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F3857" w14:textId="205CCAAE" w:rsidR="00063FD4" w:rsidRPr="00DF6FBF" w:rsidRDefault="00E47B58" w:rsidP="00063FD4">
      <w:pPr>
        <w:rPr>
          <w:b/>
          <w:bCs/>
        </w:rPr>
      </w:pPr>
      <w:r>
        <w:rPr>
          <w:b/>
          <w:bCs/>
        </w:rPr>
        <w:t>Creating Safer Union Spaces Survey</w:t>
      </w:r>
    </w:p>
    <w:p w14:paraId="40B1622F" w14:textId="77777777" w:rsidR="00063FD4" w:rsidRPr="00DF6FBF" w:rsidRDefault="00063FD4" w:rsidP="00063FD4"/>
    <w:p w14:paraId="70107339" w14:textId="27718E55" w:rsidR="00063FD4" w:rsidRPr="00DF6FBF" w:rsidRDefault="00063FD4" w:rsidP="00063FD4">
      <w:r w:rsidRPr="00DF6FBF">
        <w:t xml:space="preserve">The most important source of information on </w:t>
      </w:r>
      <w:r w:rsidR="00751637">
        <w:t>creating safer union spaces</w:t>
      </w:r>
      <w:r w:rsidRPr="00DF6FBF">
        <w:t xml:space="preserve"> is our members. Conducting </w:t>
      </w:r>
      <w:r w:rsidR="00A61185">
        <w:t>a</w:t>
      </w:r>
      <w:r w:rsidRPr="00DF6FBF">
        <w:t xml:space="preserve"> survey may enable the local union to evaluate prevention measures and educate members at the same time. This document will provide some guidance on conducting a survey in your local union.</w:t>
      </w:r>
    </w:p>
    <w:p w14:paraId="42213CDB" w14:textId="77777777" w:rsidR="00063FD4" w:rsidRPr="00DF6FBF" w:rsidRDefault="00063FD4" w:rsidP="00063FD4">
      <w:pPr>
        <w:rPr>
          <w:b/>
          <w:bCs/>
        </w:rPr>
      </w:pPr>
    </w:p>
    <w:p w14:paraId="10286DCF" w14:textId="77777777" w:rsidR="00063FD4" w:rsidRPr="00DF6FBF" w:rsidRDefault="00063FD4" w:rsidP="00063FD4">
      <w:pPr>
        <w:rPr>
          <w:u w:val="single"/>
        </w:rPr>
      </w:pPr>
      <w:r w:rsidRPr="00DF6FBF">
        <w:rPr>
          <w:u w:val="single"/>
        </w:rPr>
        <w:t xml:space="preserve">Developing the survey </w:t>
      </w:r>
    </w:p>
    <w:p w14:paraId="7A096647" w14:textId="77777777" w:rsidR="00063FD4" w:rsidRPr="00DF6FBF" w:rsidRDefault="00063FD4" w:rsidP="00063FD4"/>
    <w:p w14:paraId="55A5A7F4" w14:textId="77777777" w:rsidR="00063FD4" w:rsidRPr="00DF6FBF" w:rsidRDefault="00063FD4" w:rsidP="00063FD4">
      <w:r w:rsidRPr="00DF6FBF">
        <w:t xml:space="preserve">A written survey may be appropriate if the union wants personal or sensitive information, since the form won’t identify the individual. This document provides an example of some of the survey questions you may wish to use. It is recommended that you engage your CUPE servicing representative when developing the survey. </w:t>
      </w:r>
    </w:p>
    <w:p w14:paraId="4F2926B6" w14:textId="77777777" w:rsidR="00063FD4" w:rsidRPr="00DF6FBF" w:rsidRDefault="00063FD4" w:rsidP="00063FD4"/>
    <w:p w14:paraId="78BF039B" w14:textId="7DE4FB35" w:rsidR="00063FD4" w:rsidRPr="00DF6FBF" w:rsidRDefault="00063FD4" w:rsidP="00063FD4">
      <w:r w:rsidRPr="00DF6FBF">
        <w:t xml:space="preserve">Prior to introducing a survey, it is a good idea to have a union meeting to describe the purpose of the survey, how results will be used, confidentiality, etc. Ensure that information collected is kept </w:t>
      </w:r>
      <w:r w:rsidRPr="00DF6FBF">
        <w:rPr>
          <w:b/>
          <w:bCs/>
        </w:rPr>
        <w:t>confidential</w:t>
      </w:r>
      <w:r w:rsidRPr="00DF6FBF">
        <w:t xml:space="preserve"> and that all data is </w:t>
      </w:r>
      <w:r w:rsidRPr="00DF6FBF">
        <w:rPr>
          <w:b/>
          <w:bCs/>
        </w:rPr>
        <w:t>anonymous</w:t>
      </w:r>
      <w:r w:rsidRPr="00DF6FBF">
        <w:t xml:space="preserve"> </w:t>
      </w:r>
      <w:r w:rsidR="00F11168" w:rsidRPr="00DF6FBF">
        <w:t>–</w:t>
      </w:r>
      <w:r w:rsidRPr="00DF6FBF">
        <w:t xml:space="preserve"> responses will not be tied back to any individual, names will not be asked, and personal identifiers will not be used in any reports.</w:t>
      </w:r>
    </w:p>
    <w:p w14:paraId="52FA5C4D" w14:textId="77777777" w:rsidR="00063FD4" w:rsidRPr="00DF6FBF" w:rsidRDefault="00063FD4" w:rsidP="00063FD4"/>
    <w:p w14:paraId="69B3CDB6" w14:textId="77777777" w:rsidR="00063FD4" w:rsidRPr="00DF6FBF" w:rsidRDefault="00063FD4" w:rsidP="00063FD4">
      <w:pPr>
        <w:rPr>
          <w:u w:val="single"/>
        </w:rPr>
      </w:pPr>
      <w:r w:rsidRPr="00DF6FBF">
        <w:rPr>
          <w:u w:val="single"/>
        </w:rPr>
        <w:t>Results</w:t>
      </w:r>
    </w:p>
    <w:p w14:paraId="31E7B3DB" w14:textId="77777777" w:rsidR="00063FD4" w:rsidRPr="00DF6FBF" w:rsidRDefault="00063FD4" w:rsidP="00063FD4"/>
    <w:p w14:paraId="20EBB240" w14:textId="05A4ED71" w:rsidR="00063FD4" w:rsidRPr="00DF6FBF" w:rsidRDefault="00063FD4" w:rsidP="00063FD4">
      <w:r w:rsidRPr="00DF6FBF">
        <w:t>Once the surveys have been collected and the results tabulated, the local should have a meeting to discuss the results</w:t>
      </w:r>
      <w:r w:rsidR="00A02F75">
        <w:t xml:space="preserve"> </w:t>
      </w:r>
      <w:r w:rsidR="00F55A69">
        <w:t>and next steps</w:t>
      </w:r>
      <w:r w:rsidRPr="00DF6FBF">
        <w:t xml:space="preserve">. </w:t>
      </w:r>
    </w:p>
    <w:p w14:paraId="0D2204FD" w14:textId="77777777" w:rsidR="00063FD4" w:rsidRPr="00DF6FBF" w:rsidRDefault="00063FD4" w:rsidP="00063FD4">
      <w:pPr>
        <w:rPr>
          <w:b/>
          <w:bCs/>
        </w:rPr>
      </w:pPr>
    </w:p>
    <w:p w14:paraId="6D26192D" w14:textId="77777777" w:rsidR="00063FD4" w:rsidRPr="00DF6FBF" w:rsidRDefault="00063FD4" w:rsidP="00063FD4">
      <w:pPr>
        <w:rPr>
          <w:u w:val="single"/>
        </w:rPr>
      </w:pPr>
      <w:r w:rsidRPr="00DF6FBF">
        <w:rPr>
          <w:u w:val="single"/>
        </w:rPr>
        <w:t>A note about demographic information</w:t>
      </w:r>
    </w:p>
    <w:p w14:paraId="69A0C72F" w14:textId="77777777" w:rsidR="00063FD4" w:rsidRPr="00DF6FBF" w:rsidRDefault="00063FD4" w:rsidP="00063FD4">
      <w:pPr>
        <w:rPr>
          <w:b/>
          <w:bCs/>
        </w:rPr>
      </w:pPr>
    </w:p>
    <w:p w14:paraId="58064F62" w14:textId="500F11F2" w:rsidR="00063FD4" w:rsidRPr="00DF6FBF" w:rsidRDefault="00063FD4" w:rsidP="00063FD4">
      <w:r w:rsidRPr="00DF6FBF">
        <w:t xml:space="preserve">Demographic profiles allow us to see patterns that we might miss otherwise. Some members are reluctant to answer questions about their identity, especially in small locals where the information can identify the respondent. For smaller locals, where demographic related questions could easily identify members, place them at the end of the survey, and explain why the local is collecting the information, and make them optional. </w:t>
      </w:r>
    </w:p>
    <w:p w14:paraId="6F59F3F5" w14:textId="77777777" w:rsidR="00D10912" w:rsidRPr="00DF6FBF" w:rsidRDefault="00D10912">
      <w:pPr>
        <w:rPr>
          <w:rFonts w:eastAsia="Arial"/>
          <w:b/>
          <w:bCs/>
          <w:kern w:val="0"/>
          <w:lang w:val="en-US"/>
          <w14:ligatures w14:val="none"/>
        </w:rPr>
      </w:pPr>
      <w:r w:rsidRPr="00DF6FBF">
        <w:br w:type="page"/>
      </w:r>
    </w:p>
    <w:p w14:paraId="4983CBA0" w14:textId="7941E0CC" w:rsidR="0013451A" w:rsidRPr="00DF6FBF" w:rsidRDefault="0013451A" w:rsidP="00FB7773">
      <w:pPr>
        <w:pStyle w:val="Heading1"/>
        <w:tabs>
          <w:tab w:val="left" w:pos="567"/>
        </w:tabs>
        <w:spacing w:before="0"/>
        <w:ind w:left="567" w:hanging="567"/>
        <w:rPr>
          <w:sz w:val="22"/>
          <w:szCs w:val="22"/>
        </w:rPr>
      </w:pPr>
      <w:r w:rsidRPr="00DF6FBF">
        <w:rPr>
          <w:sz w:val="22"/>
          <w:szCs w:val="22"/>
        </w:rPr>
        <w:t>SAMPLE SURVEY</w:t>
      </w:r>
    </w:p>
    <w:p w14:paraId="30609907" w14:textId="77777777" w:rsidR="00876AD1" w:rsidRPr="00DF6FBF" w:rsidRDefault="00876AD1" w:rsidP="00FB7773">
      <w:pPr>
        <w:pStyle w:val="Heading1"/>
        <w:tabs>
          <w:tab w:val="left" w:pos="567"/>
        </w:tabs>
        <w:spacing w:before="0"/>
        <w:ind w:left="567" w:hanging="567"/>
        <w:rPr>
          <w:sz w:val="22"/>
          <w:szCs w:val="22"/>
        </w:rPr>
      </w:pPr>
    </w:p>
    <w:p w14:paraId="406E9974" w14:textId="7C1D8649" w:rsidR="0013451A" w:rsidRPr="00DF6FBF" w:rsidRDefault="00A32159" w:rsidP="00FB7773">
      <w:pPr>
        <w:pStyle w:val="Heading1"/>
        <w:tabs>
          <w:tab w:val="left" w:pos="567"/>
        </w:tabs>
        <w:spacing w:before="0"/>
        <w:ind w:left="567" w:hanging="567"/>
        <w:rPr>
          <w:sz w:val="22"/>
          <w:szCs w:val="22"/>
        </w:rPr>
      </w:pPr>
      <w:r>
        <w:rPr>
          <w:sz w:val="22"/>
          <w:szCs w:val="22"/>
        </w:rPr>
        <w:t>CREATING SAFER UNION SPACES SURVEY</w:t>
      </w:r>
    </w:p>
    <w:p w14:paraId="0D21E4E2" w14:textId="77777777" w:rsidR="009F1332" w:rsidRPr="00DF6FBF" w:rsidRDefault="009F1332" w:rsidP="00DC0FFE">
      <w:pPr>
        <w:rPr>
          <w:lang w:val="en-US"/>
        </w:rPr>
      </w:pPr>
    </w:p>
    <w:p w14:paraId="7FFCC760" w14:textId="0F49AB3C" w:rsidR="00DC0FFE" w:rsidRPr="00DF6FBF" w:rsidRDefault="00DC0FFE" w:rsidP="00DC0FFE">
      <w:pPr>
        <w:rPr>
          <w:lang w:val="en-US"/>
        </w:rPr>
      </w:pPr>
      <w:r w:rsidRPr="00DF6FBF">
        <w:rPr>
          <w:lang w:val="en-US"/>
        </w:rPr>
        <w:t xml:space="preserve">Thank you for taking the time to complete this survey. The data you provide will be essential as we work for safer </w:t>
      </w:r>
      <w:r w:rsidR="00697740" w:rsidRPr="00DF6FBF">
        <w:rPr>
          <w:lang w:val="en-US"/>
        </w:rPr>
        <w:t>union spaces</w:t>
      </w:r>
      <w:r w:rsidRPr="00DF6FBF">
        <w:rPr>
          <w:lang w:val="en-US"/>
        </w:rPr>
        <w:t>, free from</w:t>
      </w:r>
      <w:r w:rsidR="003A5AF9" w:rsidRPr="00DF6FBF">
        <w:rPr>
          <w:lang w:val="en-US"/>
        </w:rPr>
        <w:t xml:space="preserve"> </w:t>
      </w:r>
      <w:r w:rsidR="386720C8" w:rsidRPr="00DF6FBF">
        <w:rPr>
          <w:lang w:val="en-US"/>
        </w:rPr>
        <w:t>harassment and all forms of discrimination</w:t>
      </w:r>
      <w:r w:rsidRPr="00DF6FBF">
        <w:rPr>
          <w:lang w:val="en-US"/>
        </w:rPr>
        <w:t>.</w:t>
      </w:r>
      <w:r w:rsidR="412FD6AF" w:rsidRPr="00DF6FBF">
        <w:rPr>
          <w:lang w:val="en-US"/>
        </w:rPr>
        <w:t xml:space="preserve"> </w:t>
      </w:r>
      <w:r w:rsidR="21C58FAB" w:rsidRPr="00DF6FBF">
        <w:rPr>
          <w:lang w:val="en-US"/>
        </w:rPr>
        <w:t xml:space="preserve">Your responses will help us think </w:t>
      </w:r>
      <w:r w:rsidR="20824948" w:rsidRPr="00DF6FBF">
        <w:rPr>
          <w:lang w:val="en-US"/>
        </w:rPr>
        <w:t xml:space="preserve">through </w:t>
      </w:r>
      <w:r w:rsidR="21C58FAB" w:rsidRPr="00DF6FBF">
        <w:rPr>
          <w:lang w:val="en-US"/>
        </w:rPr>
        <w:t xml:space="preserve">opportunities for our </w:t>
      </w:r>
      <w:r w:rsidR="00647BBC" w:rsidRPr="00DF6FBF">
        <w:rPr>
          <w:lang w:val="en-US"/>
        </w:rPr>
        <w:t>u</w:t>
      </w:r>
      <w:r w:rsidR="6C0E0E7F" w:rsidRPr="00DF6FBF">
        <w:rPr>
          <w:lang w:val="en-US"/>
        </w:rPr>
        <w:t xml:space="preserve">nion </w:t>
      </w:r>
      <w:r w:rsidR="21C58FAB" w:rsidRPr="00DF6FBF">
        <w:rPr>
          <w:lang w:val="en-US"/>
        </w:rPr>
        <w:t xml:space="preserve">to eliminate harassment and discrimination. </w:t>
      </w:r>
    </w:p>
    <w:p w14:paraId="4CEAA854" w14:textId="1EB370AF" w:rsidR="3826BB9D" w:rsidRPr="00DF6FBF" w:rsidRDefault="3826BB9D" w:rsidP="3826BB9D">
      <w:pPr>
        <w:rPr>
          <w:lang w:val="en-US"/>
        </w:rPr>
      </w:pPr>
    </w:p>
    <w:p w14:paraId="0DEA2617" w14:textId="6A27B6FD" w:rsidR="60FB851C" w:rsidRPr="00DF6FBF" w:rsidRDefault="0076028B" w:rsidP="3826BB9D">
      <w:pPr>
        <w:rPr>
          <w:lang w:val="en-US"/>
        </w:rPr>
      </w:pPr>
      <w:r w:rsidRPr="00DF6FBF">
        <w:rPr>
          <w:lang w:val="en-US"/>
        </w:rPr>
        <w:t>All information collected from this survey will be kep</w:t>
      </w:r>
      <w:r w:rsidR="003F176B" w:rsidRPr="00DF6FBF">
        <w:rPr>
          <w:lang w:val="en-US"/>
        </w:rPr>
        <w:t>t strictly confidential</w:t>
      </w:r>
      <w:r w:rsidR="60FB851C" w:rsidRPr="00DF6FBF">
        <w:rPr>
          <w:lang w:val="en-US"/>
        </w:rPr>
        <w:t xml:space="preserve">. </w:t>
      </w:r>
      <w:r w:rsidR="003F176B" w:rsidRPr="00DF6FBF">
        <w:rPr>
          <w:lang w:val="en-US"/>
        </w:rPr>
        <w:t xml:space="preserve">All data will be anonymous. </w:t>
      </w:r>
      <w:r w:rsidR="000E10D2" w:rsidRPr="00DF6FBF">
        <w:rPr>
          <w:lang w:val="en-US"/>
        </w:rPr>
        <w:t xml:space="preserve">Your name will not be asked, and results will not be tied back to any individual. </w:t>
      </w:r>
      <w:r w:rsidR="60FB851C" w:rsidRPr="00DF6FBF">
        <w:rPr>
          <w:lang w:val="en-US"/>
        </w:rPr>
        <w:t xml:space="preserve">Your survey results will not be shared with your employer. Survey results will be analyzed by </w:t>
      </w:r>
      <w:r w:rsidR="3226D97B" w:rsidRPr="00DF6FBF">
        <w:rPr>
          <w:lang w:val="en-US"/>
        </w:rPr>
        <w:t xml:space="preserve">your </w:t>
      </w:r>
      <w:r w:rsidR="00647BBC" w:rsidRPr="00DF6FBF">
        <w:rPr>
          <w:lang w:val="en-US"/>
        </w:rPr>
        <w:t>l</w:t>
      </w:r>
      <w:r w:rsidR="3226D97B" w:rsidRPr="00DF6FBF">
        <w:rPr>
          <w:lang w:val="en-US"/>
        </w:rPr>
        <w:t xml:space="preserve">ocal </w:t>
      </w:r>
      <w:r w:rsidR="76B7EFDF" w:rsidRPr="00DF6FBF">
        <w:rPr>
          <w:lang w:val="en-US"/>
        </w:rPr>
        <w:t>e</w:t>
      </w:r>
      <w:r w:rsidR="3226D97B" w:rsidRPr="00DF6FBF">
        <w:rPr>
          <w:lang w:val="en-US"/>
        </w:rPr>
        <w:t>xecutive and CUPE staff</w:t>
      </w:r>
      <w:r w:rsidR="0426872E" w:rsidRPr="00DF6FBF">
        <w:rPr>
          <w:lang w:val="en-US"/>
        </w:rPr>
        <w:t xml:space="preserve"> only</w:t>
      </w:r>
      <w:r w:rsidR="60FB851C" w:rsidRPr="00DF6FBF">
        <w:rPr>
          <w:lang w:val="en-US"/>
        </w:rPr>
        <w:t xml:space="preserve">. The survey results will be reported in aggregate form, meaning that individual survey results will be combined together and presented as a group. </w:t>
      </w:r>
    </w:p>
    <w:p w14:paraId="1DFA81A8" w14:textId="77777777" w:rsidR="00DC0FFE" w:rsidRPr="00DF6FBF" w:rsidRDefault="00DC0FFE" w:rsidP="00260E9E">
      <w:pPr>
        <w:tabs>
          <w:tab w:val="left" w:pos="567"/>
        </w:tabs>
        <w:rPr>
          <w:lang w:val="en-US"/>
        </w:rPr>
      </w:pPr>
    </w:p>
    <w:p w14:paraId="2CA2BCDA" w14:textId="71CA5852" w:rsidR="0013451A" w:rsidRPr="00DF6FBF" w:rsidRDefault="0013451A" w:rsidP="004412A9">
      <w:pPr>
        <w:pStyle w:val="BodyText"/>
        <w:pBdr>
          <w:top w:val="single" w:sz="4" w:space="1" w:color="auto"/>
          <w:left w:val="single" w:sz="4" w:space="4" w:color="auto"/>
          <w:bottom w:val="single" w:sz="4" w:space="1" w:color="auto"/>
          <w:right w:val="single" w:sz="4" w:space="4" w:color="auto"/>
        </w:pBdr>
        <w:ind w:right="184"/>
      </w:pPr>
      <w:r w:rsidRPr="00DF6FBF">
        <w:rPr>
          <w:b/>
          <w:bCs/>
        </w:rPr>
        <w:t xml:space="preserve">Harassment </w:t>
      </w:r>
      <w:r w:rsidRPr="00DF6FBF">
        <w:t xml:space="preserve">is offensive </w:t>
      </w:r>
      <w:proofErr w:type="spellStart"/>
      <w:r w:rsidRPr="00DF6FBF">
        <w:t>behaviour</w:t>
      </w:r>
      <w:proofErr w:type="spellEnd"/>
      <w:r w:rsidRPr="00DF6FBF">
        <w:t xml:space="preserve"> that a reasonable person would consider unwelcome. It can take written, verbal, physical, electronic</w:t>
      </w:r>
      <w:r w:rsidRPr="00DF6FBF">
        <w:rPr>
          <w:spacing w:val="-6"/>
        </w:rPr>
        <w:t xml:space="preserve"> </w:t>
      </w:r>
      <w:r w:rsidRPr="00DF6FBF">
        <w:t>or</w:t>
      </w:r>
      <w:r w:rsidRPr="00DF6FBF">
        <w:rPr>
          <w:spacing w:val="-3"/>
        </w:rPr>
        <w:t xml:space="preserve"> </w:t>
      </w:r>
      <w:r w:rsidRPr="00DF6FBF">
        <w:t>any</w:t>
      </w:r>
      <w:r w:rsidRPr="00DF6FBF">
        <w:rPr>
          <w:spacing w:val="-6"/>
        </w:rPr>
        <w:t xml:space="preserve"> </w:t>
      </w:r>
      <w:r w:rsidRPr="00DF6FBF">
        <w:t>other</w:t>
      </w:r>
      <w:r w:rsidRPr="00DF6FBF">
        <w:rPr>
          <w:spacing w:val="-3"/>
        </w:rPr>
        <w:t xml:space="preserve"> </w:t>
      </w:r>
      <w:r w:rsidRPr="00DF6FBF">
        <w:t>form</w:t>
      </w:r>
      <w:r w:rsidRPr="00DF6FBF">
        <w:rPr>
          <w:spacing w:val="-3"/>
        </w:rPr>
        <w:t xml:space="preserve"> </w:t>
      </w:r>
      <w:r w:rsidRPr="00DF6FBF">
        <w:t>of</w:t>
      </w:r>
      <w:r w:rsidRPr="00DF6FBF">
        <w:rPr>
          <w:spacing w:val="-5"/>
        </w:rPr>
        <w:t xml:space="preserve"> </w:t>
      </w:r>
      <w:r w:rsidRPr="00DF6FBF">
        <w:t>expression. Harassment can be</w:t>
      </w:r>
      <w:r w:rsidRPr="00DF6FBF">
        <w:rPr>
          <w:spacing w:val="-4"/>
        </w:rPr>
        <w:t xml:space="preserve"> </w:t>
      </w:r>
      <w:r w:rsidRPr="00DF6FBF">
        <w:t>physical,</w:t>
      </w:r>
      <w:r w:rsidRPr="00DF6FBF">
        <w:rPr>
          <w:spacing w:val="-5"/>
        </w:rPr>
        <w:t xml:space="preserve"> </w:t>
      </w:r>
      <w:r w:rsidRPr="00DF6FBF">
        <w:t>psychological,</w:t>
      </w:r>
      <w:r w:rsidRPr="00DF6FBF">
        <w:rPr>
          <w:spacing w:val="-5"/>
        </w:rPr>
        <w:t xml:space="preserve"> </w:t>
      </w:r>
      <w:r w:rsidRPr="00DF6FBF">
        <w:t>or</w:t>
      </w:r>
      <w:r w:rsidRPr="00DF6FBF">
        <w:rPr>
          <w:spacing w:val="-8"/>
        </w:rPr>
        <w:t xml:space="preserve"> </w:t>
      </w:r>
      <w:r w:rsidRPr="00DF6FBF">
        <w:t>a combination</w:t>
      </w:r>
      <w:r w:rsidRPr="00DF6FBF">
        <w:rPr>
          <w:spacing w:val="-4"/>
        </w:rPr>
        <w:t xml:space="preserve"> </w:t>
      </w:r>
      <w:r w:rsidRPr="00DF6FBF">
        <w:t>of</w:t>
      </w:r>
      <w:r w:rsidRPr="00DF6FBF">
        <w:rPr>
          <w:spacing w:val="-5"/>
        </w:rPr>
        <w:t xml:space="preserve"> </w:t>
      </w:r>
      <w:r w:rsidRPr="00DF6FBF">
        <w:t>the two. Harassment</w:t>
      </w:r>
      <w:r w:rsidRPr="00DF6FBF">
        <w:rPr>
          <w:spacing w:val="-5"/>
        </w:rPr>
        <w:t xml:space="preserve"> </w:t>
      </w:r>
      <w:r w:rsidRPr="00DF6FBF">
        <w:t>can be</w:t>
      </w:r>
      <w:r w:rsidRPr="00DF6FBF">
        <w:rPr>
          <w:spacing w:val="-2"/>
        </w:rPr>
        <w:t xml:space="preserve"> </w:t>
      </w:r>
      <w:r w:rsidRPr="00DF6FBF">
        <w:t>one incident</w:t>
      </w:r>
      <w:r w:rsidRPr="00DF6FBF">
        <w:rPr>
          <w:spacing w:val="-3"/>
        </w:rPr>
        <w:t xml:space="preserve"> </w:t>
      </w:r>
      <w:r w:rsidRPr="00DF6FBF">
        <w:t>or</w:t>
      </w:r>
      <w:r w:rsidRPr="00DF6FBF">
        <w:rPr>
          <w:spacing w:val="-1"/>
        </w:rPr>
        <w:t xml:space="preserve"> </w:t>
      </w:r>
      <w:r w:rsidRPr="00DF6FBF">
        <w:t>repeated incidents. It is often several incidents over</w:t>
      </w:r>
      <w:r w:rsidRPr="00DF6FBF">
        <w:rPr>
          <w:spacing w:val="-1"/>
        </w:rPr>
        <w:t xml:space="preserve"> </w:t>
      </w:r>
      <w:r w:rsidRPr="00DF6FBF">
        <w:t>a</w:t>
      </w:r>
      <w:r w:rsidRPr="00DF6FBF">
        <w:rPr>
          <w:spacing w:val="-2"/>
        </w:rPr>
        <w:t xml:space="preserve"> </w:t>
      </w:r>
      <w:r w:rsidRPr="00DF6FBF">
        <w:t>period</w:t>
      </w:r>
      <w:r w:rsidRPr="00DF6FBF">
        <w:rPr>
          <w:spacing w:val="-2"/>
        </w:rPr>
        <w:t xml:space="preserve"> </w:t>
      </w:r>
      <w:r w:rsidRPr="00DF6FBF">
        <w:t>of</w:t>
      </w:r>
      <w:r w:rsidRPr="00DF6FBF">
        <w:rPr>
          <w:spacing w:val="-3"/>
        </w:rPr>
        <w:t xml:space="preserve"> </w:t>
      </w:r>
      <w:r w:rsidRPr="00DF6FBF">
        <w:t>time.</w:t>
      </w:r>
      <w:r w:rsidRPr="00DF6FBF">
        <w:rPr>
          <w:spacing w:val="-3"/>
        </w:rPr>
        <w:t xml:space="preserve"> </w:t>
      </w:r>
      <w:r w:rsidRPr="00DF6FBF">
        <w:t>However, it</w:t>
      </w:r>
      <w:r w:rsidRPr="00DF6FBF">
        <w:rPr>
          <w:spacing w:val="-8"/>
        </w:rPr>
        <w:t xml:space="preserve"> </w:t>
      </w:r>
      <w:r w:rsidRPr="00DF6FBF">
        <w:t>can</w:t>
      </w:r>
      <w:r w:rsidRPr="00DF6FBF">
        <w:rPr>
          <w:spacing w:val="-2"/>
        </w:rPr>
        <w:t xml:space="preserve"> </w:t>
      </w:r>
      <w:r w:rsidRPr="00DF6FBF">
        <w:t>be</w:t>
      </w:r>
      <w:r w:rsidRPr="00DF6FBF">
        <w:rPr>
          <w:spacing w:val="-2"/>
        </w:rPr>
        <w:t xml:space="preserve"> </w:t>
      </w:r>
      <w:r w:rsidRPr="00DF6FBF">
        <w:t>a</w:t>
      </w:r>
      <w:r w:rsidRPr="00DF6FBF">
        <w:rPr>
          <w:spacing w:val="-2"/>
        </w:rPr>
        <w:t xml:space="preserve"> </w:t>
      </w:r>
      <w:r w:rsidRPr="00DF6FBF">
        <w:t>single incident</w:t>
      </w:r>
      <w:r w:rsidRPr="00DF6FBF">
        <w:rPr>
          <w:spacing w:val="-3"/>
        </w:rPr>
        <w:t xml:space="preserve"> </w:t>
      </w:r>
      <w:r w:rsidRPr="00DF6FBF">
        <w:t>that</w:t>
      </w:r>
      <w:r w:rsidRPr="00DF6FBF">
        <w:rPr>
          <w:spacing w:val="-3"/>
        </w:rPr>
        <w:t xml:space="preserve"> </w:t>
      </w:r>
      <w:r w:rsidRPr="00DF6FBF">
        <w:t>has a severe impact on the target.</w:t>
      </w:r>
    </w:p>
    <w:p w14:paraId="4A912C9A" w14:textId="77777777" w:rsidR="00803818" w:rsidRPr="00DF6FBF" w:rsidRDefault="00803818" w:rsidP="004C44BE">
      <w:pPr>
        <w:tabs>
          <w:tab w:val="left" w:pos="567"/>
        </w:tabs>
        <w:rPr>
          <w:lang w:val="en-US"/>
        </w:rPr>
      </w:pPr>
    </w:p>
    <w:p w14:paraId="594D93DA" w14:textId="77777777" w:rsidR="0013451A" w:rsidRPr="00DF6FBF" w:rsidRDefault="0013451A" w:rsidP="004412A9">
      <w:pPr>
        <w:pStyle w:val="BodyText"/>
        <w:pBdr>
          <w:top w:val="single" w:sz="4" w:space="1" w:color="auto"/>
          <w:left w:val="single" w:sz="4" w:space="4" w:color="auto"/>
          <w:bottom w:val="single" w:sz="4" w:space="1" w:color="auto"/>
          <w:right w:val="single" w:sz="4" w:space="4" w:color="auto"/>
        </w:pBdr>
        <w:ind w:right="184"/>
      </w:pPr>
      <w:r w:rsidRPr="00DF6FBF">
        <w:rPr>
          <w:b/>
        </w:rPr>
        <w:t>Discrimination</w:t>
      </w:r>
      <w:r w:rsidRPr="00DF6FBF">
        <w:rPr>
          <w:b/>
          <w:spacing w:val="-1"/>
        </w:rPr>
        <w:t xml:space="preserve"> </w:t>
      </w:r>
      <w:r w:rsidRPr="00DF6FBF">
        <w:t>is</w:t>
      </w:r>
      <w:r w:rsidRPr="00DF6FBF">
        <w:rPr>
          <w:spacing w:val="-5"/>
        </w:rPr>
        <w:t xml:space="preserve"> </w:t>
      </w:r>
      <w:r w:rsidRPr="00DF6FBF">
        <w:t>an</w:t>
      </w:r>
      <w:r w:rsidRPr="00DF6FBF">
        <w:rPr>
          <w:spacing w:val="-3"/>
        </w:rPr>
        <w:t xml:space="preserve"> </w:t>
      </w:r>
      <w:r w:rsidRPr="00DF6FBF">
        <w:t>action</w:t>
      </w:r>
      <w:r w:rsidRPr="00DF6FBF">
        <w:rPr>
          <w:spacing w:val="-3"/>
        </w:rPr>
        <w:t xml:space="preserve"> </w:t>
      </w:r>
      <w:r w:rsidRPr="00DF6FBF">
        <w:t>or</w:t>
      </w:r>
      <w:r w:rsidRPr="00DF6FBF">
        <w:rPr>
          <w:spacing w:val="-2"/>
        </w:rPr>
        <w:t xml:space="preserve"> </w:t>
      </w:r>
      <w:r w:rsidRPr="00DF6FBF">
        <w:t>a</w:t>
      </w:r>
      <w:r w:rsidRPr="00DF6FBF">
        <w:rPr>
          <w:spacing w:val="-3"/>
        </w:rPr>
        <w:t xml:space="preserve"> </w:t>
      </w:r>
      <w:r w:rsidRPr="00DF6FBF">
        <w:t>decision that</w:t>
      </w:r>
      <w:r w:rsidRPr="00DF6FBF">
        <w:rPr>
          <w:spacing w:val="-4"/>
        </w:rPr>
        <w:t xml:space="preserve"> </w:t>
      </w:r>
      <w:r w:rsidRPr="00DF6FBF">
        <w:t>treats a</w:t>
      </w:r>
      <w:r w:rsidRPr="00DF6FBF">
        <w:rPr>
          <w:spacing w:val="-3"/>
        </w:rPr>
        <w:t xml:space="preserve"> </w:t>
      </w:r>
      <w:r w:rsidRPr="00DF6FBF">
        <w:t>person</w:t>
      </w:r>
      <w:r w:rsidRPr="00DF6FBF">
        <w:rPr>
          <w:spacing w:val="-3"/>
        </w:rPr>
        <w:t xml:space="preserve"> </w:t>
      </w:r>
      <w:r w:rsidRPr="00DF6FBF">
        <w:t>or</w:t>
      </w:r>
      <w:r w:rsidRPr="00DF6FBF">
        <w:rPr>
          <w:spacing w:val="-7"/>
        </w:rPr>
        <w:t xml:space="preserve"> </w:t>
      </w:r>
      <w:r w:rsidRPr="00DF6FBF">
        <w:t>a group negatively for</w:t>
      </w:r>
      <w:r w:rsidRPr="00DF6FBF">
        <w:rPr>
          <w:spacing w:val="-2"/>
        </w:rPr>
        <w:t xml:space="preserve"> </w:t>
      </w:r>
      <w:r w:rsidRPr="00DF6FBF">
        <w:t>reasons such</w:t>
      </w:r>
      <w:r w:rsidRPr="00DF6FBF">
        <w:rPr>
          <w:spacing w:val="-3"/>
        </w:rPr>
        <w:t xml:space="preserve"> </w:t>
      </w:r>
      <w:r w:rsidRPr="00DF6FBF">
        <w:t>as their</w:t>
      </w:r>
      <w:r w:rsidRPr="00DF6FBF">
        <w:rPr>
          <w:spacing w:val="-7"/>
        </w:rPr>
        <w:t xml:space="preserve"> </w:t>
      </w:r>
      <w:r w:rsidRPr="00DF6FBF">
        <w:t>gender, race,</w:t>
      </w:r>
      <w:r w:rsidRPr="00DF6FBF">
        <w:rPr>
          <w:spacing w:val="-4"/>
        </w:rPr>
        <w:t xml:space="preserve"> </w:t>
      </w:r>
      <w:r w:rsidRPr="00DF6FBF">
        <w:t>sex, disability, sexual orientation, Indigeneity, nationality, gender expression and so on.</w:t>
      </w:r>
    </w:p>
    <w:p w14:paraId="453023EA" w14:textId="77777777" w:rsidR="00574C52" w:rsidRPr="00DF6FBF" w:rsidRDefault="00574C52" w:rsidP="007B43A1">
      <w:pPr>
        <w:tabs>
          <w:tab w:val="left" w:pos="567"/>
        </w:tabs>
        <w:rPr>
          <w:lang w:val="en-US"/>
        </w:rPr>
      </w:pPr>
    </w:p>
    <w:p w14:paraId="7F3E78EB" w14:textId="6652D14A" w:rsidR="00876AD1" w:rsidRPr="00DF6FBF" w:rsidRDefault="00D45E48" w:rsidP="00D45E48">
      <w:pPr>
        <w:ind w:left="426" w:hanging="426"/>
        <w:rPr>
          <w:lang w:val="en-US"/>
        </w:rPr>
      </w:pPr>
      <w:r w:rsidRPr="00DF6FBF">
        <w:rPr>
          <w:lang w:val="en-US"/>
        </w:rPr>
        <w:t>1.</w:t>
      </w:r>
      <w:r w:rsidRPr="00DF6FBF">
        <w:rPr>
          <w:lang w:val="en-US"/>
        </w:rPr>
        <w:tab/>
      </w:r>
      <w:r w:rsidR="00876AD1" w:rsidRPr="00DF6FBF">
        <w:rPr>
          <w:lang w:val="en-US"/>
        </w:rPr>
        <w:t xml:space="preserve">Thinking of opportunities for our Local to eliminate harassment and discrimination, how useful would the following </w:t>
      </w:r>
      <w:r w:rsidR="00876AD1" w:rsidRPr="00DF6FBF">
        <w:rPr>
          <w:b/>
          <w:bCs/>
          <w:lang w:val="en-US"/>
        </w:rPr>
        <w:t>training strategies</w:t>
      </w:r>
      <w:r w:rsidR="00876AD1" w:rsidRPr="00DF6FBF">
        <w:rPr>
          <w:lang w:val="en-US"/>
        </w:rPr>
        <w:t xml:space="preserve"> be for providing safer spaces at </w:t>
      </w:r>
      <w:r w:rsidR="001A46EC" w:rsidRPr="00DF6FBF">
        <w:rPr>
          <w:lang w:val="en-US"/>
        </w:rPr>
        <w:t>l</w:t>
      </w:r>
      <w:r w:rsidR="00AC3DD4" w:rsidRPr="00DF6FBF">
        <w:rPr>
          <w:lang w:val="en-US"/>
        </w:rPr>
        <w:t xml:space="preserve">ocal </w:t>
      </w:r>
      <w:r w:rsidR="001A46EC" w:rsidRPr="00DF6FBF">
        <w:rPr>
          <w:lang w:val="en-US"/>
        </w:rPr>
        <w:t>u</w:t>
      </w:r>
      <w:r w:rsidR="00876AD1" w:rsidRPr="00DF6FBF">
        <w:rPr>
          <w:lang w:val="en-US"/>
        </w:rPr>
        <w:t>nion events?</w:t>
      </w:r>
    </w:p>
    <w:p w14:paraId="3432982E" w14:textId="77777777" w:rsidR="00876AD1" w:rsidRPr="00DF6FBF" w:rsidRDefault="00876AD1" w:rsidP="00FB7773">
      <w:pPr>
        <w:tabs>
          <w:tab w:val="left" w:pos="567"/>
        </w:tabs>
        <w:ind w:left="567" w:hanging="567"/>
        <w:rPr>
          <w:lang w:val="en-US"/>
        </w:rPr>
      </w:pPr>
    </w:p>
    <w:tbl>
      <w:tblPr>
        <w:tblStyle w:val="TableGrid"/>
        <w:tblW w:w="0" w:type="auto"/>
        <w:tblInd w:w="421" w:type="dxa"/>
        <w:tblLook w:val="04A0" w:firstRow="1" w:lastRow="0" w:firstColumn="1" w:lastColumn="0" w:noHBand="0" w:noVBand="1"/>
      </w:tblPr>
      <w:tblGrid>
        <w:gridCol w:w="3969"/>
        <w:gridCol w:w="1134"/>
        <w:gridCol w:w="1275"/>
        <w:gridCol w:w="1276"/>
        <w:gridCol w:w="1275"/>
      </w:tblGrid>
      <w:tr w:rsidR="00581E65" w:rsidRPr="00DF6FBF" w14:paraId="58B200E6" w14:textId="77777777" w:rsidTr="00480B3C">
        <w:tc>
          <w:tcPr>
            <w:tcW w:w="3969" w:type="dxa"/>
          </w:tcPr>
          <w:p w14:paraId="77564F10" w14:textId="77777777" w:rsidR="002A7AB9" w:rsidRPr="00DF6FBF" w:rsidRDefault="002A7AB9" w:rsidP="00FB7773">
            <w:pPr>
              <w:tabs>
                <w:tab w:val="left" w:pos="567"/>
              </w:tabs>
              <w:rPr>
                <w:lang w:val="en-US"/>
              </w:rPr>
            </w:pPr>
          </w:p>
        </w:tc>
        <w:tc>
          <w:tcPr>
            <w:tcW w:w="1134" w:type="dxa"/>
          </w:tcPr>
          <w:p w14:paraId="45241F75" w14:textId="4DA4ED56" w:rsidR="002A7AB9" w:rsidRPr="00DF6FBF" w:rsidRDefault="002A7AB9" w:rsidP="00581E65">
            <w:pPr>
              <w:tabs>
                <w:tab w:val="left" w:pos="567"/>
              </w:tabs>
              <w:jc w:val="center"/>
              <w:rPr>
                <w:lang w:val="en-US"/>
              </w:rPr>
            </w:pPr>
            <w:r w:rsidRPr="00DF6FBF">
              <w:rPr>
                <w:lang w:val="en-US"/>
              </w:rPr>
              <w:t>Not useful at all</w:t>
            </w:r>
          </w:p>
        </w:tc>
        <w:tc>
          <w:tcPr>
            <w:tcW w:w="1275" w:type="dxa"/>
          </w:tcPr>
          <w:p w14:paraId="15D7B515" w14:textId="26DF632F" w:rsidR="002A7AB9" w:rsidRPr="00DF6FBF" w:rsidRDefault="002A7AB9" w:rsidP="00581E65">
            <w:pPr>
              <w:tabs>
                <w:tab w:val="left" w:pos="567"/>
              </w:tabs>
              <w:jc w:val="center"/>
              <w:rPr>
                <w:lang w:val="en-US"/>
              </w:rPr>
            </w:pPr>
            <w:r w:rsidRPr="00DF6FBF">
              <w:rPr>
                <w:lang w:val="en-US"/>
              </w:rPr>
              <w:t xml:space="preserve">Very </w:t>
            </w:r>
            <w:r w:rsidR="00581E65" w:rsidRPr="00DF6FBF">
              <w:rPr>
                <w:lang w:val="en-US"/>
              </w:rPr>
              <w:t>useful</w:t>
            </w:r>
          </w:p>
        </w:tc>
        <w:tc>
          <w:tcPr>
            <w:tcW w:w="1276" w:type="dxa"/>
          </w:tcPr>
          <w:p w14:paraId="0F4A977C" w14:textId="0375D6FA" w:rsidR="002A7AB9" w:rsidRPr="00DF6FBF" w:rsidRDefault="0F9A30C3" w:rsidP="00581E65">
            <w:pPr>
              <w:tabs>
                <w:tab w:val="left" w:pos="567"/>
              </w:tabs>
              <w:jc w:val="center"/>
              <w:rPr>
                <w:lang w:val="en-US"/>
              </w:rPr>
            </w:pPr>
            <w:r w:rsidRPr="00DF6FBF">
              <w:rPr>
                <w:lang w:val="en-US"/>
              </w:rPr>
              <w:t>I d</w:t>
            </w:r>
            <w:r w:rsidR="31C54B5C" w:rsidRPr="00DF6FBF">
              <w:rPr>
                <w:lang w:val="en-US"/>
              </w:rPr>
              <w:t>on’t know</w:t>
            </w:r>
          </w:p>
        </w:tc>
        <w:tc>
          <w:tcPr>
            <w:tcW w:w="1275" w:type="dxa"/>
          </w:tcPr>
          <w:p w14:paraId="3BA23402" w14:textId="15C40E0A" w:rsidR="002A7AB9" w:rsidRPr="00DF6FBF" w:rsidRDefault="00581E65" w:rsidP="00581E65">
            <w:pPr>
              <w:tabs>
                <w:tab w:val="left" w:pos="567"/>
              </w:tabs>
              <w:jc w:val="center"/>
              <w:rPr>
                <w:lang w:val="en-US"/>
              </w:rPr>
            </w:pPr>
            <w:r w:rsidRPr="00DF6FBF">
              <w:rPr>
                <w:lang w:val="en-US"/>
              </w:rPr>
              <w:t>Prefer not to answer</w:t>
            </w:r>
          </w:p>
        </w:tc>
      </w:tr>
      <w:tr w:rsidR="00581E65" w:rsidRPr="00DF6FBF" w14:paraId="01AC237A" w14:textId="77777777" w:rsidTr="00480B3C">
        <w:tc>
          <w:tcPr>
            <w:tcW w:w="3969" w:type="dxa"/>
          </w:tcPr>
          <w:p w14:paraId="3FD95F08" w14:textId="49B2957C" w:rsidR="002A7AB9" w:rsidRPr="00DF6FBF" w:rsidRDefault="00581E65" w:rsidP="00FB7773">
            <w:pPr>
              <w:tabs>
                <w:tab w:val="left" w:pos="567"/>
              </w:tabs>
              <w:rPr>
                <w:lang w:val="en-US"/>
              </w:rPr>
            </w:pPr>
            <w:r w:rsidRPr="00DF6FBF">
              <w:rPr>
                <w:lang w:val="en-US"/>
              </w:rPr>
              <w:t xml:space="preserve">Short educational workshops on harassment prevention at the start of </w:t>
            </w:r>
            <w:r w:rsidR="001A46EC" w:rsidRPr="00DF6FBF">
              <w:rPr>
                <w:lang w:val="en-US"/>
              </w:rPr>
              <w:t>l</w:t>
            </w:r>
            <w:r w:rsidRPr="00DF6FBF">
              <w:rPr>
                <w:lang w:val="en-US"/>
              </w:rPr>
              <w:t xml:space="preserve">ocal </w:t>
            </w:r>
            <w:r w:rsidR="001A46EC" w:rsidRPr="00DF6FBF">
              <w:rPr>
                <w:lang w:val="en-US"/>
              </w:rPr>
              <w:t xml:space="preserve">union </w:t>
            </w:r>
            <w:r w:rsidRPr="00DF6FBF">
              <w:rPr>
                <w:lang w:val="en-US"/>
              </w:rPr>
              <w:t>events</w:t>
            </w:r>
          </w:p>
        </w:tc>
        <w:tc>
          <w:tcPr>
            <w:tcW w:w="1134" w:type="dxa"/>
          </w:tcPr>
          <w:p w14:paraId="111F89D4" w14:textId="77777777" w:rsidR="002A7AB9" w:rsidRPr="00DF6FBF" w:rsidRDefault="002A7AB9" w:rsidP="00FB7773">
            <w:pPr>
              <w:tabs>
                <w:tab w:val="left" w:pos="567"/>
              </w:tabs>
              <w:rPr>
                <w:lang w:val="en-US"/>
              </w:rPr>
            </w:pPr>
          </w:p>
        </w:tc>
        <w:tc>
          <w:tcPr>
            <w:tcW w:w="1275" w:type="dxa"/>
          </w:tcPr>
          <w:p w14:paraId="01F74E48" w14:textId="77777777" w:rsidR="002A7AB9" w:rsidRPr="00DF6FBF" w:rsidRDefault="002A7AB9" w:rsidP="00FB7773">
            <w:pPr>
              <w:tabs>
                <w:tab w:val="left" w:pos="567"/>
              </w:tabs>
              <w:rPr>
                <w:lang w:val="en-US"/>
              </w:rPr>
            </w:pPr>
          </w:p>
        </w:tc>
        <w:tc>
          <w:tcPr>
            <w:tcW w:w="1276" w:type="dxa"/>
          </w:tcPr>
          <w:p w14:paraId="0782BF7B" w14:textId="77777777" w:rsidR="002A7AB9" w:rsidRPr="00DF6FBF" w:rsidRDefault="002A7AB9" w:rsidP="00FB7773">
            <w:pPr>
              <w:tabs>
                <w:tab w:val="left" w:pos="567"/>
              </w:tabs>
              <w:rPr>
                <w:lang w:val="en-US"/>
              </w:rPr>
            </w:pPr>
          </w:p>
        </w:tc>
        <w:tc>
          <w:tcPr>
            <w:tcW w:w="1275" w:type="dxa"/>
          </w:tcPr>
          <w:p w14:paraId="3DF88251" w14:textId="77777777" w:rsidR="002A7AB9" w:rsidRPr="00DF6FBF" w:rsidRDefault="002A7AB9" w:rsidP="00FB7773">
            <w:pPr>
              <w:tabs>
                <w:tab w:val="left" w:pos="567"/>
              </w:tabs>
              <w:rPr>
                <w:lang w:val="en-US"/>
              </w:rPr>
            </w:pPr>
          </w:p>
        </w:tc>
      </w:tr>
      <w:tr w:rsidR="00581E65" w:rsidRPr="00DF6FBF" w14:paraId="0ED1C3B7" w14:textId="77777777" w:rsidTr="00480B3C">
        <w:tc>
          <w:tcPr>
            <w:tcW w:w="3969" w:type="dxa"/>
          </w:tcPr>
          <w:p w14:paraId="7E7425B1" w14:textId="21F978CA" w:rsidR="002A7AB9" w:rsidRPr="00DF6FBF" w:rsidRDefault="00581E65" w:rsidP="00FB7773">
            <w:pPr>
              <w:tabs>
                <w:tab w:val="left" w:pos="567"/>
              </w:tabs>
              <w:rPr>
                <w:lang w:val="en-US"/>
              </w:rPr>
            </w:pPr>
            <w:r w:rsidRPr="00DF6FBF">
              <w:rPr>
                <w:lang w:val="en-US"/>
              </w:rPr>
              <w:t xml:space="preserve">Short educational workshops on discrimination prevention at the start of </w:t>
            </w:r>
            <w:r w:rsidR="001A46EC" w:rsidRPr="00DF6FBF">
              <w:rPr>
                <w:lang w:val="en-US"/>
              </w:rPr>
              <w:t>l</w:t>
            </w:r>
            <w:r w:rsidRPr="00DF6FBF">
              <w:rPr>
                <w:lang w:val="en-US"/>
              </w:rPr>
              <w:t>ocal</w:t>
            </w:r>
            <w:r w:rsidR="001A46EC" w:rsidRPr="00DF6FBF">
              <w:rPr>
                <w:lang w:val="en-US"/>
              </w:rPr>
              <w:t xml:space="preserve"> union</w:t>
            </w:r>
            <w:r w:rsidRPr="00DF6FBF">
              <w:rPr>
                <w:lang w:val="en-US"/>
              </w:rPr>
              <w:t xml:space="preserve"> events</w:t>
            </w:r>
          </w:p>
        </w:tc>
        <w:tc>
          <w:tcPr>
            <w:tcW w:w="1134" w:type="dxa"/>
          </w:tcPr>
          <w:p w14:paraId="48D6E3CC" w14:textId="77777777" w:rsidR="002A7AB9" w:rsidRPr="00DF6FBF" w:rsidRDefault="002A7AB9" w:rsidP="00FB7773">
            <w:pPr>
              <w:tabs>
                <w:tab w:val="left" w:pos="567"/>
              </w:tabs>
              <w:rPr>
                <w:lang w:val="en-US"/>
              </w:rPr>
            </w:pPr>
          </w:p>
        </w:tc>
        <w:tc>
          <w:tcPr>
            <w:tcW w:w="1275" w:type="dxa"/>
          </w:tcPr>
          <w:p w14:paraId="76EDE38B" w14:textId="77777777" w:rsidR="002A7AB9" w:rsidRPr="00DF6FBF" w:rsidRDefault="002A7AB9" w:rsidP="00FB7773">
            <w:pPr>
              <w:tabs>
                <w:tab w:val="left" w:pos="567"/>
              </w:tabs>
              <w:rPr>
                <w:lang w:val="en-US"/>
              </w:rPr>
            </w:pPr>
          </w:p>
        </w:tc>
        <w:tc>
          <w:tcPr>
            <w:tcW w:w="1276" w:type="dxa"/>
          </w:tcPr>
          <w:p w14:paraId="1F3F54EB" w14:textId="77777777" w:rsidR="002A7AB9" w:rsidRPr="00DF6FBF" w:rsidRDefault="002A7AB9" w:rsidP="00FB7773">
            <w:pPr>
              <w:tabs>
                <w:tab w:val="left" w:pos="567"/>
              </w:tabs>
              <w:rPr>
                <w:lang w:val="en-US"/>
              </w:rPr>
            </w:pPr>
          </w:p>
        </w:tc>
        <w:tc>
          <w:tcPr>
            <w:tcW w:w="1275" w:type="dxa"/>
          </w:tcPr>
          <w:p w14:paraId="5BA973F1" w14:textId="77777777" w:rsidR="002A7AB9" w:rsidRPr="00DF6FBF" w:rsidRDefault="002A7AB9" w:rsidP="00FB7773">
            <w:pPr>
              <w:tabs>
                <w:tab w:val="left" w:pos="567"/>
              </w:tabs>
              <w:rPr>
                <w:lang w:val="en-US"/>
              </w:rPr>
            </w:pPr>
          </w:p>
        </w:tc>
      </w:tr>
      <w:tr w:rsidR="00581E65" w:rsidRPr="00DF6FBF" w14:paraId="120EE6DC" w14:textId="77777777" w:rsidTr="00480B3C">
        <w:tc>
          <w:tcPr>
            <w:tcW w:w="3969" w:type="dxa"/>
          </w:tcPr>
          <w:p w14:paraId="750C4650" w14:textId="52A61258" w:rsidR="002A7AB9" w:rsidRPr="00DF6FBF" w:rsidRDefault="00581E65" w:rsidP="00FB7773">
            <w:pPr>
              <w:tabs>
                <w:tab w:val="left" w:pos="567"/>
              </w:tabs>
              <w:rPr>
                <w:lang w:val="en-US"/>
              </w:rPr>
            </w:pPr>
            <w:r w:rsidRPr="00DF6FBF">
              <w:rPr>
                <w:lang w:val="en-US"/>
              </w:rPr>
              <w:t xml:space="preserve">Short educational workshops on </w:t>
            </w:r>
            <w:r w:rsidR="00B305B3" w:rsidRPr="00DF6FBF">
              <w:rPr>
                <w:lang w:val="en-US"/>
              </w:rPr>
              <w:t xml:space="preserve">creating a culture of </w:t>
            </w:r>
            <w:r w:rsidRPr="00DF6FBF">
              <w:rPr>
                <w:lang w:val="en-US"/>
              </w:rPr>
              <w:t xml:space="preserve">consent at the start of </w:t>
            </w:r>
            <w:r w:rsidR="001A46EC" w:rsidRPr="00DF6FBF">
              <w:rPr>
                <w:lang w:val="en-US"/>
              </w:rPr>
              <w:t>l</w:t>
            </w:r>
            <w:r w:rsidRPr="00DF6FBF">
              <w:rPr>
                <w:lang w:val="en-US"/>
              </w:rPr>
              <w:t xml:space="preserve">ocal </w:t>
            </w:r>
            <w:r w:rsidR="001A46EC" w:rsidRPr="00DF6FBF">
              <w:rPr>
                <w:lang w:val="en-US"/>
              </w:rPr>
              <w:t xml:space="preserve">union </w:t>
            </w:r>
            <w:r w:rsidRPr="00DF6FBF">
              <w:rPr>
                <w:lang w:val="en-US"/>
              </w:rPr>
              <w:t>events</w:t>
            </w:r>
          </w:p>
        </w:tc>
        <w:tc>
          <w:tcPr>
            <w:tcW w:w="1134" w:type="dxa"/>
          </w:tcPr>
          <w:p w14:paraId="72F26784" w14:textId="77777777" w:rsidR="002A7AB9" w:rsidRPr="00DF6FBF" w:rsidRDefault="002A7AB9" w:rsidP="00FB7773">
            <w:pPr>
              <w:tabs>
                <w:tab w:val="left" w:pos="567"/>
              </w:tabs>
              <w:rPr>
                <w:lang w:val="en-US"/>
              </w:rPr>
            </w:pPr>
          </w:p>
        </w:tc>
        <w:tc>
          <w:tcPr>
            <w:tcW w:w="1275" w:type="dxa"/>
          </w:tcPr>
          <w:p w14:paraId="587A27EA" w14:textId="77777777" w:rsidR="002A7AB9" w:rsidRPr="00DF6FBF" w:rsidRDefault="002A7AB9" w:rsidP="00FB7773">
            <w:pPr>
              <w:tabs>
                <w:tab w:val="left" w:pos="567"/>
              </w:tabs>
              <w:rPr>
                <w:lang w:val="en-US"/>
              </w:rPr>
            </w:pPr>
          </w:p>
        </w:tc>
        <w:tc>
          <w:tcPr>
            <w:tcW w:w="1276" w:type="dxa"/>
          </w:tcPr>
          <w:p w14:paraId="615A2AAD" w14:textId="77777777" w:rsidR="002A7AB9" w:rsidRPr="00DF6FBF" w:rsidRDefault="002A7AB9" w:rsidP="00FB7773">
            <w:pPr>
              <w:tabs>
                <w:tab w:val="left" w:pos="567"/>
              </w:tabs>
              <w:rPr>
                <w:lang w:val="en-US"/>
              </w:rPr>
            </w:pPr>
          </w:p>
        </w:tc>
        <w:tc>
          <w:tcPr>
            <w:tcW w:w="1275" w:type="dxa"/>
          </w:tcPr>
          <w:p w14:paraId="5B24138D" w14:textId="77777777" w:rsidR="002A7AB9" w:rsidRPr="00DF6FBF" w:rsidRDefault="002A7AB9" w:rsidP="00FB7773">
            <w:pPr>
              <w:tabs>
                <w:tab w:val="left" w:pos="567"/>
              </w:tabs>
              <w:rPr>
                <w:lang w:val="en-US"/>
              </w:rPr>
            </w:pPr>
          </w:p>
        </w:tc>
      </w:tr>
      <w:tr w:rsidR="00581E65" w:rsidRPr="00DF6FBF" w14:paraId="60027496" w14:textId="77777777" w:rsidTr="00480B3C">
        <w:tc>
          <w:tcPr>
            <w:tcW w:w="3969" w:type="dxa"/>
          </w:tcPr>
          <w:p w14:paraId="07FCA7E1" w14:textId="5CABEBFA" w:rsidR="002A7AB9" w:rsidRPr="00DF6FBF" w:rsidRDefault="00823DE2" w:rsidP="00FB7773">
            <w:pPr>
              <w:tabs>
                <w:tab w:val="left" w:pos="567"/>
              </w:tabs>
              <w:rPr>
                <w:lang w:val="en-US"/>
              </w:rPr>
            </w:pPr>
            <w:r w:rsidRPr="00DF6FBF">
              <w:rPr>
                <w:lang w:val="en-US"/>
              </w:rPr>
              <w:t xml:space="preserve">Presentations on the trial procedure and alternate process at </w:t>
            </w:r>
            <w:r w:rsidR="001A46EC" w:rsidRPr="00DF6FBF">
              <w:rPr>
                <w:lang w:val="en-US"/>
              </w:rPr>
              <w:t>l</w:t>
            </w:r>
            <w:r w:rsidR="008A3213" w:rsidRPr="00DF6FBF">
              <w:rPr>
                <w:lang w:val="en-US"/>
              </w:rPr>
              <w:t>ocal</w:t>
            </w:r>
            <w:r w:rsidRPr="00DF6FBF">
              <w:rPr>
                <w:lang w:val="en-US"/>
              </w:rPr>
              <w:t xml:space="preserve"> </w:t>
            </w:r>
            <w:r w:rsidR="001A46EC" w:rsidRPr="00DF6FBF">
              <w:rPr>
                <w:lang w:val="en-US"/>
              </w:rPr>
              <w:t xml:space="preserve">union </w:t>
            </w:r>
            <w:r w:rsidRPr="00DF6FBF">
              <w:rPr>
                <w:lang w:val="en-US"/>
              </w:rPr>
              <w:t>events</w:t>
            </w:r>
          </w:p>
        </w:tc>
        <w:tc>
          <w:tcPr>
            <w:tcW w:w="1134" w:type="dxa"/>
          </w:tcPr>
          <w:p w14:paraId="02C116F8" w14:textId="77777777" w:rsidR="002A7AB9" w:rsidRPr="00DF6FBF" w:rsidRDefault="002A7AB9" w:rsidP="00FB7773">
            <w:pPr>
              <w:tabs>
                <w:tab w:val="left" w:pos="567"/>
              </w:tabs>
              <w:rPr>
                <w:lang w:val="en-US"/>
              </w:rPr>
            </w:pPr>
          </w:p>
        </w:tc>
        <w:tc>
          <w:tcPr>
            <w:tcW w:w="1275" w:type="dxa"/>
          </w:tcPr>
          <w:p w14:paraId="449ACC5C" w14:textId="77777777" w:rsidR="002A7AB9" w:rsidRPr="00DF6FBF" w:rsidRDefault="002A7AB9" w:rsidP="00FB7773">
            <w:pPr>
              <w:tabs>
                <w:tab w:val="left" w:pos="567"/>
              </w:tabs>
              <w:rPr>
                <w:lang w:val="en-US"/>
              </w:rPr>
            </w:pPr>
          </w:p>
        </w:tc>
        <w:tc>
          <w:tcPr>
            <w:tcW w:w="1276" w:type="dxa"/>
          </w:tcPr>
          <w:p w14:paraId="019EBBF8" w14:textId="77777777" w:rsidR="002A7AB9" w:rsidRPr="00DF6FBF" w:rsidRDefault="002A7AB9" w:rsidP="00FB7773">
            <w:pPr>
              <w:tabs>
                <w:tab w:val="left" w:pos="567"/>
              </w:tabs>
              <w:rPr>
                <w:lang w:val="en-US"/>
              </w:rPr>
            </w:pPr>
          </w:p>
        </w:tc>
        <w:tc>
          <w:tcPr>
            <w:tcW w:w="1275" w:type="dxa"/>
          </w:tcPr>
          <w:p w14:paraId="419DDBB5" w14:textId="77777777" w:rsidR="002A7AB9" w:rsidRPr="00DF6FBF" w:rsidRDefault="002A7AB9" w:rsidP="00FB7773">
            <w:pPr>
              <w:tabs>
                <w:tab w:val="left" w:pos="567"/>
              </w:tabs>
              <w:rPr>
                <w:lang w:val="en-US"/>
              </w:rPr>
            </w:pPr>
          </w:p>
        </w:tc>
      </w:tr>
      <w:tr w:rsidR="00581E65" w:rsidRPr="00DF6FBF" w14:paraId="3AC252AF" w14:textId="77777777" w:rsidTr="00480B3C">
        <w:tc>
          <w:tcPr>
            <w:tcW w:w="3969" w:type="dxa"/>
          </w:tcPr>
          <w:p w14:paraId="3A0AA128" w14:textId="34D3201F" w:rsidR="002A7AB9" w:rsidRPr="00DF6FBF" w:rsidRDefault="00823DE2" w:rsidP="00823DE2">
            <w:pPr>
              <w:ind w:left="34" w:hanging="34"/>
              <w:rPr>
                <w:lang w:val="en-US"/>
              </w:rPr>
            </w:pPr>
            <w:r w:rsidRPr="00DF6FBF">
              <w:rPr>
                <w:lang w:val="en-US"/>
              </w:rPr>
              <w:t xml:space="preserve">Presentations on anti-harassment and anti-discrimination policies at </w:t>
            </w:r>
            <w:r w:rsidR="001A46EC" w:rsidRPr="00DF6FBF">
              <w:rPr>
                <w:lang w:val="en-US"/>
              </w:rPr>
              <w:t>local union</w:t>
            </w:r>
            <w:r w:rsidRPr="00DF6FBF">
              <w:rPr>
                <w:lang w:val="en-US"/>
              </w:rPr>
              <w:t xml:space="preserve"> events</w:t>
            </w:r>
          </w:p>
        </w:tc>
        <w:tc>
          <w:tcPr>
            <w:tcW w:w="1134" w:type="dxa"/>
          </w:tcPr>
          <w:p w14:paraId="44D55645" w14:textId="77777777" w:rsidR="002A7AB9" w:rsidRPr="00DF6FBF" w:rsidRDefault="002A7AB9" w:rsidP="00FB7773">
            <w:pPr>
              <w:tabs>
                <w:tab w:val="left" w:pos="567"/>
              </w:tabs>
              <w:rPr>
                <w:lang w:val="en-US"/>
              </w:rPr>
            </w:pPr>
          </w:p>
        </w:tc>
        <w:tc>
          <w:tcPr>
            <w:tcW w:w="1275" w:type="dxa"/>
          </w:tcPr>
          <w:p w14:paraId="475B6DA2" w14:textId="77777777" w:rsidR="002A7AB9" w:rsidRPr="00DF6FBF" w:rsidRDefault="002A7AB9" w:rsidP="00FB7773">
            <w:pPr>
              <w:tabs>
                <w:tab w:val="left" w:pos="567"/>
              </w:tabs>
              <w:rPr>
                <w:lang w:val="en-US"/>
              </w:rPr>
            </w:pPr>
          </w:p>
        </w:tc>
        <w:tc>
          <w:tcPr>
            <w:tcW w:w="1276" w:type="dxa"/>
          </w:tcPr>
          <w:p w14:paraId="1989AE28" w14:textId="77777777" w:rsidR="002A7AB9" w:rsidRPr="00DF6FBF" w:rsidRDefault="002A7AB9" w:rsidP="00FB7773">
            <w:pPr>
              <w:tabs>
                <w:tab w:val="left" w:pos="567"/>
              </w:tabs>
              <w:rPr>
                <w:lang w:val="en-US"/>
              </w:rPr>
            </w:pPr>
          </w:p>
        </w:tc>
        <w:tc>
          <w:tcPr>
            <w:tcW w:w="1275" w:type="dxa"/>
          </w:tcPr>
          <w:p w14:paraId="51EAE0E3" w14:textId="77777777" w:rsidR="002A7AB9" w:rsidRPr="00DF6FBF" w:rsidRDefault="002A7AB9" w:rsidP="00FB7773">
            <w:pPr>
              <w:tabs>
                <w:tab w:val="left" w:pos="567"/>
              </w:tabs>
              <w:rPr>
                <w:lang w:val="en-US"/>
              </w:rPr>
            </w:pPr>
          </w:p>
        </w:tc>
      </w:tr>
      <w:tr w:rsidR="00581E65" w:rsidRPr="00DF6FBF" w14:paraId="3141B60A" w14:textId="77777777" w:rsidTr="00480B3C">
        <w:tc>
          <w:tcPr>
            <w:tcW w:w="3969" w:type="dxa"/>
          </w:tcPr>
          <w:p w14:paraId="0942EC62" w14:textId="45C42DBB" w:rsidR="002A7AB9" w:rsidRPr="00DF6FBF" w:rsidRDefault="00823DE2" w:rsidP="00FB7773">
            <w:pPr>
              <w:tabs>
                <w:tab w:val="left" w:pos="567"/>
              </w:tabs>
              <w:rPr>
                <w:lang w:val="en-US"/>
              </w:rPr>
            </w:pPr>
            <w:r w:rsidRPr="00DF6FBF">
              <w:rPr>
                <w:lang w:val="en-US"/>
              </w:rPr>
              <w:t xml:space="preserve">Mandatory consent training for </w:t>
            </w:r>
            <w:r w:rsidR="002C0E22" w:rsidRPr="00DF6FBF">
              <w:rPr>
                <w:lang w:val="en-US"/>
              </w:rPr>
              <w:t>executives</w:t>
            </w:r>
            <w:r w:rsidRPr="00DF6FBF">
              <w:rPr>
                <w:lang w:val="en-US"/>
              </w:rPr>
              <w:t xml:space="preserve"> at the start of their terms and for </w:t>
            </w:r>
            <w:r w:rsidR="002C0E22" w:rsidRPr="00DF6FBF">
              <w:rPr>
                <w:lang w:val="en-US"/>
              </w:rPr>
              <w:t>new members</w:t>
            </w:r>
            <w:r w:rsidRPr="00DF6FBF">
              <w:rPr>
                <w:lang w:val="en-US"/>
              </w:rPr>
              <w:t xml:space="preserve"> when they</w:t>
            </w:r>
            <w:r w:rsidR="002C0E22" w:rsidRPr="00DF6FBF">
              <w:rPr>
                <w:lang w:val="en-US"/>
              </w:rPr>
              <w:t xml:space="preserve"> join the </w:t>
            </w:r>
            <w:r w:rsidR="001A46EC" w:rsidRPr="00DF6FBF">
              <w:rPr>
                <w:lang w:val="en-US"/>
              </w:rPr>
              <w:t>local union</w:t>
            </w:r>
          </w:p>
        </w:tc>
        <w:tc>
          <w:tcPr>
            <w:tcW w:w="1134" w:type="dxa"/>
          </w:tcPr>
          <w:p w14:paraId="67732080" w14:textId="77777777" w:rsidR="002A7AB9" w:rsidRPr="00DF6FBF" w:rsidRDefault="002A7AB9" w:rsidP="00FB7773">
            <w:pPr>
              <w:tabs>
                <w:tab w:val="left" w:pos="567"/>
              </w:tabs>
              <w:rPr>
                <w:lang w:val="en-US"/>
              </w:rPr>
            </w:pPr>
          </w:p>
        </w:tc>
        <w:tc>
          <w:tcPr>
            <w:tcW w:w="1275" w:type="dxa"/>
          </w:tcPr>
          <w:p w14:paraId="46B2B17B" w14:textId="77777777" w:rsidR="002A7AB9" w:rsidRPr="00DF6FBF" w:rsidRDefault="002A7AB9" w:rsidP="00FB7773">
            <w:pPr>
              <w:tabs>
                <w:tab w:val="left" w:pos="567"/>
              </w:tabs>
              <w:rPr>
                <w:lang w:val="en-US"/>
              </w:rPr>
            </w:pPr>
          </w:p>
        </w:tc>
        <w:tc>
          <w:tcPr>
            <w:tcW w:w="1276" w:type="dxa"/>
          </w:tcPr>
          <w:p w14:paraId="504F9380" w14:textId="77777777" w:rsidR="002A7AB9" w:rsidRPr="00DF6FBF" w:rsidRDefault="002A7AB9" w:rsidP="00FB7773">
            <w:pPr>
              <w:tabs>
                <w:tab w:val="left" w:pos="567"/>
              </w:tabs>
              <w:rPr>
                <w:lang w:val="en-US"/>
              </w:rPr>
            </w:pPr>
          </w:p>
        </w:tc>
        <w:tc>
          <w:tcPr>
            <w:tcW w:w="1275" w:type="dxa"/>
          </w:tcPr>
          <w:p w14:paraId="17DA6AD9" w14:textId="77777777" w:rsidR="002A7AB9" w:rsidRPr="00DF6FBF" w:rsidRDefault="002A7AB9" w:rsidP="00FB7773">
            <w:pPr>
              <w:tabs>
                <w:tab w:val="left" w:pos="567"/>
              </w:tabs>
              <w:rPr>
                <w:lang w:val="en-US"/>
              </w:rPr>
            </w:pPr>
          </w:p>
        </w:tc>
      </w:tr>
      <w:tr w:rsidR="00581E65" w:rsidRPr="00DF6FBF" w14:paraId="6574C23F" w14:textId="77777777" w:rsidTr="00480B3C">
        <w:tc>
          <w:tcPr>
            <w:tcW w:w="3969" w:type="dxa"/>
          </w:tcPr>
          <w:p w14:paraId="43D9C381" w14:textId="1653E5F5" w:rsidR="002A7AB9" w:rsidRPr="00DF6FBF" w:rsidRDefault="002C0E22" w:rsidP="002C0E22">
            <w:pPr>
              <w:rPr>
                <w:lang w:val="en-US"/>
              </w:rPr>
            </w:pPr>
            <w:r w:rsidRPr="00DF6FBF">
              <w:rPr>
                <w:lang w:val="en-US"/>
              </w:rPr>
              <w:t>Briefings for</w:t>
            </w:r>
            <w:r w:rsidR="004D151D" w:rsidRPr="00DF6FBF">
              <w:rPr>
                <w:lang w:val="en-US"/>
              </w:rPr>
              <w:t xml:space="preserve"> executives and members </w:t>
            </w:r>
            <w:r w:rsidRPr="00DF6FBF">
              <w:rPr>
                <w:lang w:val="en-US"/>
              </w:rPr>
              <w:t>on CUPE’s trial procedure and alternate process</w:t>
            </w:r>
          </w:p>
        </w:tc>
        <w:tc>
          <w:tcPr>
            <w:tcW w:w="1134" w:type="dxa"/>
          </w:tcPr>
          <w:p w14:paraId="142E10F2" w14:textId="77777777" w:rsidR="002A7AB9" w:rsidRPr="00DF6FBF" w:rsidRDefault="002A7AB9" w:rsidP="00FB7773">
            <w:pPr>
              <w:tabs>
                <w:tab w:val="left" w:pos="567"/>
              </w:tabs>
              <w:rPr>
                <w:lang w:val="en-US"/>
              </w:rPr>
            </w:pPr>
          </w:p>
        </w:tc>
        <w:tc>
          <w:tcPr>
            <w:tcW w:w="1275" w:type="dxa"/>
          </w:tcPr>
          <w:p w14:paraId="464CDFAB" w14:textId="77777777" w:rsidR="002A7AB9" w:rsidRPr="00DF6FBF" w:rsidRDefault="002A7AB9" w:rsidP="00FB7773">
            <w:pPr>
              <w:tabs>
                <w:tab w:val="left" w:pos="567"/>
              </w:tabs>
              <w:rPr>
                <w:lang w:val="en-US"/>
              </w:rPr>
            </w:pPr>
          </w:p>
        </w:tc>
        <w:tc>
          <w:tcPr>
            <w:tcW w:w="1276" w:type="dxa"/>
          </w:tcPr>
          <w:p w14:paraId="0E2D6F1A" w14:textId="77777777" w:rsidR="002A7AB9" w:rsidRPr="00DF6FBF" w:rsidRDefault="002A7AB9" w:rsidP="00FB7773">
            <w:pPr>
              <w:tabs>
                <w:tab w:val="left" w:pos="567"/>
              </w:tabs>
              <w:rPr>
                <w:lang w:val="en-US"/>
              </w:rPr>
            </w:pPr>
          </w:p>
        </w:tc>
        <w:tc>
          <w:tcPr>
            <w:tcW w:w="1275" w:type="dxa"/>
          </w:tcPr>
          <w:p w14:paraId="000BF2F8" w14:textId="77777777" w:rsidR="002A7AB9" w:rsidRPr="00DF6FBF" w:rsidRDefault="002A7AB9" w:rsidP="00FB7773">
            <w:pPr>
              <w:tabs>
                <w:tab w:val="left" w:pos="567"/>
              </w:tabs>
              <w:rPr>
                <w:lang w:val="en-US"/>
              </w:rPr>
            </w:pPr>
          </w:p>
        </w:tc>
      </w:tr>
      <w:tr w:rsidR="00581E65" w:rsidRPr="00DF6FBF" w14:paraId="0795AA08" w14:textId="77777777" w:rsidTr="00480B3C">
        <w:tc>
          <w:tcPr>
            <w:tcW w:w="3969" w:type="dxa"/>
          </w:tcPr>
          <w:p w14:paraId="6504E977" w14:textId="33BD5261" w:rsidR="002A7AB9" w:rsidRPr="00DF6FBF" w:rsidRDefault="006E0950" w:rsidP="006E0950">
            <w:pPr>
              <w:rPr>
                <w:lang w:val="en-US"/>
              </w:rPr>
            </w:pPr>
            <w:r w:rsidRPr="00DF6FBF">
              <w:rPr>
                <w:lang w:val="en-US"/>
              </w:rPr>
              <w:t xml:space="preserve">Recruit and train anti-harassment advisors/safety stewards to read/review the Code of Conduct at the start of </w:t>
            </w:r>
            <w:r w:rsidR="001A46EC" w:rsidRPr="00DF6FBF">
              <w:rPr>
                <w:lang w:val="en-US"/>
              </w:rPr>
              <w:t>local union</w:t>
            </w:r>
            <w:r w:rsidRPr="00DF6FBF">
              <w:rPr>
                <w:lang w:val="en-US"/>
              </w:rPr>
              <w:t xml:space="preserve"> events</w:t>
            </w:r>
            <w:r w:rsidR="00ED2016" w:rsidRPr="00DF6FBF">
              <w:rPr>
                <w:lang w:val="en-US"/>
              </w:rPr>
              <w:t xml:space="preserve"> and be active bystanders</w:t>
            </w:r>
          </w:p>
        </w:tc>
        <w:tc>
          <w:tcPr>
            <w:tcW w:w="1134" w:type="dxa"/>
          </w:tcPr>
          <w:p w14:paraId="087D6203" w14:textId="77777777" w:rsidR="002A7AB9" w:rsidRPr="00DF6FBF" w:rsidRDefault="002A7AB9" w:rsidP="00FB7773">
            <w:pPr>
              <w:tabs>
                <w:tab w:val="left" w:pos="567"/>
              </w:tabs>
              <w:rPr>
                <w:lang w:val="en-US"/>
              </w:rPr>
            </w:pPr>
          </w:p>
        </w:tc>
        <w:tc>
          <w:tcPr>
            <w:tcW w:w="1275" w:type="dxa"/>
          </w:tcPr>
          <w:p w14:paraId="4D25B028" w14:textId="77777777" w:rsidR="002A7AB9" w:rsidRPr="00DF6FBF" w:rsidRDefault="002A7AB9" w:rsidP="00FB7773">
            <w:pPr>
              <w:tabs>
                <w:tab w:val="left" w:pos="567"/>
              </w:tabs>
              <w:rPr>
                <w:lang w:val="en-US"/>
              </w:rPr>
            </w:pPr>
          </w:p>
        </w:tc>
        <w:tc>
          <w:tcPr>
            <w:tcW w:w="1276" w:type="dxa"/>
          </w:tcPr>
          <w:p w14:paraId="39E3C8AC" w14:textId="77777777" w:rsidR="002A7AB9" w:rsidRPr="00DF6FBF" w:rsidRDefault="002A7AB9" w:rsidP="00FB7773">
            <w:pPr>
              <w:tabs>
                <w:tab w:val="left" w:pos="567"/>
              </w:tabs>
              <w:rPr>
                <w:lang w:val="en-US"/>
              </w:rPr>
            </w:pPr>
          </w:p>
        </w:tc>
        <w:tc>
          <w:tcPr>
            <w:tcW w:w="1275" w:type="dxa"/>
          </w:tcPr>
          <w:p w14:paraId="729635AA" w14:textId="77777777" w:rsidR="002A7AB9" w:rsidRPr="00DF6FBF" w:rsidRDefault="002A7AB9" w:rsidP="00FB7773">
            <w:pPr>
              <w:tabs>
                <w:tab w:val="left" w:pos="567"/>
              </w:tabs>
              <w:rPr>
                <w:lang w:val="en-US"/>
              </w:rPr>
            </w:pPr>
          </w:p>
        </w:tc>
      </w:tr>
      <w:tr w:rsidR="00581E65" w:rsidRPr="00DF6FBF" w14:paraId="5B3CCA44" w14:textId="77777777" w:rsidTr="00480B3C">
        <w:tc>
          <w:tcPr>
            <w:tcW w:w="3969" w:type="dxa"/>
          </w:tcPr>
          <w:p w14:paraId="13A89E58" w14:textId="40760FE7" w:rsidR="002A7AB9" w:rsidRPr="00DF6FBF" w:rsidRDefault="006E0950" w:rsidP="006E0950">
            <w:pPr>
              <w:rPr>
                <w:lang w:val="en-US"/>
              </w:rPr>
            </w:pPr>
            <w:r w:rsidRPr="00DF6FBF">
              <w:rPr>
                <w:lang w:val="en-US"/>
              </w:rPr>
              <w:t xml:space="preserve">Facilitated workshops on harassment for men only, provided at the start of </w:t>
            </w:r>
            <w:r w:rsidR="00A3155A" w:rsidRPr="00DF6FBF">
              <w:rPr>
                <w:lang w:val="en-US"/>
              </w:rPr>
              <w:t>local union</w:t>
            </w:r>
            <w:r w:rsidRPr="00DF6FBF">
              <w:rPr>
                <w:lang w:val="en-US"/>
              </w:rPr>
              <w:t xml:space="preserve"> events</w:t>
            </w:r>
          </w:p>
        </w:tc>
        <w:tc>
          <w:tcPr>
            <w:tcW w:w="1134" w:type="dxa"/>
          </w:tcPr>
          <w:p w14:paraId="46CF5A9A" w14:textId="77777777" w:rsidR="002A7AB9" w:rsidRPr="00DF6FBF" w:rsidRDefault="002A7AB9" w:rsidP="00FB7773">
            <w:pPr>
              <w:tabs>
                <w:tab w:val="left" w:pos="567"/>
              </w:tabs>
              <w:rPr>
                <w:lang w:val="en-US"/>
              </w:rPr>
            </w:pPr>
          </w:p>
        </w:tc>
        <w:tc>
          <w:tcPr>
            <w:tcW w:w="1275" w:type="dxa"/>
          </w:tcPr>
          <w:p w14:paraId="1BD3AE79" w14:textId="77777777" w:rsidR="002A7AB9" w:rsidRPr="00DF6FBF" w:rsidRDefault="002A7AB9" w:rsidP="00FB7773">
            <w:pPr>
              <w:tabs>
                <w:tab w:val="left" w:pos="567"/>
              </w:tabs>
              <w:rPr>
                <w:lang w:val="en-US"/>
              </w:rPr>
            </w:pPr>
          </w:p>
        </w:tc>
        <w:tc>
          <w:tcPr>
            <w:tcW w:w="1276" w:type="dxa"/>
          </w:tcPr>
          <w:p w14:paraId="22D91A58" w14:textId="77777777" w:rsidR="002A7AB9" w:rsidRPr="00DF6FBF" w:rsidRDefault="002A7AB9" w:rsidP="00FB7773">
            <w:pPr>
              <w:tabs>
                <w:tab w:val="left" w:pos="567"/>
              </w:tabs>
              <w:rPr>
                <w:lang w:val="en-US"/>
              </w:rPr>
            </w:pPr>
          </w:p>
        </w:tc>
        <w:tc>
          <w:tcPr>
            <w:tcW w:w="1275" w:type="dxa"/>
          </w:tcPr>
          <w:p w14:paraId="7DD47942" w14:textId="77777777" w:rsidR="002A7AB9" w:rsidRPr="00DF6FBF" w:rsidRDefault="002A7AB9" w:rsidP="00FB7773">
            <w:pPr>
              <w:tabs>
                <w:tab w:val="left" w:pos="567"/>
              </w:tabs>
              <w:rPr>
                <w:lang w:val="en-US"/>
              </w:rPr>
            </w:pPr>
          </w:p>
        </w:tc>
      </w:tr>
      <w:tr w:rsidR="00581E65" w:rsidRPr="00DF6FBF" w14:paraId="54FE3F13" w14:textId="77777777" w:rsidTr="00480B3C">
        <w:tc>
          <w:tcPr>
            <w:tcW w:w="3969" w:type="dxa"/>
          </w:tcPr>
          <w:p w14:paraId="4628851E" w14:textId="2994B273" w:rsidR="002A7AB9" w:rsidRPr="00DF6FBF" w:rsidRDefault="006E0950" w:rsidP="006E0950">
            <w:pPr>
              <w:rPr>
                <w:lang w:val="en-US"/>
              </w:rPr>
            </w:pPr>
            <w:r w:rsidRPr="00DF6FBF">
              <w:rPr>
                <w:lang w:val="en-US"/>
              </w:rPr>
              <w:t xml:space="preserve">Facilitated workshops on oppression and discrimination for men only, provided at the start of </w:t>
            </w:r>
            <w:r w:rsidR="00A3155A" w:rsidRPr="00DF6FBF">
              <w:rPr>
                <w:lang w:val="en-US"/>
              </w:rPr>
              <w:t>local union</w:t>
            </w:r>
            <w:r w:rsidRPr="00DF6FBF">
              <w:rPr>
                <w:lang w:val="en-US"/>
              </w:rPr>
              <w:t xml:space="preserve"> events</w:t>
            </w:r>
          </w:p>
        </w:tc>
        <w:tc>
          <w:tcPr>
            <w:tcW w:w="1134" w:type="dxa"/>
          </w:tcPr>
          <w:p w14:paraId="1B87B7C0" w14:textId="77777777" w:rsidR="002A7AB9" w:rsidRPr="00DF6FBF" w:rsidRDefault="002A7AB9" w:rsidP="00FB7773">
            <w:pPr>
              <w:tabs>
                <w:tab w:val="left" w:pos="567"/>
              </w:tabs>
              <w:rPr>
                <w:lang w:val="en-US"/>
              </w:rPr>
            </w:pPr>
          </w:p>
        </w:tc>
        <w:tc>
          <w:tcPr>
            <w:tcW w:w="1275" w:type="dxa"/>
          </w:tcPr>
          <w:p w14:paraId="40A11126" w14:textId="77777777" w:rsidR="002A7AB9" w:rsidRPr="00DF6FBF" w:rsidRDefault="002A7AB9" w:rsidP="00FB7773">
            <w:pPr>
              <w:tabs>
                <w:tab w:val="left" w:pos="567"/>
              </w:tabs>
              <w:rPr>
                <w:lang w:val="en-US"/>
              </w:rPr>
            </w:pPr>
          </w:p>
        </w:tc>
        <w:tc>
          <w:tcPr>
            <w:tcW w:w="1276" w:type="dxa"/>
          </w:tcPr>
          <w:p w14:paraId="7E1BB4D2" w14:textId="77777777" w:rsidR="002A7AB9" w:rsidRPr="00DF6FBF" w:rsidRDefault="002A7AB9" w:rsidP="00FB7773">
            <w:pPr>
              <w:tabs>
                <w:tab w:val="left" w:pos="567"/>
              </w:tabs>
              <w:rPr>
                <w:lang w:val="en-US"/>
              </w:rPr>
            </w:pPr>
          </w:p>
        </w:tc>
        <w:tc>
          <w:tcPr>
            <w:tcW w:w="1275" w:type="dxa"/>
          </w:tcPr>
          <w:p w14:paraId="07F4CA36" w14:textId="77777777" w:rsidR="002A7AB9" w:rsidRPr="00DF6FBF" w:rsidRDefault="002A7AB9" w:rsidP="00FB7773">
            <w:pPr>
              <w:tabs>
                <w:tab w:val="left" w:pos="567"/>
              </w:tabs>
              <w:rPr>
                <w:lang w:val="en-US"/>
              </w:rPr>
            </w:pPr>
          </w:p>
        </w:tc>
      </w:tr>
    </w:tbl>
    <w:p w14:paraId="029159A1" w14:textId="77777777" w:rsidR="00876AD1" w:rsidRPr="00DF6FBF" w:rsidRDefault="00876AD1" w:rsidP="00FB7773">
      <w:pPr>
        <w:rPr>
          <w:lang w:val="en-US"/>
        </w:rPr>
      </w:pPr>
    </w:p>
    <w:p w14:paraId="59F0AE01" w14:textId="27D39E80" w:rsidR="00E4398A" w:rsidRPr="00DF6FBF" w:rsidRDefault="00E31E16" w:rsidP="00E4398A">
      <w:pPr>
        <w:tabs>
          <w:tab w:val="left" w:pos="567"/>
        </w:tabs>
        <w:ind w:left="567" w:hanging="567"/>
        <w:rPr>
          <w:lang w:val="en-US"/>
        </w:rPr>
      </w:pPr>
      <w:r w:rsidRPr="00DF6FBF">
        <w:rPr>
          <w:lang w:val="en-US"/>
        </w:rPr>
        <w:t>2</w:t>
      </w:r>
      <w:r w:rsidR="003E46A8" w:rsidRPr="00DF6FBF">
        <w:rPr>
          <w:lang w:val="en-US"/>
        </w:rPr>
        <w:t xml:space="preserve">. </w:t>
      </w:r>
      <w:r w:rsidR="00192AC8" w:rsidRPr="00DF6FBF">
        <w:rPr>
          <w:lang w:val="en-US"/>
        </w:rPr>
        <w:tab/>
      </w:r>
      <w:r w:rsidR="003E46A8" w:rsidRPr="00DF6FBF">
        <w:rPr>
          <w:lang w:val="en-US"/>
        </w:rPr>
        <w:t>What topics would be useful to cover in educational events for members (e.g., workshops, webinars, presentations)? Select all that apply.</w:t>
      </w:r>
    </w:p>
    <w:p w14:paraId="2EAEF6B8" w14:textId="77777777" w:rsidR="0099124C" w:rsidRPr="00DF6FBF" w:rsidRDefault="0099124C" w:rsidP="00E4398A">
      <w:pPr>
        <w:tabs>
          <w:tab w:val="left" w:pos="567"/>
        </w:tabs>
        <w:ind w:left="567" w:hanging="567"/>
        <w:rPr>
          <w:lang w:val="en-US"/>
        </w:rPr>
      </w:pPr>
    </w:p>
    <w:p w14:paraId="777A648B" w14:textId="31CBE642" w:rsidR="003E46A8" w:rsidRPr="00DF6FBF" w:rsidRDefault="0099124C" w:rsidP="0099124C">
      <w:pPr>
        <w:tabs>
          <w:tab w:val="left" w:pos="567"/>
        </w:tabs>
        <w:ind w:left="567"/>
      </w:pPr>
      <w:r w:rsidRPr="00DF6FBF">
        <w:rPr>
          <w:rFonts w:ascii="Segoe UI Symbol" w:hAnsi="Segoe UI Symbol" w:cs="Segoe UI Symbol"/>
        </w:rPr>
        <w:t>❑</w:t>
      </w:r>
      <w:r w:rsidRPr="00DF6FBF">
        <w:t xml:space="preserve"> </w:t>
      </w:r>
      <w:r w:rsidR="003E46A8" w:rsidRPr="00DF6FBF">
        <w:t>CUPE’s Trial Procedure and Alternate Process for complaints</w:t>
      </w:r>
    </w:p>
    <w:p w14:paraId="2D701571" w14:textId="77B5D40C" w:rsidR="003E46A8" w:rsidRPr="00DF6FBF" w:rsidRDefault="0099124C" w:rsidP="0099124C">
      <w:pPr>
        <w:ind w:left="567"/>
      </w:pPr>
      <w:r w:rsidRPr="00DF6FBF">
        <w:rPr>
          <w:rFonts w:ascii="Segoe UI Symbol" w:hAnsi="Segoe UI Symbol" w:cs="Segoe UI Symbol"/>
        </w:rPr>
        <w:t>❑</w:t>
      </w:r>
      <w:r w:rsidRPr="00DF6FBF">
        <w:t xml:space="preserve"> </w:t>
      </w:r>
      <w:r w:rsidR="003E46A8" w:rsidRPr="00DF6FBF">
        <w:t>Code of Conduct</w:t>
      </w:r>
    </w:p>
    <w:p w14:paraId="3FF36E16" w14:textId="15020914" w:rsidR="003E46A8" w:rsidRPr="00DF6FBF" w:rsidRDefault="0099124C" w:rsidP="0099124C">
      <w:pPr>
        <w:ind w:left="567"/>
      </w:pPr>
      <w:r w:rsidRPr="00DF6FBF">
        <w:rPr>
          <w:rFonts w:ascii="Segoe UI Symbol" w:hAnsi="Segoe UI Symbol" w:cs="Segoe UI Symbol"/>
        </w:rPr>
        <w:t>❑</w:t>
      </w:r>
      <w:r w:rsidRPr="00DF6FBF">
        <w:t xml:space="preserve"> </w:t>
      </w:r>
      <w:r w:rsidR="003E46A8" w:rsidRPr="00DF6FBF">
        <w:t>Harassment</w:t>
      </w:r>
    </w:p>
    <w:p w14:paraId="78D31A41" w14:textId="7E2A6B50" w:rsidR="003E46A8" w:rsidRPr="00DF6FBF" w:rsidRDefault="0099124C" w:rsidP="0099124C">
      <w:pPr>
        <w:ind w:left="567"/>
      </w:pPr>
      <w:r w:rsidRPr="00DF6FBF">
        <w:rPr>
          <w:rFonts w:ascii="Segoe UI Symbol" w:hAnsi="Segoe UI Symbol" w:cs="Segoe UI Symbol"/>
        </w:rPr>
        <w:t>❑</w:t>
      </w:r>
      <w:r w:rsidRPr="00DF6FBF">
        <w:t xml:space="preserve"> </w:t>
      </w:r>
      <w:r w:rsidR="003E46A8" w:rsidRPr="00DF6FBF">
        <w:t>Consent</w:t>
      </w:r>
    </w:p>
    <w:p w14:paraId="55A32EC4" w14:textId="1C8B4362" w:rsidR="003E46A8" w:rsidRPr="00DF6FBF" w:rsidRDefault="0099124C" w:rsidP="0099124C">
      <w:pPr>
        <w:ind w:left="567"/>
      </w:pPr>
      <w:r w:rsidRPr="00DF6FBF">
        <w:rPr>
          <w:rFonts w:ascii="Segoe UI Symbol" w:hAnsi="Segoe UI Symbol" w:cs="Segoe UI Symbol"/>
        </w:rPr>
        <w:t>❑</w:t>
      </w:r>
      <w:r w:rsidRPr="00DF6FBF">
        <w:t xml:space="preserve"> </w:t>
      </w:r>
      <w:r w:rsidR="003E46A8" w:rsidRPr="00DF6FBF">
        <w:t>Gender-based violence and discrimination</w:t>
      </w:r>
    </w:p>
    <w:p w14:paraId="7045F87B" w14:textId="032A7E02" w:rsidR="003E46A8" w:rsidRPr="00DF6FBF" w:rsidRDefault="0099124C" w:rsidP="0099124C">
      <w:pPr>
        <w:ind w:left="567"/>
      </w:pPr>
      <w:r w:rsidRPr="00DF6FBF">
        <w:rPr>
          <w:rFonts w:ascii="Segoe UI Symbol" w:hAnsi="Segoe UI Symbol" w:cs="Segoe UI Symbol"/>
        </w:rPr>
        <w:t>❑</w:t>
      </w:r>
      <w:r w:rsidRPr="00DF6FBF">
        <w:t xml:space="preserve"> </w:t>
      </w:r>
      <w:r w:rsidR="003E46A8" w:rsidRPr="00DF6FBF">
        <w:t xml:space="preserve">Anti-oppression and </w:t>
      </w:r>
      <w:r w:rsidR="00FF35CB" w:rsidRPr="00DF6FBF">
        <w:t>a</w:t>
      </w:r>
      <w:r w:rsidR="003E46A8" w:rsidRPr="00DF6FBF">
        <w:t>nti-</w:t>
      </w:r>
      <w:r w:rsidR="00FF35CB" w:rsidRPr="00DF6FBF">
        <w:t>r</w:t>
      </w:r>
      <w:r w:rsidR="003E46A8" w:rsidRPr="00DF6FBF">
        <w:t>acism</w:t>
      </w:r>
    </w:p>
    <w:p w14:paraId="475A7A5F" w14:textId="6BA6580F" w:rsidR="003E46A8" w:rsidRPr="00DF6FBF" w:rsidRDefault="0099124C" w:rsidP="0099124C">
      <w:pPr>
        <w:ind w:left="567"/>
      </w:pPr>
      <w:r w:rsidRPr="00DF6FBF">
        <w:rPr>
          <w:rFonts w:ascii="Segoe UI Symbol" w:hAnsi="Segoe UI Symbol" w:cs="Segoe UI Symbol"/>
        </w:rPr>
        <w:t>❑</w:t>
      </w:r>
      <w:r w:rsidRPr="00DF6FBF">
        <w:t xml:space="preserve"> </w:t>
      </w:r>
      <w:r w:rsidR="003E46A8" w:rsidRPr="00DF6FBF">
        <w:t>Unconscious bias and microaggressions</w:t>
      </w:r>
    </w:p>
    <w:p w14:paraId="751579BB" w14:textId="3473815D" w:rsidR="003E46A8" w:rsidRPr="00DF6FBF" w:rsidRDefault="0099124C" w:rsidP="0099124C">
      <w:pPr>
        <w:ind w:left="567"/>
      </w:pPr>
      <w:r w:rsidRPr="00DF6FBF">
        <w:rPr>
          <w:rFonts w:ascii="Segoe UI Symbol" w:hAnsi="Segoe UI Symbol" w:cs="Segoe UI Symbol"/>
        </w:rPr>
        <w:t>❑</w:t>
      </w:r>
      <w:r w:rsidRPr="00DF6FBF">
        <w:t xml:space="preserve"> </w:t>
      </w:r>
      <w:r w:rsidR="003E46A8" w:rsidRPr="00DF6FBF">
        <w:t>Bystander intervention</w:t>
      </w:r>
    </w:p>
    <w:p w14:paraId="1EA3E453" w14:textId="4A82DB20" w:rsidR="006C1A90" w:rsidRPr="00DF6FBF" w:rsidRDefault="0099124C" w:rsidP="006C1A90">
      <w:pPr>
        <w:ind w:left="567"/>
      </w:pPr>
      <w:r w:rsidRPr="00DF6FBF">
        <w:rPr>
          <w:rFonts w:ascii="Segoe UI Symbol" w:hAnsi="Segoe UI Symbol" w:cs="Segoe UI Symbol"/>
        </w:rPr>
        <w:t>❑</w:t>
      </w:r>
      <w:r w:rsidRPr="00DF6FBF">
        <w:t xml:space="preserve"> </w:t>
      </w:r>
      <w:r w:rsidR="003E46A8" w:rsidRPr="00DF6FBF">
        <w:t>Interrupting “old boys club” cultur</w:t>
      </w:r>
      <w:r w:rsidR="006C1A90">
        <w:t>e</w:t>
      </w:r>
    </w:p>
    <w:p w14:paraId="5A5AB790" w14:textId="3856499B" w:rsidR="003E46A8" w:rsidRPr="00DF6FBF" w:rsidRDefault="0099124C" w:rsidP="0099124C">
      <w:pPr>
        <w:ind w:left="567"/>
      </w:pPr>
      <w:r w:rsidRPr="00DF6FBF">
        <w:rPr>
          <w:rFonts w:ascii="Segoe UI Symbol" w:hAnsi="Segoe UI Symbol" w:cs="Segoe UI Symbol"/>
        </w:rPr>
        <w:t>❑</w:t>
      </w:r>
      <w:r w:rsidRPr="00DF6FBF">
        <w:t xml:space="preserve"> </w:t>
      </w:r>
      <w:r w:rsidR="003E46A8" w:rsidRPr="00DF6FBF">
        <w:t>Other:</w:t>
      </w:r>
      <w:r w:rsidR="005530A1" w:rsidRPr="00DF6FBF">
        <w:t xml:space="preserve"> ________________</w:t>
      </w:r>
      <w:r w:rsidR="003E46A8" w:rsidRPr="00DF6FBF">
        <w:t xml:space="preserve"> </w:t>
      </w:r>
      <w:r w:rsidR="003E46A8" w:rsidRPr="00DF6FBF">
        <w:tab/>
      </w:r>
    </w:p>
    <w:p w14:paraId="6540EB06" w14:textId="5CE71385" w:rsidR="003E46A8" w:rsidRPr="00DF6FBF" w:rsidRDefault="0099124C" w:rsidP="0099124C">
      <w:pPr>
        <w:ind w:left="567"/>
      </w:pPr>
      <w:r w:rsidRPr="00DF6FBF">
        <w:rPr>
          <w:rFonts w:ascii="Segoe UI Symbol" w:hAnsi="Segoe UI Symbol" w:cs="Segoe UI Symbol"/>
        </w:rPr>
        <w:t>❑</w:t>
      </w:r>
      <w:r w:rsidRPr="00DF6FBF">
        <w:t xml:space="preserve"> </w:t>
      </w:r>
      <w:r w:rsidR="003E46A8" w:rsidRPr="00DF6FBF">
        <w:t>I don’t know</w:t>
      </w:r>
    </w:p>
    <w:p w14:paraId="6C954A01" w14:textId="1B4DB3F3" w:rsidR="00E1317D" w:rsidRPr="00DF6FBF" w:rsidRDefault="0099124C" w:rsidP="0099124C">
      <w:pPr>
        <w:ind w:left="567"/>
      </w:pPr>
      <w:r w:rsidRPr="00DF6FBF">
        <w:rPr>
          <w:rFonts w:ascii="Segoe UI Symbol" w:hAnsi="Segoe UI Symbol" w:cs="Segoe UI Symbol"/>
        </w:rPr>
        <w:t>❑</w:t>
      </w:r>
      <w:r w:rsidRPr="00DF6FBF">
        <w:t xml:space="preserve"> </w:t>
      </w:r>
      <w:r w:rsidR="00773BFE">
        <w:t>P</w:t>
      </w:r>
      <w:r w:rsidR="003E46A8" w:rsidRPr="00DF6FBF">
        <w:t>refer not to answer</w:t>
      </w:r>
    </w:p>
    <w:p w14:paraId="5831166E" w14:textId="77777777" w:rsidR="003E46A8" w:rsidRPr="00DF6FBF" w:rsidRDefault="003E46A8" w:rsidP="003E46A8">
      <w:pPr>
        <w:rPr>
          <w:b/>
          <w:bCs/>
          <w:lang w:val="en-US"/>
        </w:rPr>
      </w:pPr>
    </w:p>
    <w:p w14:paraId="14BF8AA7" w14:textId="77777777" w:rsidR="00574C52" w:rsidRDefault="00574C52">
      <w:pPr>
        <w:rPr>
          <w:lang w:val="en-US"/>
        </w:rPr>
      </w:pPr>
      <w:r>
        <w:rPr>
          <w:lang w:val="en-US"/>
        </w:rPr>
        <w:br w:type="page"/>
      </w:r>
    </w:p>
    <w:p w14:paraId="3E09B488" w14:textId="7E4E166F" w:rsidR="001E6227" w:rsidRPr="00DF6FBF" w:rsidRDefault="00E31E16" w:rsidP="00FF35CB">
      <w:pPr>
        <w:tabs>
          <w:tab w:val="left" w:pos="426"/>
        </w:tabs>
        <w:ind w:left="426" w:hanging="426"/>
        <w:rPr>
          <w:lang w:val="en-US"/>
        </w:rPr>
      </w:pPr>
      <w:r w:rsidRPr="00DF6FBF">
        <w:rPr>
          <w:lang w:val="en-US"/>
        </w:rPr>
        <w:t>3.</w:t>
      </w:r>
      <w:r w:rsidR="00FF35CB" w:rsidRPr="00DF6FBF">
        <w:rPr>
          <w:lang w:val="en-US"/>
        </w:rPr>
        <w:tab/>
      </w:r>
      <w:r w:rsidR="001E6227" w:rsidRPr="00DF6FBF">
        <w:rPr>
          <w:lang w:val="en-US"/>
        </w:rPr>
        <w:t xml:space="preserve">Thinking of opportunities for our </w:t>
      </w:r>
      <w:r w:rsidR="00A3155A" w:rsidRPr="00DF6FBF">
        <w:rPr>
          <w:lang w:val="en-US"/>
        </w:rPr>
        <w:t>l</w:t>
      </w:r>
      <w:r w:rsidR="001E6227" w:rsidRPr="00DF6FBF">
        <w:rPr>
          <w:lang w:val="en-US"/>
        </w:rPr>
        <w:t xml:space="preserve">ocal </w:t>
      </w:r>
      <w:r w:rsidR="00A3155A" w:rsidRPr="00DF6FBF">
        <w:rPr>
          <w:lang w:val="en-US"/>
        </w:rPr>
        <w:t>u</w:t>
      </w:r>
      <w:r w:rsidR="001E6227" w:rsidRPr="00DF6FBF">
        <w:rPr>
          <w:lang w:val="en-US"/>
        </w:rPr>
        <w:t xml:space="preserve">nion to eliminate harassment and discrimination, how useful would the following </w:t>
      </w:r>
      <w:r w:rsidR="001E6227" w:rsidRPr="00DF6FBF">
        <w:rPr>
          <w:b/>
          <w:bCs/>
          <w:lang w:val="en-US"/>
        </w:rPr>
        <w:t>prevention strategies</w:t>
      </w:r>
      <w:r w:rsidR="001E6227" w:rsidRPr="00DF6FBF">
        <w:rPr>
          <w:lang w:val="en-US"/>
        </w:rPr>
        <w:t xml:space="preserve"> be for providing safer spaces at union events?</w:t>
      </w:r>
    </w:p>
    <w:p w14:paraId="6C88253E" w14:textId="77777777" w:rsidR="001E6227" w:rsidRPr="00DF6FBF" w:rsidRDefault="001E6227" w:rsidP="003E46A8">
      <w:pPr>
        <w:rPr>
          <w:b/>
          <w:bCs/>
          <w:lang w:val="en-US"/>
        </w:rPr>
      </w:pPr>
    </w:p>
    <w:tbl>
      <w:tblPr>
        <w:tblStyle w:val="TableGrid"/>
        <w:tblW w:w="0" w:type="auto"/>
        <w:tblInd w:w="421" w:type="dxa"/>
        <w:tblLook w:val="04A0" w:firstRow="1" w:lastRow="0" w:firstColumn="1" w:lastColumn="0" w:noHBand="0" w:noVBand="1"/>
      </w:tblPr>
      <w:tblGrid>
        <w:gridCol w:w="3969"/>
        <w:gridCol w:w="1134"/>
        <w:gridCol w:w="1275"/>
        <w:gridCol w:w="1276"/>
        <w:gridCol w:w="1275"/>
      </w:tblGrid>
      <w:tr w:rsidR="00E1317D" w:rsidRPr="00DF6FBF" w14:paraId="1156C3F3" w14:textId="77777777" w:rsidTr="005530A1">
        <w:tc>
          <w:tcPr>
            <w:tcW w:w="3969" w:type="dxa"/>
          </w:tcPr>
          <w:p w14:paraId="3E63D07F" w14:textId="77777777" w:rsidR="00E1317D" w:rsidRPr="00DF6FBF" w:rsidRDefault="00E1317D" w:rsidP="00E1317D">
            <w:pPr>
              <w:rPr>
                <w:lang w:val="en-US"/>
              </w:rPr>
            </w:pPr>
          </w:p>
        </w:tc>
        <w:tc>
          <w:tcPr>
            <w:tcW w:w="1134" w:type="dxa"/>
          </w:tcPr>
          <w:p w14:paraId="16425BE0" w14:textId="6854DA30" w:rsidR="00E1317D" w:rsidRPr="00DF6FBF" w:rsidRDefault="00E1317D" w:rsidP="000D23A2">
            <w:pPr>
              <w:tabs>
                <w:tab w:val="left" w:pos="567"/>
              </w:tabs>
              <w:jc w:val="center"/>
              <w:rPr>
                <w:lang w:val="en-US"/>
              </w:rPr>
            </w:pPr>
            <w:r w:rsidRPr="00DF6FBF">
              <w:rPr>
                <w:lang w:val="en-US"/>
              </w:rPr>
              <w:t>Not useful at all</w:t>
            </w:r>
          </w:p>
        </w:tc>
        <w:tc>
          <w:tcPr>
            <w:tcW w:w="1275" w:type="dxa"/>
          </w:tcPr>
          <w:p w14:paraId="0ACB5BA6" w14:textId="1A435601" w:rsidR="00E1317D" w:rsidRPr="00DF6FBF" w:rsidRDefault="00E1317D" w:rsidP="000D23A2">
            <w:pPr>
              <w:tabs>
                <w:tab w:val="left" w:pos="567"/>
              </w:tabs>
              <w:jc w:val="center"/>
              <w:rPr>
                <w:lang w:val="en-US"/>
              </w:rPr>
            </w:pPr>
            <w:r w:rsidRPr="00DF6FBF">
              <w:rPr>
                <w:lang w:val="en-US"/>
              </w:rPr>
              <w:t>Very useful</w:t>
            </w:r>
          </w:p>
        </w:tc>
        <w:tc>
          <w:tcPr>
            <w:tcW w:w="1276" w:type="dxa"/>
          </w:tcPr>
          <w:p w14:paraId="3687966B" w14:textId="244733CA" w:rsidR="00E1317D" w:rsidRPr="00DF6FBF" w:rsidRDefault="00E1317D" w:rsidP="000D23A2">
            <w:pPr>
              <w:tabs>
                <w:tab w:val="left" w:pos="567"/>
              </w:tabs>
              <w:jc w:val="center"/>
              <w:rPr>
                <w:lang w:val="en-US"/>
              </w:rPr>
            </w:pPr>
            <w:r w:rsidRPr="00DF6FBF">
              <w:rPr>
                <w:lang w:val="en-US"/>
              </w:rPr>
              <w:t>Don’t know</w:t>
            </w:r>
          </w:p>
        </w:tc>
        <w:tc>
          <w:tcPr>
            <w:tcW w:w="1275" w:type="dxa"/>
          </w:tcPr>
          <w:p w14:paraId="0AA259AC" w14:textId="5A9A948A" w:rsidR="00E1317D" w:rsidRPr="00DF6FBF" w:rsidRDefault="00E1317D" w:rsidP="000D23A2">
            <w:pPr>
              <w:tabs>
                <w:tab w:val="left" w:pos="567"/>
              </w:tabs>
              <w:jc w:val="center"/>
              <w:rPr>
                <w:lang w:val="en-US"/>
              </w:rPr>
            </w:pPr>
            <w:r w:rsidRPr="00DF6FBF">
              <w:rPr>
                <w:lang w:val="en-US"/>
              </w:rPr>
              <w:t>Prefer not to answer</w:t>
            </w:r>
          </w:p>
        </w:tc>
      </w:tr>
      <w:tr w:rsidR="00E1317D" w:rsidRPr="00DF6FBF" w14:paraId="40E6067B" w14:textId="77777777" w:rsidTr="005530A1">
        <w:tc>
          <w:tcPr>
            <w:tcW w:w="3969" w:type="dxa"/>
          </w:tcPr>
          <w:p w14:paraId="2C4DE220" w14:textId="5C2FC953" w:rsidR="00E1317D" w:rsidRPr="00DF6FBF" w:rsidRDefault="00E1317D" w:rsidP="00E1317D">
            <w:pPr>
              <w:rPr>
                <w:lang w:val="en-US"/>
              </w:rPr>
            </w:pPr>
            <w:r w:rsidRPr="00DF6FBF">
              <w:rPr>
                <w:lang w:val="en-US"/>
              </w:rPr>
              <w:t xml:space="preserve">Distribute general information on anti-harassment and anti-discrimination (e.g., what it is and how to prevent it) at </w:t>
            </w:r>
            <w:r w:rsidR="00A3155A" w:rsidRPr="00DF6FBF">
              <w:rPr>
                <w:lang w:val="en-US"/>
              </w:rPr>
              <w:t>l</w:t>
            </w:r>
            <w:r w:rsidR="005B441A" w:rsidRPr="00DF6FBF">
              <w:rPr>
                <w:lang w:val="en-US"/>
              </w:rPr>
              <w:t>ocal</w:t>
            </w:r>
            <w:r w:rsidRPr="00DF6FBF">
              <w:rPr>
                <w:lang w:val="en-US"/>
              </w:rPr>
              <w:t xml:space="preserve"> </w:t>
            </w:r>
            <w:r w:rsidR="00A3155A" w:rsidRPr="00DF6FBF">
              <w:rPr>
                <w:lang w:val="en-US"/>
              </w:rPr>
              <w:t xml:space="preserve">union </w:t>
            </w:r>
            <w:r w:rsidRPr="00DF6FBF">
              <w:rPr>
                <w:lang w:val="en-US"/>
              </w:rPr>
              <w:t>events</w:t>
            </w:r>
          </w:p>
        </w:tc>
        <w:tc>
          <w:tcPr>
            <w:tcW w:w="1134" w:type="dxa"/>
          </w:tcPr>
          <w:p w14:paraId="42E8C276" w14:textId="77777777" w:rsidR="00E1317D" w:rsidRPr="00DF6FBF" w:rsidRDefault="00E1317D" w:rsidP="00E1317D">
            <w:pPr>
              <w:tabs>
                <w:tab w:val="left" w:pos="567"/>
              </w:tabs>
              <w:rPr>
                <w:lang w:val="en-US"/>
              </w:rPr>
            </w:pPr>
          </w:p>
        </w:tc>
        <w:tc>
          <w:tcPr>
            <w:tcW w:w="1275" w:type="dxa"/>
          </w:tcPr>
          <w:p w14:paraId="767904BA" w14:textId="77777777" w:rsidR="00E1317D" w:rsidRPr="00DF6FBF" w:rsidRDefault="00E1317D" w:rsidP="00E1317D">
            <w:pPr>
              <w:tabs>
                <w:tab w:val="left" w:pos="567"/>
              </w:tabs>
              <w:rPr>
                <w:lang w:val="en-US"/>
              </w:rPr>
            </w:pPr>
          </w:p>
        </w:tc>
        <w:tc>
          <w:tcPr>
            <w:tcW w:w="1276" w:type="dxa"/>
          </w:tcPr>
          <w:p w14:paraId="1BB747F0" w14:textId="77777777" w:rsidR="00E1317D" w:rsidRPr="00DF6FBF" w:rsidRDefault="00E1317D" w:rsidP="00E1317D">
            <w:pPr>
              <w:tabs>
                <w:tab w:val="left" w:pos="567"/>
              </w:tabs>
              <w:rPr>
                <w:lang w:val="en-US"/>
              </w:rPr>
            </w:pPr>
          </w:p>
        </w:tc>
        <w:tc>
          <w:tcPr>
            <w:tcW w:w="1275" w:type="dxa"/>
          </w:tcPr>
          <w:p w14:paraId="614F791C" w14:textId="77777777" w:rsidR="00E1317D" w:rsidRPr="00DF6FBF" w:rsidRDefault="00E1317D" w:rsidP="00E1317D">
            <w:pPr>
              <w:tabs>
                <w:tab w:val="left" w:pos="567"/>
              </w:tabs>
              <w:rPr>
                <w:lang w:val="en-US"/>
              </w:rPr>
            </w:pPr>
          </w:p>
        </w:tc>
      </w:tr>
      <w:tr w:rsidR="00E1317D" w:rsidRPr="00DF6FBF" w14:paraId="66955CE3" w14:textId="77777777" w:rsidTr="005530A1">
        <w:tc>
          <w:tcPr>
            <w:tcW w:w="3969" w:type="dxa"/>
          </w:tcPr>
          <w:p w14:paraId="53937852" w14:textId="77777777" w:rsidR="00E1317D" w:rsidRPr="00DF6FBF" w:rsidRDefault="00E1317D" w:rsidP="00E1317D">
            <w:pPr>
              <w:tabs>
                <w:tab w:val="left" w:pos="567"/>
              </w:tabs>
              <w:rPr>
                <w:lang w:val="en-US"/>
              </w:rPr>
            </w:pPr>
            <w:r w:rsidRPr="00DF6FBF">
              <w:rPr>
                <w:lang w:val="en-US"/>
              </w:rPr>
              <w:t>Include anti-harassment and anti- discrimination policies in event materials/kits</w:t>
            </w:r>
          </w:p>
        </w:tc>
        <w:tc>
          <w:tcPr>
            <w:tcW w:w="1134" w:type="dxa"/>
          </w:tcPr>
          <w:p w14:paraId="5B7BC13F" w14:textId="77777777" w:rsidR="00E1317D" w:rsidRPr="00DF6FBF" w:rsidRDefault="00E1317D" w:rsidP="00E1317D">
            <w:pPr>
              <w:tabs>
                <w:tab w:val="left" w:pos="567"/>
              </w:tabs>
              <w:rPr>
                <w:lang w:val="en-US"/>
              </w:rPr>
            </w:pPr>
          </w:p>
        </w:tc>
        <w:tc>
          <w:tcPr>
            <w:tcW w:w="1275" w:type="dxa"/>
          </w:tcPr>
          <w:p w14:paraId="35B17776" w14:textId="77777777" w:rsidR="00E1317D" w:rsidRPr="00DF6FBF" w:rsidRDefault="00E1317D" w:rsidP="00E1317D">
            <w:pPr>
              <w:tabs>
                <w:tab w:val="left" w:pos="567"/>
              </w:tabs>
              <w:rPr>
                <w:lang w:val="en-US"/>
              </w:rPr>
            </w:pPr>
          </w:p>
        </w:tc>
        <w:tc>
          <w:tcPr>
            <w:tcW w:w="1276" w:type="dxa"/>
          </w:tcPr>
          <w:p w14:paraId="7440C115" w14:textId="77777777" w:rsidR="00E1317D" w:rsidRPr="00DF6FBF" w:rsidRDefault="00E1317D" w:rsidP="00E1317D">
            <w:pPr>
              <w:tabs>
                <w:tab w:val="left" w:pos="567"/>
              </w:tabs>
              <w:rPr>
                <w:lang w:val="en-US"/>
              </w:rPr>
            </w:pPr>
          </w:p>
        </w:tc>
        <w:tc>
          <w:tcPr>
            <w:tcW w:w="1275" w:type="dxa"/>
          </w:tcPr>
          <w:p w14:paraId="733C2CF3" w14:textId="77777777" w:rsidR="00E1317D" w:rsidRPr="00DF6FBF" w:rsidRDefault="00E1317D" w:rsidP="00E1317D">
            <w:pPr>
              <w:tabs>
                <w:tab w:val="left" w:pos="567"/>
              </w:tabs>
              <w:rPr>
                <w:lang w:val="en-US"/>
              </w:rPr>
            </w:pPr>
          </w:p>
        </w:tc>
      </w:tr>
      <w:tr w:rsidR="00E1317D" w:rsidRPr="00DF6FBF" w14:paraId="139B2965" w14:textId="77777777" w:rsidTr="005530A1">
        <w:tc>
          <w:tcPr>
            <w:tcW w:w="3969" w:type="dxa"/>
          </w:tcPr>
          <w:p w14:paraId="0B195EFD" w14:textId="77777777" w:rsidR="00E1317D" w:rsidRPr="00DF6FBF" w:rsidRDefault="00E1317D" w:rsidP="00E1317D">
            <w:pPr>
              <w:rPr>
                <w:lang w:val="en-US"/>
              </w:rPr>
            </w:pPr>
            <w:r w:rsidRPr="00DF6FBF">
              <w:rPr>
                <w:lang w:val="en-US"/>
              </w:rPr>
              <w:t>Include anti-harassment and anti- discrimination posters in social event venues, especially where alcohol is served</w:t>
            </w:r>
          </w:p>
        </w:tc>
        <w:tc>
          <w:tcPr>
            <w:tcW w:w="1134" w:type="dxa"/>
          </w:tcPr>
          <w:p w14:paraId="675DC050" w14:textId="77777777" w:rsidR="00E1317D" w:rsidRPr="00DF6FBF" w:rsidRDefault="00E1317D" w:rsidP="00E1317D">
            <w:pPr>
              <w:tabs>
                <w:tab w:val="left" w:pos="567"/>
              </w:tabs>
              <w:rPr>
                <w:lang w:val="en-US"/>
              </w:rPr>
            </w:pPr>
          </w:p>
        </w:tc>
        <w:tc>
          <w:tcPr>
            <w:tcW w:w="1275" w:type="dxa"/>
          </w:tcPr>
          <w:p w14:paraId="12A7A3F1" w14:textId="77777777" w:rsidR="00E1317D" w:rsidRPr="00DF6FBF" w:rsidRDefault="00E1317D" w:rsidP="00E1317D">
            <w:pPr>
              <w:tabs>
                <w:tab w:val="left" w:pos="567"/>
              </w:tabs>
              <w:rPr>
                <w:lang w:val="en-US"/>
              </w:rPr>
            </w:pPr>
          </w:p>
        </w:tc>
        <w:tc>
          <w:tcPr>
            <w:tcW w:w="1276" w:type="dxa"/>
          </w:tcPr>
          <w:p w14:paraId="44491716" w14:textId="77777777" w:rsidR="00E1317D" w:rsidRPr="00DF6FBF" w:rsidRDefault="00E1317D" w:rsidP="00E1317D">
            <w:pPr>
              <w:tabs>
                <w:tab w:val="left" w:pos="567"/>
              </w:tabs>
              <w:rPr>
                <w:lang w:val="en-US"/>
              </w:rPr>
            </w:pPr>
          </w:p>
        </w:tc>
        <w:tc>
          <w:tcPr>
            <w:tcW w:w="1275" w:type="dxa"/>
          </w:tcPr>
          <w:p w14:paraId="43078C38" w14:textId="77777777" w:rsidR="00E1317D" w:rsidRPr="00DF6FBF" w:rsidRDefault="00E1317D" w:rsidP="00E1317D">
            <w:pPr>
              <w:tabs>
                <w:tab w:val="left" w:pos="567"/>
              </w:tabs>
              <w:rPr>
                <w:lang w:val="en-US"/>
              </w:rPr>
            </w:pPr>
          </w:p>
        </w:tc>
      </w:tr>
      <w:tr w:rsidR="00E1317D" w:rsidRPr="00DF6FBF" w14:paraId="431E2631" w14:textId="77777777" w:rsidTr="005530A1">
        <w:tc>
          <w:tcPr>
            <w:tcW w:w="3969" w:type="dxa"/>
          </w:tcPr>
          <w:p w14:paraId="428FD47E" w14:textId="77777777" w:rsidR="00E1317D" w:rsidRPr="00DF6FBF" w:rsidRDefault="00E1317D" w:rsidP="00E1317D">
            <w:pPr>
              <w:rPr>
                <w:lang w:val="en-US"/>
              </w:rPr>
            </w:pPr>
            <w:r w:rsidRPr="00DF6FBF">
              <w:rPr>
                <w:lang w:val="en-US"/>
              </w:rPr>
              <w:t xml:space="preserve">Develop resources and offer training and support specifically for those who wish to change their </w:t>
            </w:r>
            <w:proofErr w:type="spellStart"/>
            <w:r w:rsidRPr="00DF6FBF">
              <w:rPr>
                <w:lang w:val="en-US"/>
              </w:rPr>
              <w:t>behaviour</w:t>
            </w:r>
            <w:proofErr w:type="spellEnd"/>
            <w:r w:rsidRPr="00DF6FBF">
              <w:rPr>
                <w:lang w:val="en-US"/>
              </w:rPr>
              <w:t xml:space="preserve"> around harassment and/or discrimination</w:t>
            </w:r>
          </w:p>
        </w:tc>
        <w:tc>
          <w:tcPr>
            <w:tcW w:w="1134" w:type="dxa"/>
          </w:tcPr>
          <w:p w14:paraId="22D7C695" w14:textId="77777777" w:rsidR="00E1317D" w:rsidRPr="00DF6FBF" w:rsidRDefault="00E1317D" w:rsidP="00E1317D">
            <w:pPr>
              <w:tabs>
                <w:tab w:val="left" w:pos="567"/>
              </w:tabs>
              <w:rPr>
                <w:lang w:val="en-US"/>
              </w:rPr>
            </w:pPr>
          </w:p>
        </w:tc>
        <w:tc>
          <w:tcPr>
            <w:tcW w:w="1275" w:type="dxa"/>
          </w:tcPr>
          <w:p w14:paraId="4AEA0FAE" w14:textId="77777777" w:rsidR="00E1317D" w:rsidRPr="00DF6FBF" w:rsidRDefault="00E1317D" w:rsidP="00E1317D">
            <w:pPr>
              <w:tabs>
                <w:tab w:val="left" w:pos="567"/>
              </w:tabs>
              <w:rPr>
                <w:lang w:val="en-US"/>
              </w:rPr>
            </w:pPr>
          </w:p>
        </w:tc>
        <w:tc>
          <w:tcPr>
            <w:tcW w:w="1276" w:type="dxa"/>
          </w:tcPr>
          <w:p w14:paraId="10685FFA" w14:textId="77777777" w:rsidR="00E1317D" w:rsidRPr="00DF6FBF" w:rsidRDefault="00E1317D" w:rsidP="00E1317D">
            <w:pPr>
              <w:tabs>
                <w:tab w:val="left" w:pos="567"/>
              </w:tabs>
              <w:rPr>
                <w:lang w:val="en-US"/>
              </w:rPr>
            </w:pPr>
          </w:p>
        </w:tc>
        <w:tc>
          <w:tcPr>
            <w:tcW w:w="1275" w:type="dxa"/>
          </w:tcPr>
          <w:p w14:paraId="0F36C487" w14:textId="77777777" w:rsidR="00E1317D" w:rsidRPr="00DF6FBF" w:rsidRDefault="00E1317D" w:rsidP="00E1317D">
            <w:pPr>
              <w:tabs>
                <w:tab w:val="left" w:pos="567"/>
              </w:tabs>
              <w:rPr>
                <w:lang w:val="en-US"/>
              </w:rPr>
            </w:pPr>
          </w:p>
        </w:tc>
      </w:tr>
      <w:tr w:rsidR="00E1317D" w:rsidRPr="00DF6FBF" w14:paraId="367AF636" w14:textId="77777777" w:rsidTr="005530A1">
        <w:tc>
          <w:tcPr>
            <w:tcW w:w="3969" w:type="dxa"/>
          </w:tcPr>
          <w:p w14:paraId="76ABF3A6" w14:textId="77777777" w:rsidR="00E1317D" w:rsidRPr="00DF6FBF" w:rsidRDefault="00E1317D" w:rsidP="00E1317D">
            <w:pPr>
              <w:rPr>
                <w:lang w:val="en-US"/>
              </w:rPr>
            </w:pPr>
            <w:r w:rsidRPr="00DF6FBF">
              <w:rPr>
                <w:lang w:val="en-US"/>
              </w:rPr>
              <w:t>Broadly publicizing the trial process and alternate process for harassment and discrimination complaints</w:t>
            </w:r>
          </w:p>
        </w:tc>
        <w:tc>
          <w:tcPr>
            <w:tcW w:w="1134" w:type="dxa"/>
          </w:tcPr>
          <w:p w14:paraId="3DAF1CF1" w14:textId="77777777" w:rsidR="00E1317D" w:rsidRPr="00DF6FBF" w:rsidRDefault="00E1317D" w:rsidP="00E1317D">
            <w:pPr>
              <w:tabs>
                <w:tab w:val="left" w:pos="567"/>
              </w:tabs>
              <w:rPr>
                <w:lang w:val="en-US"/>
              </w:rPr>
            </w:pPr>
          </w:p>
        </w:tc>
        <w:tc>
          <w:tcPr>
            <w:tcW w:w="1275" w:type="dxa"/>
          </w:tcPr>
          <w:p w14:paraId="01F62A4A" w14:textId="77777777" w:rsidR="00E1317D" w:rsidRPr="00DF6FBF" w:rsidRDefault="00E1317D" w:rsidP="00E1317D">
            <w:pPr>
              <w:tabs>
                <w:tab w:val="left" w:pos="567"/>
              </w:tabs>
              <w:rPr>
                <w:lang w:val="en-US"/>
              </w:rPr>
            </w:pPr>
          </w:p>
        </w:tc>
        <w:tc>
          <w:tcPr>
            <w:tcW w:w="1276" w:type="dxa"/>
          </w:tcPr>
          <w:p w14:paraId="5BC0F91A" w14:textId="77777777" w:rsidR="00E1317D" w:rsidRPr="00DF6FBF" w:rsidRDefault="00E1317D" w:rsidP="00E1317D">
            <w:pPr>
              <w:tabs>
                <w:tab w:val="left" w:pos="567"/>
              </w:tabs>
              <w:rPr>
                <w:lang w:val="en-US"/>
              </w:rPr>
            </w:pPr>
          </w:p>
        </w:tc>
        <w:tc>
          <w:tcPr>
            <w:tcW w:w="1275" w:type="dxa"/>
          </w:tcPr>
          <w:p w14:paraId="15213856" w14:textId="77777777" w:rsidR="00E1317D" w:rsidRPr="00DF6FBF" w:rsidRDefault="00E1317D" w:rsidP="00E1317D">
            <w:pPr>
              <w:tabs>
                <w:tab w:val="left" w:pos="567"/>
              </w:tabs>
              <w:rPr>
                <w:lang w:val="en-US"/>
              </w:rPr>
            </w:pPr>
          </w:p>
        </w:tc>
      </w:tr>
      <w:tr w:rsidR="00E1317D" w:rsidRPr="00DF6FBF" w14:paraId="4E1D3EFE" w14:textId="77777777" w:rsidTr="005530A1">
        <w:tc>
          <w:tcPr>
            <w:tcW w:w="3969" w:type="dxa"/>
          </w:tcPr>
          <w:p w14:paraId="2777E32C" w14:textId="5CA094FB" w:rsidR="00E1317D" w:rsidRPr="00DF6FBF" w:rsidRDefault="00E1317D" w:rsidP="00E1317D">
            <w:pPr>
              <w:rPr>
                <w:lang w:val="en-US"/>
              </w:rPr>
            </w:pPr>
            <w:r w:rsidRPr="00DF6FBF">
              <w:rPr>
                <w:lang w:val="en-US"/>
              </w:rPr>
              <w:t>Re-think dry (non-alcohol) alternative events to create more engaging spaces for participants</w:t>
            </w:r>
          </w:p>
        </w:tc>
        <w:tc>
          <w:tcPr>
            <w:tcW w:w="1134" w:type="dxa"/>
          </w:tcPr>
          <w:p w14:paraId="3D52D8CA" w14:textId="77777777" w:rsidR="00E1317D" w:rsidRPr="00DF6FBF" w:rsidRDefault="00E1317D" w:rsidP="00E1317D">
            <w:pPr>
              <w:tabs>
                <w:tab w:val="left" w:pos="567"/>
              </w:tabs>
              <w:rPr>
                <w:lang w:val="en-US"/>
              </w:rPr>
            </w:pPr>
          </w:p>
        </w:tc>
        <w:tc>
          <w:tcPr>
            <w:tcW w:w="1275" w:type="dxa"/>
          </w:tcPr>
          <w:p w14:paraId="2E539400" w14:textId="77777777" w:rsidR="00E1317D" w:rsidRPr="00DF6FBF" w:rsidRDefault="00E1317D" w:rsidP="00E1317D">
            <w:pPr>
              <w:tabs>
                <w:tab w:val="left" w:pos="567"/>
              </w:tabs>
              <w:rPr>
                <w:lang w:val="en-US"/>
              </w:rPr>
            </w:pPr>
          </w:p>
        </w:tc>
        <w:tc>
          <w:tcPr>
            <w:tcW w:w="1276" w:type="dxa"/>
          </w:tcPr>
          <w:p w14:paraId="57619CF0" w14:textId="77777777" w:rsidR="00E1317D" w:rsidRPr="00DF6FBF" w:rsidRDefault="00E1317D" w:rsidP="00E1317D">
            <w:pPr>
              <w:tabs>
                <w:tab w:val="left" w:pos="567"/>
              </w:tabs>
              <w:rPr>
                <w:lang w:val="en-US"/>
              </w:rPr>
            </w:pPr>
          </w:p>
        </w:tc>
        <w:tc>
          <w:tcPr>
            <w:tcW w:w="1275" w:type="dxa"/>
          </w:tcPr>
          <w:p w14:paraId="56CE9454" w14:textId="77777777" w:rsidR="00E1317D" w:rsidRPr="00DF6FBF" w:rsidRDefault="00E1317D" w:rsidP="00E1317D">
            <w:pPr>
              <w:tabs>
                <w:tab w:val="left" w:pos="567"/>
              </w:tabs>
              <w:rPr>
                <w:lang w:val="en-US"/>
              </w:rPr>
            </w:pPr>
          </w:p>
        </w:tc>
      </w:tr>
      <w:tr w:rsidR="00E1317D" w:rsidRPr="00DF6FBF" w14:paraId="04038AF1" w14:textId="77777777" w:rsidTr="005530A1">
        <w:tc>
          <w:tcPr>
            <w:tcW w:w="3969" w:type="dxa"/>
          </w:tcPr>
          <w:p w14:paraId="5306865E" w14:textId="20AF1C98" w:rsidR="00E1317D" w:rsidRPr="00DF6FBF" w:rsidRDefault="00E1317D" w:rsidP="00E1317D">
            <w:pPr>
              <w:rPr>
                <w:lang w:val="en-US"/>
              </w:rPr>
            </w:pPr>
            <w:r w:rsidRPr="00DF6FBF">
              <w:rPr>
                <w:lang w:val="en-US"/>
              </w:rPr>
              <w:t xml:space="preserve">Ban alcohol from all </w:t>
            </w:r>
            <w:r w:rsidR="00A3155A" w:rsidRPr="00DF6FBF">
              <w:rPr>
                <w:lang w:val="en-US"/>
              </w:rPr>
              <w:t>l</w:t>
            </w:r>
            <w:r w:rsidR="00B23BD6" w:rsidRPr="00DF6FBF">
              <w:rPr>
                <w:lang w:val="en-US"/>
              </w:rPr>
              <w:t>ocal</w:t>
            </w:r>
            <w:r w:rsidRPr="00DF6FBF">
              <w:rPr>
                <w:lang w:val="en-US"/>
              </w:rPr>
              <w:t xml:space="preserve"> </w:t>
            </w:r>
            <w:r w:rsidR="00A3155A" w:rsidRPr="00DF6FBF">
              <w:rPr>
                <w:lang w:val="en-US"/>
              </w:rPr>
              <w:t xml:space="preserve">union </w:t>
            </w:r>
            <w:r w:rsidRPr="00DF6FBF">
              <w:rPr>
                <w:lang w:val="en-US"/>
              </w:rPr>
              <w:t>events</w:t>
            </w:r>
          </w:p>
        </w:tc>
        <w:tc>
          <w:tcPr>
            <w:tcW w:w="1134" w:type="dxa"/>
          </w:tcPr>
          <w:p w14:paraId="3C5D93CC" w14:textId="77777777" w:rsidR="00E1317D" w:rsidRPr="00DF6FBF" w:rsidRDefault="00E1317D" w:rsidP="00E1317D">
            <w:pPr>
              <w:tabs>
                <w:tab w:val="left" w:pos="567"/>
              </w:tabs>
              <w:rPr>
                <w:lang w:val="en-US"/>
              </w:rPr>
            </w:pPr>
          </w:p>
        </w:tc>
        <w:tc>
          <w:tcPr>
            <w:tcW w:w="1275" w:type="dxa"/>
          </w:tcPr>
          <w:p w14:paraId="6CFBD62B" w14:textId="77777777" w:rsidR="00E1317D" w:rsidRPr="00DF6FBF" w:rsidRDefault="00E1317D" w:rsidP="00E1317D">
            <w:pPr>
              <w:tabs>
                <w:tab w:val="left" w:pos="567"/>
              </w:tabs>
              <w:rPr>
                <w:lang w:val="en-US"/>
              </w:rPr>
            </w:pPr>
          </w:p>
        </w:tc>
        <w:tc>
          <w:tcPr>
            <w:tcW w:w="1276" w:type="dxa"/>
          </w:tcPr>
          <w:p w14:paraId="14542064" w14:textId="77777777" w:rsidR="00E1317D" w:rsidRPr="00DF6FBF" w:rsidRDefault="00E1317D" w:rsidP="00E1317D">
            <w:pPr>
              <w:tabs>
                <w:tab w:val="left" w:pos="567"/>
              </w:tabs>
              <w:rPr>
                <w:lang w:val="en-US"/>
              </w:rPr>
            </w:pPr>
          </w:p>
        </w:tc>
        <w:tc>
          <w:tcPr>
            <w:tcW w:w="1275" w:type="dxa"/>
          </w:tcPr>
          <w:p w14:paraId="7A6B5E09" w14:textId="77777777" w:rsidR="00E1317D" w:rsidRPr="00DF6FBF" w:rsidRDefault="00E1317D" w:rsidP="00E1317D">
            <w:pPr>
              <w:tabs>
                <w:tab w:val="left" w:pos="567"/>
              </w:tabs>
              <w:rPr>
                <w:lang w:val="en-US"/>
              </w:rPr>
            </w:pPr>
          </w:p>
        </w:tc>
      </w:tr>
      <w:tr w:rsidR="00E1317D" w:rsidRPr="00DF6FBF" w14:paraId="0B470C97" w14:textId="77777777" w:rsidTr="005530A1">
        <w:tc>
          <w:tcPr>
            <w:tcW w:w="3969" w:type="dxa"/>
          </w:tcPr>
          <w:p w14:paraId="16F5E2D8" w14:textId="5213EE2A" w:rsidR="00E1317D" w:rsidRPr="00DF6FBF" w:rsidRDefault="00E1317D" w:rsidP="00E1317D">
            <w:pPr>
              <w:rPr>
                <w:lang w:val="en-US"/>
              </w:rPr>
            </w:pPr>
            <w:r w:rsidRPr="00DF6FBF">
              <w:rPr>
                <w:lang w:val="en-US"/>
              </w:rPr>
              <w:t xml:space="preserve">Trained anti-harassment advisor/safety stewards be present and available at </w:t>
            </w:r>
            <w:r w:rsidR="00A3155A" w:rsidRPr="00DF6FBF">
              <w:rPr>
                <w:lang w:val="en-US"/>
              </w:rPr>
              <w:t>l</w:t>
            </w:r>
            <w:r w:rsidR="00B23BD6" w:rsidRPr="00DF6FBF">
              <w:rPr>
                <w:lang w:val="en-US"/>
              </w:rPr>
              <w:t>ocal</w:t>
            </w:r>
            <w:r w:rsidRPr="00DF6FBF">
              <w:rPr>
                <w:lang w:val="en-US"/>
              </w:rPr>
              <w:t xml:space="preserve"> </w:t>
            </w:r>
            <w:r w:rsidR="00A3155A" w:rsidRPr="00DF6FBF">
              <w:rPr>
                <w:lang w:val="en-US"/>
              </w:rPr>
              <w:t xml:space="preserve">union </w:t>
            </w:r>
            <w:r w:rsidRPr="00DF6FBF">
              <w:rPr>
                <w:lang w:val="en-US"/>
              </w:rPr>
              <w:t>events</w:t>
            </w:r>
          </w:p>
        </w:tc>
        <w:tc>
          <w:tcPr>
            <w:tcW w:w="1134" w:type="dxa"/>
          </w:tcPr>
          <w:p w14:paraId="720C4125" w14:textId="77777777" w:rsidR="00E1317D" w:rsidRPr="00DF6FBF" w:rsidRDefault="00E1317D" w:rsidP="00E1317D">
            <w:pPr>
              <w:tabs>
                <w:tab w:val="left" w:pos="567"/>
              </w:tabs>
              <w:rPr>
                <w:lang w:val="en-US"/>
              </w:rPr>
            </w:pPr>
          </w:p>
        </w:tc>
        <w:tc>
          <w:tcPr>
            <w:tcW w:w="1275" w:type="dxa"/>
          </w:tcPr>
          <w:p w14:paraId="5B2C2FFC" w14:textId="77777777" w:rsidR="00E1317D" w:rsidRPr="00DF6FBF" w:rsidRDefault="00E1317D" w:rsidP="00E1317D">
            <w:pPr>
              <w:tabs>
                <w:tab w:val="left" w:pos="567"/>
              </w:tabs>
              <w:rPr>
                <w:lang w:val="en-US"/>
              </w:rPr>
            </w:pPr>
          </w:p>
        </w:tc>
        <w:tc>
          <w:tcPr>
            <w:tcW w:w="1276" w:type="dxa"/>
          </w:tcPr>
          <w:p w14:paraId="4939C704" w14:textId="77777777" w:rsidR="00E1317D" w:rsidRPr="00DF6FBF" w:rsidRDefault="00E1317D" w:rsidP="00E1317D">
            <w:pPr>
              <w:tabs>
                <w:tab w:val="left" w:pos="567"/>
              </w:tabs>
              <w:rPr>
                <w:lang w:val="en-US"/>
              </w:rPr>
            </w:pPr>
          </w:p>
        </w:tc>
        <w:tc>
          <w:tcPr>
            <w:tcW w:w="1275" w:type="dxa"/>
          </w:tcPr>
          <w:p w14:paraId="4894B094" w14:textId="77777777" w:rsidR="00E1317D" w:rsidRPr="00DF6FBF" w:rsidRDefault="00E1317D" w:rsidP="00E1317D">
            <w:pPr>
              <w:tabs>
                <w:tab w:val="left" w:pos="567"/>
              </w:tabs>
              <w:rPr>
                <w:lang w:val="en-US"/>
              </w:rPr>
            </w:pPr>
          </w:p>
        </w:tc>
      </w:tr>
      <w:tr w:rsidR="00E1317D" w:rsidRPr="00DF6FBF" w14:paraId="5519BE5A" w14:textId="77777777" w:rsidTr="005530A1">
        <w:tc>
          <w:tcPr>
            <w:tcW w:w="3969" w:type="dxa"/>
          </w:tcPr>
          <w:p w14:paraId="760335F5" w14:textId="2E441F72" w:rsidR="00E1317D" w:rsidRPr="00DF6FBF" w:rsidRDefault="00E1317D" w:rsidP="00E1317D">
            <w:pPr>
              <w:rPr>
                <w:lang w:val="en-US"/>
              </w:rPr>
            </w:pPr>
            <w:r w:rsidRPr="00DF6FBF">
              <w:rPr>
                <w:lang w:val="en-US"/>
              </w:rPr>
              <w:t>Be overt about holding people accountable for harassment and discrimination and be clear that perpetrators can and may be removed from an event</w:t>
            </w:r>
          </w:p>
        </w:tc>
        <w:tc>
          <w:tcPr>
            <w:tcW w:w="1134" w:type="dxa"/>
          </w:tcPr>
          <w:p w14:paraId="7439E266" w14:textId="77777777" w:rsidR="00E1317D" w:rsidRPr="00DF6FBF" w:rsidRDefault="00E1317D" w:rsidP="00E1317D">
            <w:pPr>
              <w:tabs>
                <w:tab w:val="left" w:pos="567"/>
              </w:tabs>
              <w:rPr>
                <w:lang w:val="en-US"/>
              </w:rPr>
            </w:pPr>
          </w:p>
        </w:tc>
        <w:tc>
          <w:tcPr>
            <w:tcW w:w="1275" w:type="dxa"/>
          </w:tcPr>
          <w:p w14:paraId="6BAF608F" w14:textId="77777777" w:rsidR="00E1317D" w:rsidRPr="00DF6FBF" w:rsidRDefault="00E1317D" w:rsidP="00E1317D">
            <w:pPr>
              <w:tabs>
                <w:tab w:val="left" w:pos="567"/>
              </w:tabs>
              <w:rPr>
                <w:lang w:val="en-US"/>
              </w:rPr>
            </w:pPr>
          </w:p>
        </w:tc>
        <w:tc>
          <w:tcPr>
            <w:tcW w:w="1276" w:type="dxa"/>
          </w:tcPr>
          <w:p w14:paraId="42183161" w14:textId="77777777" w:rsidR="00E1317D" w:rsidRPr="00DF6FBF" w:rsidRDefault="00E1317D" w:rsidP="00E1317D">
            <w:pPr>
              <w:tabs>
                <w:tab w:val="left" w:pos="567"/>
              </w:tabs>
              <w:rPr>
                <w:lang w:val="en-US"/>
              </w:rPr>
            </w:pPr>
          </w:p>
        </w:tc>
        <w:tc>
          <w:tcPr>
            <w:tcW w:w="1275" w:type="dxa"/>
          </w:tcPr>
          <w:p w14:paraId="352B3194" w14:textId="77777777" w:rsidR="00E1317D" w:rsidRPr="00DF6FBF" w:rsidRDefault="00E1317D" w:rsidP="00E1317D">
            <w:pPr>
              <w:tabs>
                <w:tab w:val="left" w:pos="567"/>
              </w:tabs>
              <w:rPr>
                <w:lang w:val="en-US"/>
              </w:rPr>
            </w:pPr>
          </w:p>
        </w:tc>
      </w:tr>
    </w:tbl>
    <w:p w14:paraId="7007100B" w14:textId="77777777" w:rsidR="00E1317D" w:rsidRPr="00DF6FBF" w:rsidRDefault="00E1317D" w:rsidP="00FB7773">
      <w:pPr>
        <w:rPr>
          <w:b/>
          <w:bCs/>
          <w:lang w:val="en-US"/>
        </w:rPr>
      </w:pPr>
    </w:p>
    <w:p w14:paraId="7ECB2376" w14:textId="77777777" w:rsidR="00876AD1" w:rsidRPr="00DF6FBF" w:rsidRDefault="00876AD1" w:rsidP="00FB7773">
      <w:pPr>
        <w:tabs>
          <w:tab w:val="left" w:pos="567"/>
        </w:tabs>
        <w:ind w:left="567" w:hanging="567"/>
        <w:rPr>
          <w:lang w:val="en-US"/>
        </w:rPr>
      </w:pPr>
    </w:p>
    <w:p w14:paraId="4BEE6B17" w14:textId="77777777" w:rsidR="00574C52" w:rsidRDefault="00574C52">
      <w:pPr>
        <w:rPr>
          <w:lang w:val="en-US"/>
        </w:rPr>
      </w:pPr>
      <w:r>
        <w:rPr>
          <w:lang w:val="en-US"/>
        </w:rPr>
        <w:br w:type="page"/>
      </w:r>
    </w:p>
    <w:p w14:paraId="521C6A1D" w14:textId="60663439" w:rsidR="00876AD1" w:rsidRPr="00DF6FBF" w:rsidRDefault="00BB137B" w:rsidP="00FB7773">
      <w:pPr>
        <w:tabs>
          <w:tab w:val="left" w:pos="567"/>
        </w:tabs>
        <w:ind w:left="567" w:hanging="567"/>
        <w:rPr>
          <w:lang w:val="en-US"/>
        </w:rPr>
      </w:pPr>
      <w:r>
        <w:rPr>
          <w:lang w:val="en-US"/>
        </w:rPr>
        <w:t>4</w:t>
      </w:r>
      <w:r w:rsidR="00876AD1" w:rsidRPr="00DF6FBF">
        <w:rPr>
          <w:lang w:val="en-US"/>
        </w:rPr>
        <w:t xml:space="preserve">. </w:t>
      </w:r>
      <w:r w:rsidR="00D64A6F" w:rsidRPr="00DF6FBF">
        <w:rPr>
          <w:lang w:val="en-US"/>
        </w:rPr>
        <w:tab/>
      </w:r>
      <w:r w:rsidR="00876AD1" w:rsidRPr="00DF6FBF">
        <w:rPr>
          <w:lang w:val="en-US"/>
        </w:rPr>
        <w:t xml:space="preserve">In your view, in which area(s) should </w:t>
      </w:r>
      <w:r w:rsidR="001F605B" w:rsidRPr="00DF6FBF">
        <w:rPr>
          <w:lang w:val="en-US"/>
        </w:rPr>
        <w:t xml:space="preserve">our </w:t>
      </w:r>
      <w:r w:rsidR="00A3155A" w:rsidRPr="00DF6FBF">
        <w:rPr>
          <w:lang w:val="en-US"/>
        </w:rPr>
        <w:t>l</w:t>
      </w:r>
      <w:r w:rsidR="001F605B" w:rsidRPr="00DF6FBF">
        <w:rPr>
          <w:lang w:val="en-US"/>
        </w:rPr>
        <w:t>ocal</w:t>
      </w:r>
      <w:r w:rsidR="00876AD1" w:rsidRPr="00DF6FBF">
        <w:rPr>
          <w:lang w:val="en-US"/>
        </w:rPr>
        <w:t xml:space="preserve"> be focusing efforts to transform our culture as it relates to making union spaces safer and more welcoming for all? Select all that apply.</w:t>
      </w:r>
    </w:p>
    <w:p w14:paraId="196DEE2B" w14:textId="77777777" w:rsidR="007F3FB2" w:rsidRPr="00DF6FBF" w:rsidRDefault="007F3FB2" w:rsidP="00FB7773">
      <w:pPr>
        <w:tabs>
          <w:tab w:val="left" w:pos="567"/>
        </w:tabs>
        <w:ind w:left="567" w:hanging="567"/>
        <w:rPr>
          <w:lang w:val="en-US"/>
        </w:rPr>
      </w:pPr>
    </w:p>
    <w:p w14:paraId="271FCB4E" w14:textId="7216C274" w:rsidR="00876AD1" w:rsidRPr="00DF6FBF" w:rsidRDefault="0020446C" w:rsidP="007F3FB2">
      <w:pPr>
        <w:tabs>
          <w:tab w:val="left" w:pos="851"/>
        </w:tabs>
        <w:ind w:left="851" w:hanging="284"/>
      </w:pPr>
      <w:r w:rsidRPr="00DF6FBF">
        <w:rPr>
          <w:rFonts w:ascii="Segoe UI Symbol" w:hAnsi="Segoe UI Symbol" w:cs="Segoe UI Symbol"/>
        </w:rPr>
        <w:t>❑</w:t>
      </w:r>
      <w:r w:rsidRPr="00DF6FBF">
        <w:t xml:space="preserve"> </w:t>
      </w:r>
      <w:r w:rsidR="00876AD1" w:rsidRPr="00DF6FBF">
        <w:t>More accessible harassment and discrimination awareness and education</w:t>
      </w:r>
    </w:p>
    <w:p w14:paraId="09C730FA" w14:textId="3F2344E6" w:rsidR="00876AD1" w:rsidRPr="00DF6FBF" w:rsidRDefault="0020446C" w:rsidP="007F3FB2">
      <w:pPr>
        <w:tabs>
          <w:tab w:val="left" w:pos="851"/>
        </w:tabs>
        <w:ind w:left="851" w:hanging="284"/>
      </w:pPr>
      <w:r w:rsidRPr="00DF6FBF">
        <w:rPr>
          <w:rFonts w:ascii="Segoe UI Symbol" w:hAnsi="Segoe UI Symbol" w:cs="Segoe UI Symbol"/>
        </w:rPr>
        <w:t>❑</w:t>
      </w:r>
      <w:r w:rsidRPr="00DF6FBF">
        <w:t xml:space="preserve"> </w:t>
      </w:r>
      <w:r w:rsidR="00876AD1" w:rsidRPr="00FD466C">
        <w:t>Making CUPE’s existing processes like the Trial Procedure and Alternate Process more accessible</w:t>
      </w:r>
    </w:p>
    <w:p w14:paraId="7B0E9F85" w14:textId="47D2F115" w:rsidR="00876AD1" w:rsidRPr="00DF6FBF" w:rsidRDefault="007F3FB2" w:rsidP="007F3FB2">
      <w:pPr>
        <w:tabs>
          <w:tab w:val="left" w:pos="851"/>
        </w:tabs>
        <w:ind w:left="851" w:hanging="284"/>
      </w:pPr>
      <w:r w:rsidRPr="00DF6FBF">
        <w:rPr>
          <w:rFonts w:ascii="Segoe UI Symbol" w:hAnsi="Segoe UI Symbol" w:cs="Segoe UI Symbol"/>
        </w:rPr>
        <w:t>❑</w:t>
      </w:r>
      <w:r w:rsidRPr="00DF6FBF">
        <w:t xml:space="preserve"> </w:t>
      </w:r>
      <w:r w:rsidR="00876AD1" w:rsidRPr="00DF6FBF">
        <w:t xml:space="preserve">Creating different kinds of opportunities to socialize and build community around organized </w:t>
      </w:r>
      <w:r w:rsidR="00C45702" w:rsidRPr="00DF6FBF">
        <w:t>Local</w:t>
      </w:r>
      <w:r w:rsidR="00876AD1" w:rsidRPr="00DF6FBF">
        <w:t xml:space="preserve"> events</w:t>
      </w:r>
    </w:p>
    <w:p w14:paraId="61A86B53" w14:textId="2134D9A9" w:rsidR="00876AD1" w:rsidRPr="00DF6FBF" w:rsidRDefault="007F3FB2" w:rsidP="007F3FB2">
      <w:pPr>
        <w:tabs>
          <w:tab w:val="left" w:pos="851"/>
        </w:tabs>
        <w:ind w:left="851" w:hanging="284"/>
      </w:pPr>
      <w:r w:rsidRPr="00DF6FBF">
        <w:rPr>
          <w:rFonts w:ascii="Segoe UI Symbol" w:hAnsi="Segoe UI Symbol" w:cs="Segoe UI Symbol"/>
        </w:rPr>
        <w:t>❑</w:t>
      </w:r>
      <w:r w:rsidRPr="00DF6FBF">
        <w:t xml:space="preserve"> </w:t>
      </w:r>
      <w:r w:rsidR="00876AD1" w:rsidRPr="00DF6FBF">
        <w:t>Education and training around consent</w:t>
      </w:r>
    </w:p>
    <w:p w14:paraId="152A34D5" w14:textId="69459555" w:rsidR="00876AD1" w:rsidRPr="00DF6FBF" w:rsidRDefault="007F3FB2" w:rsidP="007F3FB2">
      <w:pPr>
        <w:tabs>
          <w:tab w:val="left" w:pos="851"/>
        </w:tabs>
        <w:ind w:left="851" w:hanging="284"/>
      </w:pPr>
      <w:r w:rsidRPr="00DF6FBF">
        <w:rPr>
          <w:rFonts w:ascii="Segoe UI Symbol" w:hAnsi="Segoe UI Symbol" w:cs="Segoe UI Symbol"/>
        </w:rPr>
        <w:t>❑</w:t>
      </w:r>
      <w:r w:rsidRPr="00DF6FBF">
        <w:t xml:space="preserve"> </w:t>
      </w:r>
      <w:r w:rsidR="00876AD1" w:rsidRPr="00DF6FBF">
        <w:t>Education and training for bystander intervention</w:t>
      </w:r>
    </w:p>
    <w:p w14:paraId="0F399584" w14:textId="3FB1EEC6" w:rsidR="00876AD1" w:rsidRPr="00DF6FBF" w:rsidRDefault="007F3FB2" w:rsidP="007F3FB2">
      <w:pPr>
        <w:tabs>
          <w:tab w:val="left" w:pos="851"/>
        </w:tabs>
        <w:ind w:left="851" w:hanging="284"/>
      </w:pPr>
      <w:r w:rsidRPr="00DF6FBF">
        <w:rPr>
          <w:rFonts w:ascii="Segoe UI Symbol" w:hAnsi="Segoe UI Symbol" w:cs="Segoe UI Symbol"/>
        </w:rPr>
        <w:t>❑</w:t>
      </w:r>
      <w:r w:rsidRPr="00DF6FBF">
        <w:t xml:space="preserve"> </w:t>
      </w:r>
      <w:r w:rsidR="00876AD1" w:rsidRPr="00DF6FBF">
        <w:t>Establishing an evaluation framework for harassment and discrimination prevention programs (</w:t>
      </w:r>
      <w:r w:rsidR="00D83BB6" w:rsidRPr="00DF6FBF">
        <w:t>e.g.,</w:t>
      </w:r>
      <w:r w:rsidR="00876AD1" w:rsidRPr="00DF6FBF">
        <w:t xml:space="preserve"> measuring the effectiveness of bystander training)</w:t>
      </w:r>
    </w:p>
    <w:p w14:paraId="6A79F899" w14:textId="7B69F9E2" w:rsidR="00876AD1" w:rsidRPr="00DF6FBF" w:rsidRDefault="007F3FB2" w:rsidP="007F3FB2">
      <w:pPr>
        <w:tabs>
          <w:tab w:val="left" w:pos="851"/>
        </w:tabs>
        <w:ind w:left="851" w:hanging="284"/>
      </w:pPr>
      <w:r w:rsidRPr="00DF6FBF">
        <w:rPr>
          <w:rFonts w:ascii="Segoe UI Symbol" w:hAnsi="Segoe UI Symbol" w:cs="Segoe UI Symbol"/>
        </w:rPr>
        <w:t>❑</w:t>
      </w:r>
      <w:r w:rsidRPr="00DF6FBF">
        <w:t xml:space="preserve"> </w:t>
      </w:r>
      <w:r w:rsidR="00876AD1" w:rsidRPr="00DF6FBF">
        <w:t xml:space="preserve">Other: </w:t>
      </w:r>
      <w:r w:rsidR="004D097D" w:rsidRPr="00DF6FBF">
        <w:t>________________</w:t>
      </w:r>
      <w:r w:rsidR="00876AD1" w:rsidRPr="00DF6FBF">
        <w:tab/>
      </w:r>
    </w:p>
    <w:p w14:paraId="6442E45D" w14:textId="0F20E32F" w:rsidR="00876AD1" w:rsidRPr="00DF6FBF" w:rsidRDefault="007F3FB2" w:rsidP="007F3FB2">
      <w:pPr>
        <w:tabs>
          <w:tab w:val="left" w:pos="851"/>
        </w:tabs>
        <w:ind w:left="851" w:hanging="284"/>
      </w:pPr>
      <w:r w:rsidRPr="00DF6FBF">
        <w:rPr>
          <w:rFonts w:ascii="Segoe UI Symbol" w:hAnsi="Segoe UI Symbol" w:cs="Segoe UI Symbol"/>
        </w:rPr>
        <w:t>❑</w:t>
      </w:r>
      <w:r w:rsidRPr="00DF6FBF">
        <w:t xml:space="preserve"> </w:t>
      </w:r>
      <w:r w:rsidR="00876AD1" w:rsidRPr="00DF6FBF">
        <w:t>Don’t know</w:t>
      </w:r>
    </w:p>
    <w:p w14:paraId="753FBB5E" w14:textId="621363CE" w:rsidR="00876AD1" w:rsidRPr="00DF6FBF" w:rsidRDefault="007F3FB2" w:rsidP="007F3FB2">
      <w:pPr>
        <w:tabs>
          <w:tab w:val="left" w:pos="851"/>
        </w:tabs>
        <w:ind w:left="851" w:hanging="284"/>
      </w:pPr>
      <w:r w:rsidRPr="00DF6FBF">
        <w:rPr>
          <w:rFonts w:ascii="Segoe UI Symbol" w:hAnsi="Segoe UI Symbol" w:cs="Segoe UI Symbol"/>
        </w:rPr>
        <w:t>❑</w:t>
      </w:r>
      <w:r w:rsidRPr="00DF6FBF">
        <w:t xml:space="preserve"> </w:t>
      </w:r>
      <w:r w:rsidR="00876AD1" w:rsidRPr="00DF6FBF">
        <w:t>Prefer not to answer</w:t>
      </w:r>
    </w:p>
    <w:p w14:paraId="2B63C5B5" w14:textId="6211044F" w:rsidR="00876AD1" w:rsidRPr="00DF6FBF" w:rsidRDefault="00876AD1" w:rsidP="00FB7773">
      <w:pPr>
        <w:tabs>
          <w:tab w:val="left" w:pos="567"/>
        </w:tabs>
        <w:rPr>
          <w:lang w:val="en-US"/>
        </w:rPr>
      </w:pPr>
    </w:p>
    <w:p w14:paraId="3362F0FE" w14:textId="16B82C66" w:rsidR="00876AD1" w:rsidRPr="00DF6FBF" w:rsidRDefault="00BB137B" w:rsidP="00FB7773">
      <w:pPr>
        <w:tabs>
          <w:tab w:val="left" w:pos="567"/>
        </w:tabs>
        <w:ind w:left="567" w:hanging="567"/>
        <w:rPr>
          <w:lang w:val="en-US"/>
        </w:rPr>
      </w:pPr>
      <w:r>
        <w:rPr>
          <w:lang w:val="en-US"/>
        </w:rPr>
        <w:t>5</w:t>
      </w:r>
      <w:r w:rsidR="00876AD1" w:rsidRPr="00DF6FBF">
        <w:rPr>
          <w:lang w:val="en-US"/>
        </w:rPr>
        <w:t xml:space="preserve">. </w:t>
      </w:r>
      <w:r w:rsidR="00D64A6F" w:rsidRPr="00DF6FBF">
        <w:rPr>
          <w:lang w:val="en-US"/>
        </w:rPr>
        <w:tab/>
      </w:r>
      <w:r w:rsidR="00876AD1" w:rsidRPr="00DF6FBF">
        <w:rPr>
          <w:lang w:val="en-US"/>
        </w:rPr>
        <w:t xml:space="preserve">Do you have any other suggestions on what </w:t>
      </w:r>
      <w:r w:rsidR="00C45702" w:rsidRPr="00DF6FBF">
        <w:rPr>
          <w:lang w:val="en-US"/>
        </w:rPr>
        <w:t xml:space="preserve">our </w:t>
      </w:r>
      <w:r w:rsidR="00A3155A" w:rsidRPr="00DF6FBF">
        <w:rPr>
          <w:lang w:val="en-US"/>
        </w:rPr>
        <w:t>l</w:t>
      </w:r>
      <w:r w:rsidR="00C45702" w:rsidRPr="00DF6FBF">
        <w:rPr>
          <w:lang w:val="en-US"/>
        </w:rPr>
        <w:t>ocal</w:t>
      </w:r>
      <w:r w:rsidR="00876AD1" w:rsidRPr="00DF6FBF">
        <w:rPr>
          <w:lang w:val="en-US"/>
        </w:rPr>
        <w:t xml:space="preserve"> can do to eliminate harassment and discrimination and provide safer spaces at union events? Or do you have suggestions for how we can transform our culture to make it more accepting and welcoming for all members?</w:t>
      </w:r>
    </w:p>
    <w:p w14:paraId="718A05ED" w14:textId="77777777" w:rsidR="008D3E02" w:rsidRPr="00DF6FBF" w:rsidRDefault="008D3E02" w:rsidP="00FB7773">
      <w:pPr>
        <w:tabs>
          <w:tab w:val="left" w:pos="567"/>
        </w:tabs>
        <w:ind w:left="567" w:hanging="567"/>
        <w:rPr>
          <w:lang w:val="en-US"/>
        </w:rPr>
      </w:pPr>
    </w:p>
    <w:p w14:paraId="01AB3A4F" w14:textId="1D438369" w:rsidR="008D3E02" w:rsidRPr="00DF6FBF" w:rsidRDefault="008D3E02" w:rsidP="0061105E">
      <w:pPr>
        <w:tabs>
          <w:tab w:val="left" w:pos="567"/>
        </w:tabs>
        <w:spacing w:line="360" w:lineRule="auto"/>
        <w:ind w:left="567" w:hanging="567"/>
        <w:rPr>
          <w:lang w:val="en-US"/>
        </w:rPr>
      </w:pPr>
      <w:r w:rsidRPr="00DF6FBF">
        <w:rPr>
          <w:lang w:val="en-US"/>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3BFE">
        <w:rPr>
          <w:lang w:val="en-US"/>
        </w:rPr>
        <w:t>____________________________________</w:t>
      </w:r>
      <w:r w:rsidRPr="00DF6FBF">
        <w:rPr>
          <w:lang w:val="en-US"/>
        </w:rPr>
        <w:t>_________</w:t>
      </w:r>
    </w:p>
    <w:p w14:paraId="4DB6270B" w14:textId="77777777" w:rsidR="00876AD1" w:rsidRPr="00DF6FBF" w:rsidRDefault="00876AD1" w:rsidP="00FB7773">
      <w:pPr>
        <w:tabs>
          <w:tab w:val="left" w:pos="567"/>
        </w:tabs>
        <w:ind w:left="567" w:hanging="567"/>
        <w:rPr>
          <w:lang w:val="en-US"/>
        </w:rPr>
      </w:pPr>
    </w:p>
    <w:p w14:paraId="08409E40" w14:textId="7F9BB42F" w:rsidR="00773BFE" w:rsidRDefault="00773BFE">
      <w:pPr>
        <w:rPr>
          <w:b/>
          <w:bCs/>
          <w:lang w:val="en-US"/>
        </w:rPr>
      </w:pPr>
    </w:p>
    <w:p w14:paraId="542E06B0" w14:textId="77777777" w:rsidR="00574C52" w:rsidRDefault="00574C52">
      <w:pPr>
        <w:rPr>
          <w:b/>
          <w:bCs/>
          <w:lang w:val="en-US"/>
        </w:rPr>
      </w:pPr>
      <w:r>
        <w:rPr>
          <w:b/>
          <w:bCs/>
          <w:lang w:val="en-US"/>
        </w:rPr>
        <w:br w:type="page"/>
      </w:r>
    </w:p>
    <w:p w14:paraId="68C51F76" w14:textId="148F2FEB" w:rsidR="00876AD1" w:rsidRPr="00DF6FBF" w:rsidRDefault="00876AD1" w:rsidP="00FB7773">
      <w:pPr>
        <w:tabs>
          <w:tab w:val="left" w:pos="567"/>
        </w:tabs>
        <w:ind w:left="567" w:hanging="567"/>
        <w:rPr>
          <w:lang w:val="en-US"/>
        </w:rPr>
      </w:pPr>
      <w:r w:rsidRPr="00DF6FBF">
        <w:rPr>
          <w:b/>
          <w:bCs/>
          <w:lang w:val="en-US"/>
        </w:rPr>
        <w:t>DEMOGRAPHICS</w:t>
      </w:r>
    </w:p>
    <w:p w14:paraId="56115B2B" w14:textId="77777777" w:rsidR="006B0548" w:rsidRPr="00DF6FBF" w:rsidRDefault="006B0548" w:rsidP="00B75F2F">
      <w:pPr>
        <w:rPr>
          <w:lang w:val="en-US"/>
        </w:rPr>
      </w:pPr>
    </w:p>
    <w:p w14:paraId="6D54CF73" w14:textId="0AAAD09A" w:rsidR="00876AD1" w:rsidRPr="00DF6FBF" w:rsidRDefault="00876AD1" w:rsidP="00B75F2F">
      <w:pPr>
        <w:rPr>
          <w:lang w:val="en-US"/>
        </w:rPr>
      </w:pPr>
      <w:r w:rsidRPr="00DF6FBF">
        <w:rPr>
          <w:lang w:val="en-US"/>
        </w:rPr>
        <w:t xml:space="preserve">These questions focus on understanding the demographic make-up of respondents. As a reminder, data will be used only for the purpose of this survey. Responses will not be tied back to any individuals. The </w:t>
      </w:r>
      <w:r w:rsidR="00A3155A" w:rsidRPr="00DF6FBF">
        <w:rPr>
          <w:lang w:val="en-US"/>
        </w:rPr>
        <w:t>l</w:t>
      </w:r>
      <w:r w:rsidR="3396B166" w:rsidRPr="00DF6FBF">
        <w:rPr>
          <w:lang w:val="en-US"/>
        </w:rPr>
        <w:t xml:space="preserve">ocal </w:t>
      </w:r>
      <w:r w:rsidR="0DA0965F" w:rsidRPr="00DF6FBF">
        <w:rPr>
          <w:lang w:val="en-US"/>
        </w:rPr>
        <w:t>e</w:t>
      </w:r>
      <w:r w:rsidR="3396B166" w:rsidRPr="00DF6FBF">
        <w:rPr>
          <w:lang w:val="en-US"/>
        </w:rPr>
        <w:t xml:space="preserve">xecutive and CUPE </w:t>
      </w:r>
      <w:r w:rsidRPr="00DF6FBF">
        <w:rPr>
          <w:lang w:val="en-US"/>
        </w:rPr>
        <w:t>will not know your name, so please be completely open about your background and demographics.</w:t>
      </w:r>
    </w:p>
    <w:p w14:paraId="3F114846" w14:textId="77777777" w:rsidR="00876AD1" w:rsidRPr="00DF6FBF" w:rsidRDefault="00876AD1" w:rsidP="00FB7773">
      <w:pPr>
        <w:tabs>
          <w:tab w:val="left" w:pos="567"/>
        </w:tabs>
        <w:ind w:left="567" w:hanging="567"/>
        <w:rPr>
          <w:lang w:val="en-US"/>
        </w:rPr>
      </w:pPr>
    </w:p>
    <w:p w14:paraId="7E70B554" w14:textId="3F2EE68D" w:rsidR="00AC6156" w:rsidRPr="00DF6FBF" w:rsidRDefault="00BB137B" w:rsidP="00FB7773">
      <w:pPr>
        <w:tabs>
          <w:tab w:val="left" w:pos="567"/>
        </w:tabs>
        <w:ind w:left="567" w:hanging="567"/>
        <w:rPr>
          <w:lang w:val="en-US"/>
        </w:rPr>
      </w:pPr>
      <w:r>
        <w:rPr>
          <w:lang w:val="en-US"/>
        </w:rPr>
        <w:t>6</w:t>
      </w:r>
      <w:r w:rsidR="00B61D96" w:rsidRPr="007B43A1">
        <w:rPr>
          <w:lang w:val="en-US"/>
        </w:rPr>
        <w:t>.</w:t>
      </w:r>
      <w:r w:rsidR="00B61D96" w:rsidRPr="00DF6FBF">
        <w:rPr>
          <w:lang w:val="en-US"/>
        </w:rPr>
        <w:tab/>
      </w:r>
      <w:r w:rsidR="002A6FE7" w:rsidRPr="00DF6FBF">
        <w:rPr>
          <w:lang w:val="en-US"/>
        </w:rPr>
        <w:t>Please check all that apply:</w:t>
      </w:r>
    </w:p>
    <w:p w14:paraId="7DF670BB" w14:textId="77777777" w:rsidR="005D2C79" w:rsidRPr="00DF6FBF" w:rsidRDefault="005D2C79" w:rsidP="00ED1C4E">
      <w:pPr>
        <w:tabs>
          <w:tab w:val="left" w:pos="567"/>
        </w:tabs>
      </w:pPr>
    </w:p>
    <w:tbl>
      <w:tblPr>
        <w:tblStyle w:val="TableGrid"/>
        <w:tblW w:w="9350" w:type="dxa"/>
        <w:tblInd w:w="562" w:type="dxa"/>
        <w:tblLook w:val="04A0" w:firstRow="1" w:lastRow="0" w:firstColumn="1" w:lastColumn="0" w:noHBand="0" w:noVBand="1"/>
      </w:tblPr>
      <w:tblGrid>
        <w:gridCol w:w="5103"/>
        <w:gridCol w:w="4247"/>
      </w:tblGrid>
      <w:tr w:rsidR="00033422" w:rsidRPr="00033422" w14:paraId="36402F25" w14:textId="77777777" w:rsidTr="00D6288C">
        <w:tc>
          <w:tcPr>
            <w:tcW w:w="5103" w:type="dxa"/>
          </w:tcPr>
          <w:p w14:paraId="74526583" w14:textId="77777777" w:rsidR="00033422" w:rsidRPr="00033422" w:rsidRDefault="00033422" w:rsidP="00033422">
            <w:pPr>
              <w:tabs>
                <w:tab w:val="left" w:pos="567"/>
              </w:tabs>
            </w:pPr>
            <w:r w:rsidRPr="00033422">
              <w:t xml:space="preserve">I am an Indigenous </w:t>
            </w:r>
            <w:proofErr w:type="gramStart"/>
            <w:r w:rsidRPr="00033422">
              <w:t>person</w:t>
            </w:r>
            <w:proofErr w:type="gramEnd"/>
            <w:r w:rsidRPr="00033422">
              <w:tab/>
            </w:r>
          </w:p>
          <w:p w14:paraId="1A162EA5" w14:textId="180D3B58" w:rsidR="00033422" w:rsidRDefault="00033422" w:rsidP="00033422">
            <w:pPr>
              <w:tabs>
                <w:tab w:val="left" w:pos="567"/>
              </w:tabs>
              <w:rPr>
                <w:lang w:val="fr-CA"/>
              </w:rPr>
            </w:pPr>
            <w:r w:rsidRPr="00033422">
              <w:rPr>
                <w:lang w:val="fr-CA"/>
              </w:rPr>
              <w:t>(First Nations, Métis or Inuit)</w:t>
            </w:r>
          </w:p>
        </w:tc>
        <w:tc>
          <w:tcPr>
            <w:tcW w:w="4247" w:type="dxa"/>
          </w:tcPr>
          <w:p w14:paraId="60083759" w14:textId="1114A1DA" w:rsidR="00033422" w:rsidRPr="00033422" w:rsidRDefault="00033422">
            <w:pPr>
              <w:tabs>
                <w:tab w:val="left" w:pos="567"/>
              </w:tabs>
            </w:pPr>
            <w:r w:rsidRPr="00033422">
              <w:rPr>
                <w:rFonts w:ascii="Segoe UI Symbol" w:hAnsi="Segoe UI Symbol" w:cs="Segoe UI Symbol"/>
              </w:rPr>
              <w:t>❑</w:t>
            </w:r>
            <w:r w:rsidRPr="00033422">
              <w:t xml:space="preserve"> Yes</w:t>
            </w:r>
            <w:r w:rsidRPr="00033422">
              <w:tab/>
            </w:r>
            <w:r w:rsidRPr="00033422">
              <w:rPr>
                <w:rFonts w:ascii="Segoe UI Symbol" w:hAnsi="Segoe UI Symbol" w:cs="Segoe UI Symbol"/>
              </w:rPr>
              <w:t>❑</w:t>
            </w:r>
            <w:r w:rsidRPr="00033422">
              <w:t xml:space="preserve"> No</w:t>
            </w:r>
            <w:r w:rsidRPr="00033422">
              <w:tab/>
            </w:r>
            <w:r w:rsidRPr="00033422">
              <w:rPr>
                <w:rFonts w:ascii="Segoe UI Symbol" w:hAnsi="Segoe UI Symbol" w:cs="Segoe UI Symbol"/>
              </w:rPr>
              <w:t>❑</w:t>
            </w:r>
            <w:r w:rsidRPr="00033422">
              <w:t xml:space="preserve"> Prefer not to answer</w:t>
            </w:r>
          </w:p>
        </w:tc>
      </w:tr>
      <w:tr w:rsidR="00033422" w:rsidRPr="00033422" w14:paraId="5B390E34" w14:textId="77777777" w:rsidTr="00D6288C">
        <w:tc>
          <w:tcPr>
            <w:tcW w:w="5103" w:type="dxa"/>
          </w:tcPr>
          <w:p w14:paraId="575D61CD" w14:textId="6B567942" w:rsidR="00033422" w:rsidRPr="00033422" w:rsidRDefault="00033422">
            <w:pPr>
              <w:tabs>
                <w:tab w:val="left" w:pos="567"/>
              </w:tabs>
            </w:pPr>
            <w:r w:rsidRPr="00033422">
              <w:t>I am a Black person</w:t>
            </w:r>
          </w:p>
        </w:tc>
        <w:tc>
          <w:tcPr>
            <w:tcW w:w="4247" w:type="dxa"/>
          </w:tcPr>
          <w:p w14:paraId="347DDAA0" w14:textId="2B22203E" w:rsidR="00033422" w:rsidRPr="00033422" w:rsidRDefault="00033422">
            <w:pPr>
              <w:tabs>
                <w:tab w:val="left" w:pos="567"/>
              </w:tabs>
            </w:pPr>
            <w:r w:rsidRPr="00033422">
              <w:rPr>
                <w:rFonts w:ascii="Segoe UI Symbol" w:hAnsi="Segoe UI Symbol" w:cs="Segoe UI Symbol"/>
              </w:rPr>
              <w:t>❑</w:t>
            </w:r>
            <w:r w:rsidRPr="00033422">
              <w:t xml:space="preserve"> Yes</w:t>
            </w:r>
            <w:r w:rsidRPr="00033422">
              <w:tab/>
            </w:r>
            <w:r w:rsidRPr="00033422">
              <w:rPr>
                <w:rFonts w:ascii="Segoe UI Symbol" w:hAnsi="Segoe UI Symbol" w:cs="Segoe UI Symbol"/>
              </w:rPr>
              <w:t>❑</w:t>
            </w:r>
            <w:r w:rsidRPr="00033422">
              <w:t xml:space="preserve"> No</w:t>
            </w:r>
            <w:r w:rsidRPr="00033422">
              <w:tab/>
            </w:r>
            <w:r w:rsidRPr="00033422">
              <w:rPr>
                <w:rFonts w:ascii="Segoe UI Symbol" w:hAnsi="Segoe UI Symbol" w:cs="Segoe UI Symbol"/>
              </w:rPr>
              <w:t>❑</w:t>
            </w:r>
            <w:r w:rsidRPr="00033422">
              <w:t xml:space="preserve"> Prefer not to answer</w:t>
            </w:r>
          </w:p>
        </w:tc>
      </w:tr>
      <w:tr w:rsidR="00033422" w:rsidRPr="00033422" w14:paraId="1452C7BB" w14:textId="77777777" w:rsidTr="00D6288C">
        <w:tc>
          <w:tcPr>
            <w:tcW w:w="5103" w:type="dxa"/>
          </w:tcPr>
          <w:p w14:paraId="36E2D82D" w14:textId="4EC5D76F" w:rsidR="00033422" w:rsidRPr="00033422" w:rsidRDefault="00033422">
            <w:pPr>
              <w:tabs>
                <w:tab w:val="left" w:pos="567"/>
              </w:tabs>
            </w:pPr>
            <w:r w:rsidRPr="00033422">
              <w:t>I am a racialized person</w:t>
            </w:r>
          </w:p>
        </w:tc>
        <w:tc>
          <w:tcPr>
            <w:tcW w:w="4247" w:type="dxa"/>
          </w:tcPr>
          <w:p w14:paraId="378C16C8" w14:textId="583BE9D9" w:rsidR="00033422" w:rsidRPr="00033422" w:rsidRDefault="00033422">
            <w:pPr>
              <w:tabs>
                <w:tab w:val="left" w:pos="567"/>
              </w:tabs>
            </w:pPr>
            <w:r w:rsidRPr="00033422">
              <w:rPr>
                <w:rFonts w:ascii="Segoe UI Symbol" w:hAnsi="Segoe UI Symbol" w:cs="Segoe UI Symbol"/>
              </w:rPr>
              <w:t>❑</w:t>
            </w:r>
            <w:r w:rsidRPr="00033422">
              <w:t xml:space="preserve"> Yes</w:t>
            </w:r>
            <w:r w:rsidRPr="00033422">
              <w:tab/>
            </w:r>
            <w:r w:rsidRPr="00033422">
              <w:rPr>
                <w:rFonts w:ascii="Segoe UI Symbol" w:hAnsi="Segoe UI Symbol" w:cs="Segoe UI Symbol"/>
              </w:rPr>
              <w:t>❑</w:t>
            </w:r>
            <w:r w:rsidRPr="00033422">
              <w:t xml:space="preserve"> No</w:t>
            </w:r>
            <w:r w:rsidRPr="00033422">
              <w:tab/>
            </w:r>
            <w:r w:rsidRPr="00033422">
              <w:rPr>
                <w:rFonts w:ascii="Segoe UI Symbol" w:hAnsi="Segoe UI Symbol" w:cs="Segoe UI Symbol"/>
              </w:rPr>
              <w:t>❑</w:t>
            </w:r>
            <w:r w:rsidRPr="00033422">
              <w:t xml:space="preserve"> Prefer not to answer</w:t>
            </w:r>
          </w:p>
        </w:tc>
      </w:tr>
      <w:tr w:rsidR="00033422" w:rsidRPr="00033422" w14:paraId="397ADE5C" w14:textId="77777777" w:rsidTr="00D6288C">
        <w:tc>
          <w:tcPr>
            <w:tcW w:w="5103" w:type="dxa"/>
          </w:tcPr>
          <w:p w14:paraId="46C518F1" w14:textId="360E1B34" w:rsidR="00033422" w:rsidRPr="00033422" w:rsidRDefault="00033422">
            <w:pPr>
              <w:tabs>
                <w:tab w:val="left" w:pos="567"/>
              </w:tabs>
            </w:pPr>
            <w:r w:rsidRPr="00033422">
              <w:t>I am a person with a disability or disabilities</w:t>
            </w:r>
          </w:p>
        </w:tc>
        <w:tc>
          <w:tcPr>
            <w:tcW w:w="4247" w:type="dxa"/>
          </w:tcPr>
          <w:p w14:paraId="125A9E62" w14:textId="002C310A" w:rsidR="00033422" w:rsidRPr="00033422" w:rsidRDefault="00033422">
            <w:pPr>
              <w:tabs>
                <w:tab w:val="left" w:pos="567"/>
              </w:tabs>
            </w:pPr>
            <w:r w:rsidRPr="00033422">
              <w:rPr>
                <w:rFonts w:ascii="Segoe UI Symbol" w:hAnsi="Segoe UI Symbol" w:cs="Segoe UI Symbol"/>
              </w:rPr>
              <w:t>❑</w:t>
            </w:r>
            <w:r w:rsidRPr="00033422">
              <w:t xml:space="preserve"> Yes</w:t>
            </w:r>
            <w:r w:rsidRPr="00033422">
              <w:tab/>
            </w:r>
            <w:r w:rsidRPr="00033422">
              <w:rPr>
                <w:rFonts w:ascii="Segoe UI Symbol" w:hAnsi="Segoe UI Symbol" w:cs="Segoe UI Symbol"/>
              </w:rPr>
              <w:t>❑</w:t>
            </w:r>
            <w:r w:rsidRPr="00033422">
              <w:t xml:space="preserve"> No</w:t>
            </w:r>
            <w:r w:rsidRPr="00033422">
              <w:tab/>
            </w:r>
            <w:r w:rsidRPr="00033422">
              <w:rPr>
                <w:rFonts w:ascii="Segoe UI Symbol" w:hAnsi="Segoe UI Symbol" w:cs="Segoe UI Symbol"/>
              </w:rPr>
              <w:t>❑</w:t>
            </w:r>
            <w:r w:rsidRPr="00033422">
              <w:t xml:space="preserve"> Prefer not to answer</w:t>
            </w:r>
          </w:p>
        </w:tc>
      </w:tr>
      <w:tr w:rsidR="00033422" w:rsidRPr="00033422" w14:paraId="50BD05F3" w14:textId="77777777" w:rsidTr="00D6288C">
        <w:tc>
          <w:tcPr>
            <w:tcW w:w="5103" w:type="dxa"/>
          </w:tcPr>
          <w:p w14:paraId="6A8A696E" w14:textId="7A7EDDFF" w:rsidR="00033422" w:rsidRPr="00033422" w:rsidRDefault="00033422" w:rsidP="00033422">
            <w:pPr>
              <w:tabs>
                <w:tab w:val="left" w:pos="567"/>
              </w:tabs>
            </w:pPr>
            <w:r w:rsidRPr="00033422">
              <w:t>I am a member of the 2SLGBTQI+</w:t>
            </w:r>
            <w:r>
              <w:t xml:space="preserve"> </w:t>
            </w:r>
            <w:proofErr w:type="gramStart"/>
            <w:r w:rsidRPr="00033422">
              <w:t>community</w:t>
            </w:r>
            <w:proofErr w:type="gramEnd"/>
          </w:p>
          <w:p w14:paraId="36CFC294" w14:textId="4091B85F" w:rsidR="00033422" w:rsidRPr="00033422" w:rsidRDefault="00033422" w:rsidP="00033422">
            <w:pPr>
              <w:tabs>
                <w:tab w:val="left" w:pos="567"/>
              </w:tabs>
            </w:pPr>
            <w:r w:rsidRPr="00033422">
              <w:t>(Two-Spirit, lesbian, gay, bisexual, trans, queer,</w:t>
            </w:r>
            <w:r>
              <w:t xml:space="preserve"> </w:t>
            </w:r>
            <w:r w:rsidRPr="00033422">
              <w:t>intersex, or other)</w:t>
            </w:r>
          </w:p>
        </w:tc>
        <w:tc>
          <w:tcPr>
            <w:tcW w:w="4247" w:type="dxa"/>
          </w:tcPr>
          <w:p w14:paraId="5B6870D2" w14:textId="6998BD9A" w:rsidR="00033422" w:rsidRPr="00033422" w:rsidRDefault="00033422">
            <w:pPr>
              <w:tabs>
                <w:tab w:val="left" w:pos="567"/>
              </w:tabs>
            </w:pPr>
            <w:r w:rsidRPr="00033422">
              <w:rPr>
                <w:rFonts w:ascii="Segoe UI Symbol" w:hAnsi="Segoe UI Symbol" w:cs="Segoe UI Symbol"/>
              </w:rPr>
              <w:t>❑</w:t>
            </w:r>
            <w:r w:rsidRPr="00033422">
              <w:t xml:space="preserve"> Yes</w:t>
            </w:r>
            <w:r w:rsidRPr="00033422">
              <w:tab/>
            </w:r>
            <w:r w:rsidRPr="00033422">
              <w:rPr>
                <w:rFonts w:ascii="Segoe UI Symbol" w:hAnsi="Segoe UI Symbol" w:cs="Segoe UI Symbol"/>
              </w:rPr>
              <w:t>❑</w:t>
            </w:r>
            <w:r w:rsidRPr="00033422">
              <w:t xml:space="preserve"> No</w:t>
            </w:r>
            <w:r w:rsidRPr="00033422">
              <w:tab/>
            </w:r>
            <w:r w:rsidRPr="00033422">
              <w:rPr>
                <w:rFonts w:ascii="Segoe UI Symbol" w:hAnsi="Segoe UI Symbol" w:cs="Segoe UI Symbol"/>
              </w:rPr>
              <w:t>❑</w:t>
            </w:r>
            <w:r w:rsidRPr="00033422">
              <w:t xml:space="preserve"> Prefer not to answer</w:t>
            </w:r>
          </w:p>
        </w:tc>
      </w:tr>
    </w:tbl>
    <w:p w14:paraId="66401C6C" w14:textId="77777777" w:rsidR="007A6942" w:rsidRPr="00DF6FBF" w:rsidRDefault="007A6942" w:rsidP="00033422">
      <w:pPr>
        <w:tabs>
          <w:tab w:val="left" w:pos="567"/>
          <w:tab w:val="left" w:pos="5103"/>
          <w:tab w:val="left" w:pos="5812"/>
          <w:tab w:val="left" w:pos="6521"/>
        </w:tabs>
      </w:pPr>
    </w:p>
    <w:p w14:paraId="4BD98C8A" w14:textId="2EB26D78" w:rsidR="00BB1D33" w:rsidRPr="007B43A1" w:rsidRDefault="0061105E" w:rsidP="00E52BDC">
      <w:pPr>
        <w:tabs>
          <w:tab w:val="left" w:pos="567"/>
          <w:tab w:val="left" w:pos="5103"/>
          <w:tab w:val="left" w:pos="5812"/>
          <w:tab w:val="left" w:pos="6521"/>
        </w:tabs>
        <w:ind w:left="567"/>
      </w:pPr>
      <w:r w:rsidRPr="00DF6FBF">
        <w:rPr>
          <w:rFonts w:ascii="Segoe UI Symbol" w:hAnsi="Segoe UI Symbol" w:cs="Segoe UI Symbol"/>
        </w:rPr>
        <w:t>❑</w:t>
      </w:r>
      <w:r w:rsidRPr="00DF6FBF">
        <w:t xml:space="preserve"> </w:t>
      </w:r>
      <w:r w:rsidR="00CC6F1E" w:rsidRPr="00DF6FBF">
        <w:t xml:space="preserve">Other: </w:t>
      </w:r>
      <w:r w:rsidR="00464FD5" w:rsidRPr="00DF6FBF">
        <w:t>________________</w:t>
      </w:r>
    </w:p>
    <w:p w14:paraId="1966DF84" w14:textId="5C0DCFD2" w:rsidR="00ED1C4E" w:rsidRPr="00DF6FBF" w:rsidRDefault="00CC6F1E" w:rsidP="0061105E">
      <w:pPr>
        <w:tabs>
          <w:tab w:val="left" w:pos="567"/>
          <w:tab w:val="left" w:pos="5103"/>
          <w:tab w:val="left" w:pos="5812"/>
          <w:tab w:val="left" w:pos="6521"/>
        </w:tabs>
        <w:ind w:left="567"/>
      </w:pPr>
      <w:r w:rsidRPr="00DF6FBF">
        <w:rPr>
          <w:rFonts w:ascii="Segoe UI Symbol" w:hAnsi="Segoe UI Symbol" w:cs="Segoe UI Symbol"/>
        </w:rPr>
        <w:t>❑</w:t>
      </w:r>
      <w:r w:rsidRPr="00DF6FBF">
        <w:t xml:space="preserve"> Prefer not to answer</w:t>
      </w:r>
    </w:p>
    <w:p w14:paraId="046450BF" w14:textId="77777777" w:rsidR="00BB1D33" w:rsidRPr="00DF6FBF" w:rsidRDefault="00BB1D33" w:rsidP="00CC6F1E">
      <w:pPr>
        <w:tabs>
          <w:tab w:val="left" w:pos="567"/>
        </w:tabs>
      </w:pPr>
    </w:p>
    <w:p w14:paraId="6B7B1BB3" w14:textId="589A4D5A" w:rsidR="00BB1D33" w:rsidRPr="00DF6FBF" w:rsidRDefault="00BB137B" w:rsidP="007B43A1">
      <w:pPr>
        <w:tabs>
          <w:tab w:val="left" w:pos="567"/>
        </w:tabs>
        <w:ind w:left="567" w:hanging="567"/>
      </w:pPr>
      <w:r>
        <w:t>7</w:t>
      </w:r>
      <w:r w:rsidR="00B61D96" w:rsidRPr="00DF6FBF">
        <w:t>.</w:t>
      </w:r>
      <w:r w:rsidR="00B61D96" w:rsidRPr="00DF6FBF">
        <w:tab/>
      </w:r>
      <w:r w:rsidR="00BB1D33" w:rsidRPr="00DF6FBF">
        <w:t>What is your gender? Gender refers to your current gender, which may be different from your sex assigned at birth and from what is indicated on your legal documents.</w:t>
      </w:r>
    </w:p>
    <w:p w14:paraId="35784B7E" w14:textId="77777777" w:rsidR="00BB1D33" w:rsidRPr="007B43A1" w:rsidRDefault="00BB1D33" w:rsidP="00BB1D33">
      <w:pPr>
        <w:tabs>
          <w:tab w:val="left" w:pos="567"/>
        </w:tabs>
        <w:rPr>
          <w:b/>
          <w:bCs/>
        </w:rPr>
      </w:pPr>
    </w:p>
    <w:p w14:paraId="10116422" w14:textId="77777777" w:rsidR="00413160" w:rsidRPr="007B43A1" w:rsidRDefault="00BB1D33" w:rsidP="00DF6FBF">
      <w:pPr>
        <w:tabs>
          <w:tab w:val="left" w:pos="567"/>
        </w:tabs>
        <w:ind w:firstLine="567"/>
      </w:pPr>
      <w:r w:rsidRPr="00DF6FBF">
        <w:rPr>
          <w:rFonts w:ascii="Segoe UI Symbol" w:hAnsi="Segoe UI Symbol" w:cs="Segoe UI Symbol"/>
        </w:rPr>
        <w:t>❑</w:t>
      </w:r>
      <w:r w:rsidR="00233CFF" w:rsidRPr="007B43A1">
        <w:t xml:space="preserve"> Woman</w:t>
      </w:r>
      <w:r w:rsidR="00233CFF" w:rsidRPr="007B43A1">
        <w:tab/>
      </w:r>
    </w:p>
    <w:p w14:paraId="075D8A8B" w14:textId="77777777" w:rsidR="00413160" w:rsidRPr="007B43A1" w:rsidRDefault="00233CFF" w:rsidP="00DF6FBF">
      <w:pPr>
        <w:tabs>
          <w:tab w:val="left" w:pos="567"/>
        </w:tabs>
        <w:ind w:firstLine="567"/>
      </w:pPr>
      <w:r w:rsidRPr="00DF6FBF">
        <w:rPr>
          <w:rFonts w:ascii="Segoe UI Symbol" w:hAnsi="Segoe UI Symbol" w:cs="Segoe UI Symbol"/>
        </w:rPr>
        <w:t>❑</w:t>
      </w:r>
      <w:r w:rsidRPr="007B43A1">
        <w:t xml:space="preserve"> Man</w:t>
      </w:r>
      <w:r w:rsidRPr="007B43A1">
        <w:tab/>
      </w:r>
    </w:p>
    <w:p w14:paraId="74AFD4FD" w14:textId="77777777" w:rsidR="00413160" w:rsidRPr="007B43A1" w:rsidRDefault="00233CFF" w:rsidP="00DF6FBF">
      <w:pPr>
        <w:tabs>
          <w:tab w:val="left" w:pos="567"/>
        </w:tabs>
        <w:ind w:firstLine="567"/>
      </w:pPr>
      <w:r w:rsidRPr="00DF6FBF">
        <w:rPr>
          <w:rFonts w:ascii="Segoe UI Symbol" w:hAnsi="Segoe UI Symbol" w:cs="Segoe UI Symbol"/>
        </w:rPr>
        <w:t>❑</w:t>
      </w:r>
      <w:r w:rsidRPr="007B43A1">
        <w:t xml:space="preserve"> Intersex</w:t>
      </w:r>
      <w:r w:rsidR="00413160" w:rsidRPr="007B43A1">
        <w:tab/>
      </w:r>
    </w:p>
    <w:p w14:paraId="23FE1512" w14:textId="77777777" w:rsidR="00413160" w:rsidRPr="007B43A1" w:rsidRDefault="00413160" w:rsidP="00DF6FBF">
      <w:pPr>
        <w:tabs>
          <w:tab w:val="left" w:pos="567"/>
        </w:tabs>
        <w:ind w:firstLine="567"/>
      </w:pPr>
      <w:r w:rsidRPr="00DF6FBF">
        <w:rPr>
          <w:rFonts w:ascii="Segoe UI Symbol" w:hAnsi="Segoe UI Symbol" w:cs="Segoe UI Symbol"/>
        </w:rPr>
        <w:t>❑</w:t>
      </w:r>
      <w:r w:rsidRPr="007B43A1">
        <w:t xml:space="preserve"> Trans</w:t>
      </w:r>
      <w:r w:rsidRPr="007B43A1">
        <w:tab/>
      </w:r>
    </w:p>
    <w:p w14:paraId="7B474E26" w14:textId="77777777" w:rsidR="00413160" w:rsidRPr="007B43A1" w:rsidRDefault="00413160" w:rsidP="00DF6FBF">
      <w:pPr>
        <w:tabs>
          <w:tab w:val="left" w:pos="567"/>
        </w:tabs>
        <w:ind w:firstLine="567"/>
      </w:pPr>
      <w:r w:rsidRPr="00DF6FBF">
        <w:rPr>
          <w:rFonts w:ascii="Segoe UI Symbol" w:hAnsi="Segoe UI Symbol" w:cs="Segoe UI Symbol"/>
        </w:rPr>
        <w:t>❑</w:t>
      </w:r>
      <w:r w:rsidRPr="007B43A1">
        <w:t xml:space="preserve"> Two-spirit</w:t>
      </w:r>
      <w:r w:rsidRPr="007B43A1">
        <w:tab/>
      </w:r>
    </w:p>
    <w:p w14:paraId="2C2E7223" w14:textId="16E6F8DA" w:rsidR="00233CFF" w:rsidRPr="007B43A1" w:rsidRDefault="00413160" w:rsidP="00DF6FBF">
      <w:pPr>
        <w:tabs>
          <w:tab w:val="left" w:pos="567"/>
        </w:tabs>
        <w:ind w:firstLine="567"/>
      </w:pPr>
      <w:r w:rsidRPr="00DF6FBF">
        <w:rPr>
          <w:rFonts w:ascii="Segoe UI Symbol" w:hAnsi="Segoe UI Symbol" w:cs="Segoe UI Symbol"/>
        </w:rPr>
        <w:t>❑</w:t>
      </w:r>
      <w:r w:rsidRPr="007B43A1">
        <w:t xml:space="preserve"> Non-binary/Queer</w:t>
      </w:r>
    </w:p>
    <w:p w14:paraId="17FC7579" w14:textId="7D6D80BF" w:rsidR="00413160" w:rsidRPr="007B43A1" w:rsidRDefault="00413160" w:rsidP="00DF6FBF">
      <w:pPr>
        <w:tabs>
          <w:tab w:val="left" w:pos="567"/>
        </w:tabs>
        <w:ind w:firstLine="567"/>
      </w:pPr>
      <w:r w:rsidRPr="00DF6FBF">
        <w:rPr>
          <w:rFonts w:ascii="Segoe UI Symbol" w:hAnsi="Segoe UI Symbol" w:cs="Segoe UI Symbol"/>
        </w:rPr>
        <w:t>❑</w:t>
      </w:r>
      <w:r w:rsidRPr="007B43A1">
        <w:t xml:space="preserve"> Other: </w:t>
      </w:r>
      <w:r w:rsidR="00464FD5" w:rsidRPr="00DF6FBF">
        <w:t>________________</w:t>
      </w:r>
    </w:p>
    <w:p w14:paraId="3F972C74" w14:textId="212D5D62" w:rsidR="00413160" w:rsidRPr="007B43A1" w:rsidRDefault="00413160" w:rsidP="00DF6FBF">
      <w:pPr>
        <w:tabs>
          <w:tab w:val="left" w:pos="567"/>
        </w:tabs>
        <w:ind w:firstLine="567"/>
      </w:pPr>
      <w:r w:rsidRPr="00DF6FBF">
        <w:rPr>
          <w:rFonts w:ascii="Segoe UI Symbol" w:hAnsi="Segoe UI Symbol" w:cs="Segoe UI Symbol"/>
        </w:rPr>
        <w:t>❑</w:t>
      </w:r>
      <w:r w:rsidRPr="007B43A1">
        <w:t xml:space="preserve"> Prefer not to answer</w:t>
      </w:r>
    </w:p>
    <w:p w14:paraId="783335AA" w14:textId="77777777" w:rsidR="00876AD1" w:rsidRPr="00DF6FBF" w:rsidRDefault="00876AD1" w:rsidP="007B43A1">
      <w:pPr>
        <w:tabs>
          <w:tab w:val="left" w:pos="567"/>
        </w:tabs>
        <w:rPr>
          <w:lang w:val="en-US"/>
        </w:rPr>
      </w:pPr>
    </w:p>
    <w:p w14:paraId="0FA82FA5" w14:textId="77777777" w:rsidR="00AC6156" w:rsidRPr="00DF6FBF" w:rsidRDefault="00AC6156" w:rsidP="00FB7773">
      <w:pPr>
        <w:tabs>
          <w:tab w:val="left" w:pos="567"/>
        </w:tabs>
        <w:ind w:left="567" w:hanging="567"/>
        <w:rPr>
          <w:lang w:val="en-US"/>
        </w:rPr>
      </w:pPr>
    </w:p>
    <w:p w14:paraId="4C112E61" w14:textId="15055720" w:rsidR="00876AD1" w:rsidRPr="00DF6FBF" w:rsidRDefault="00876AD1" w:rsidP="00FB7773">
      <w:pPr>
        <w:rPr>
          <w:lang w:val="en-US"/>
        </w:rPr>
      </w:pPr>
      <w:r w:rsidRPr="00DF6FBF">
        <w:rPr>
          <w:lang w:val="en-US"/>
        </w:rPr>
        <w:t>We thank you for your time spent taking this important survey</w:t>
      </w:r>
      <w:r w:rsidR="298B2D88" w:rsidRPr="00DF6FBF">
        <w:rPr>
          <w:lang w:val="en-US"/>
        </w:rPr>
        <w:t>!</w:t>
      </w:r>
      <w:r w:rsidR="00D11880" w:rsidRPr="00DF6FBF">
        <w:rPr>
          <w:lang w:val="en-US"/>
        </w:rPr>
        <w:t xml:space="preserve"> </w:t>
      </w:r>
      <w:r w:rsidRPr="00DF6FBF">
        <w:rPr>
          <w:lang w:val="en-US"/>
        </w:rPr>
        <w:t>Your response ha</w:t>
      </w:r>
      <w:r w:rsidR="18BA9AA3" w:rsidRPr="00DF6FBF">
        <w:rPr>
          <w:lang w:val="en-US"/>
        </w:rPr>
        <w:t>s</w:t>
      </w:r>
      <w:r w:rsidRPr="00DF6FBF">
        <w:rPr>
          <w:lang w:val="en-US"/>
        </w:rPr>
        <w:t xml:space="preserve"> been recorded.</w:t>
      </w:r>
    </w:p>
    <w:p w14:paraId="2D3B1BA9" w14:textId="77777777" w:rsidR="00876AD1" w:rsidRPr="00DF6FBF" w:rsidRDefault="00876AD1" w:rsidP="0057790F">
      <w:pPr>
        <w:tabs>
          <w:tab w:val="left" w:pos="567"/>
        </w:tabs>
        <w:rPr>
          <w:lang w:val="en-US"/>
        </w:rPr>
      </w:pPr>
    </w:p>
    <w:sectPr w:rsidR="00876AD1" w:rsidRPr="00DF6F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intelligence2.xml><?xml version="1.0" encoding="utf-8"?>
<int2:intelligence xmlns:int2="http://schemas.microsoft.com/office/intelligence/2020/intelligence" xmlns:oel="http://schemas.microsoft.com/office/2019/extlst">
  <int2:observations>
    <int2:textHash int2:hashCode="v3jXqOAVqWKVSe" int2:id="lBnWhmM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C5BFA"/>
    <w:multiLevelType w:val="hybridMultilevel"/>
    <w:tmpl w:val="997CC2EE"/>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 w15:restartNumberingAfterBreak="0">
    <w:nsid w:val="19686D7F"/>
    <w:multiLevelType w:val="hybridMultilevel"/>
    <w:tmpl w:val="BEF2BAFE"/>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 w15:restartNumberingAfterBreak="0">
    <w:nsid w:val="24D23CA9"/>
    <w:multiLevelType w:val="hybridMultilevel"/>
    <w:tmpl w:val="A97A2C1A"/>
    <w:lvl w:ilvl="0" w:tplc="5EC4FAB0">
      <w:start w:val="95"/>
      <w:numFmt w:val="decimal"/>
      <w:lvlText w:val="[%1]"/>
      <w:lvlJc w:val="left"/>
      <w:pPr>
        <w:ind w:left="1331" w:hanging="433"/>
      </w:pPr>
      <w:rPr>
        <w:rFonts w:ascii="Arial" w:eastAsia="Arial" w:hAnsi="Arial" w:cs="Arial" w:hint="default"/>
        <w:b w:val="0"/>
        <w:bCs w:val="0"/>
        <w:i w:val="0"/>
        <w:iCs w:val="0"/>
        <w:spacing w:val="-3"/>
        <w:w w:val="100"/>
        <w:sz w:val="22"/>
        <w:szCs w:val="22"/>
        <w:lang w:val="en-US" w:eastAsia="en-US" w:bidi="ar-SA"/>
      </w:rPr>
    </w:lvl>
    <w:lvl w:ilvl="1" w:tplc="D2909818">
      <w:numFmt w:val="bullet"/>
      <w:lvlText w:val=""/>
      <w:lvlJc w:val="left"/>
      <w:pPr>
        <w:ind w:left="1259" w:hanging="361"/>
      </w:pPr>
      <w:rPr>
        <w:rFonts w:ascii="Symbol" w:eastAsia="Symbol" w:hAnsi="Symbol" w:cs="Symbol" w:hint="default"/>
        <w:spacing w:val="0"/>
        <w:w w:val="100"/>
        <w:lang w:val="en-US" w:eastAsia="en-US" w:bidi="ar-SA"/>
      </w:rPr>
    </w:lvl>
    <w:lvl w:ilvl="2" w:tplc="4680FB32">
      <w:numFmt w:val="bullet"/>
      <w:lvlText w:val="•"/>
      <w:lvlJc w:val="left"/>
      <w:pPr>
        <w:ind w:left="2713" w:hanging="361"/>
      </w:pPr>
      <w:rPr>
        <w:rFonts w:hint="default"/>
        <w:lang w:val="en-US" w:eastAsia="en-US" w:bidi="ar-SA"/>
      </w:rPr>
    </w:lvl>
    <w:lvl w:ilvl="3" w:tplc="68808086">
      <w:numFmt w:val="bullet"/>
      <w:lvlText w:val="•"/>
      <w:lvlJc w:val="left"/>
      <w:pPr>
        <w:ind w:left="4086" w:hanging="361"/>
      </w:pPr>
      <w:rPr>
        <w:rFonts w:hint="default"/>
        <w:lang w:val="en-US" w:eastAsia="en-US" w:bidi="ar-SA"/>
      </w:rPr>
    </w:lvl>
    <w:lvl w:ilvl="4" w:tplc="15A4A710">
      <w:numFmt w:val="bullet"/>
      <w:lvlText w:val="•"/>
      <w:lvlJc w:val="left"/>
      <w:pPr>
        <w:ind w:left="5460" w:hanging="361"/>
      </w:pPr>
      <w:rPr>
        <w:rFonts w:hint="default"/>
        <w:lang w:val="en-US" w:eastAsia="en-US" w:bidi="ar-SA"/>
      </w:rPr>
    </w:lvl>
    <w:lvl w:ilvl="5" w:tplc="8B5E2008">
      <w:numFmt w:val="bullet"/>
      <w:lvlText w:val="•"/>
      <w:lvlJc w:val="left"/>
      <w:pPr>
        <w:ind w:left="6833" w:hanging="361"/>
      </w:pPr>
      <w:rPr>
        <w:rFonts w:hint="default"/>
        <w:lang w:val="en-US" w:eastAsia="en-US" w:bidi="ar-SA"/>
      </w:rPr>
    </w:lvl>
    <w:lvl w:ilvl="6" w:tplc="2870A5D4">
      <w:numFmt w:val="bullet"/>
      <w:lvlText w:val="•"/>
      <w:lvlJc w:val="left"/>
      <w:pPr>
        <w:ind w:left="8206" w:hanging="361"/>
      </w:pPr>
      <w:rPr>
        <w:rFonts w:hint="default"/>
        <w:lang w:val="en-US" w:eastAsia="en-US" w:bidi="ar-SA"/>
      </w:rPr>
    </w:lvl>
    <w:lvl w:ilvl="7" w:tplc="2E20DDF8">
      <w:numFmt w:val="bullet"/>
      <w:lvlText w:val="•"/>
      <w:lvlJc w:val="left"/>
      <w:pPr>
        <w:ind w:left="9580" w:hanging="361"/>
      </w:pPr>
      <w:rPr>
        <w:rFonts w:hint="default"/>
        <w:lang w:val="en-US" w:eastAsia="en-US" w:bidi="ar-SA"/>
      </w:rPr>
    </w:lvl>
    <w:lvl w:ilvl="8" w:tplc="04BAA132">
      <w:numFmt w:val="bullet"/>
      <w:lvlText w:val="•"/>
      <w:lvlJc w:val="left"/>
      <w:pPr>
        <w:ind w:left="10953" w:hanging="361"/>
      </w:pPr>
      <w:rPr>
        <w:rFonts w:hint="default"/>
        <w:lang w:val="en-US" w:eastAsia="en-US" w:bidi="ar-SA"/>
      </w:rPr>
    </w:lvl>
  </w:abstractNum>
  <w:abstractNum w:abstractNumId="3" w15:restartNumberingAfterBreak="0">
    <w:nsid w:val="26BF2087"/>
    <w:multiLevelType w:val="hybridMultilevel"/>
    <w:tmpl w:val="1D0E1598"/>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4" w15:restartNumberingAfterBreak="0">
    <w:nsid w:val="26F37A6F"/>
    <w:multiLevelType w:val="hybridMultilevel"/>
    <w:tmpl w:val="A238BE92"/>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5" w15:restartNumberingAfterBreak="0">
    <w:nsid w:val="34241955"/>
    <w:multiLevelType w:val="hybridMultilevel"/>
    <w:tmpl w:val="E9AE5404"/>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6" w15:restartNumberingAfterBreak="0">
    <w:nsid w:val="34F850D1"/>
    <w:multiLevelType w:val="hybridMultilevel"/>
    <w:tmpl w:val="2E607D04"/>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7" w15:restartNumberingAfterBreak="0">
    <w:nsid w:val="395C4B69"/>
    <w:multiLevelType w:val="hybridMultilevel"/>
    <w:tmpl w:val="7A66F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9E4751"/>
    <w:multiLevelType w:val="hybridMultilevel"/>
    <w:tmpl w:val="7E948C1E"/>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9" w15:restartNumberingAfterBreak="0">
    <w:nsid w:val="3D994BBA"/>
    <w:multiLevelType w:val="hybridMultilevel"/>
    <w:tmpl w:val="B2FE6F56"/>
    <w:lvl w:ilvl="0" w:tplc="10090003">
      <w:start w:val="1"/>
      <w:numFmt w:val="bullet"/>
      <w:lvlText w:val="o"/>
      <w:lvlJc w:val="left"/>
      <w:pPr>
        <w:ind w:left="927" w:hanging="360"/>
      </w:pPr>
      <w:rPr>
        <w:rFonts w:ascii="Courier New" w:hAnsi="Courier New" w:cs="Courier New" w:hint="default"/>
      </w:rPr>
    </w:lvl>
    <w:lvl w:ilvl="1" w:tplc="10090003">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0" w15:restartNumberingAfterBreak="0">
    <w:nsid w:val="3F667D8C"/>
    <w:multiLevelType w:val="hybridMultilevel"/>
    <w:tmpl w:val="61568A50"/>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1" w15:restartNumberingAfterBreak="0">
    <w:nsid w:val="45603AD9"/>
    <w:multiLevelType w:val="hybridMultilevel"/>
    <w:tmpl w:val="9B5820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E213D7"/>
    <w:multiLevelType w:val="hybridMultilevel"/>
    <w:tmpl w:val="A8BCBABA"/>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3" w15:restartNumberingAfterBreak="0">
    <w:nsid w:val="47BE03A1"/>
    <w:multiLevelType w:val="hybridMultilevel"/>
    <w:tmpl w:val="AF1AE9DA"/>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4" w15:restartNumberingAfterBreak="0">
    <w:nsid w:val="4A561C48"/>
    <w:multiLevelType w:val="hybridMultilevel"/>
    <w:tmpl w:val="85C8C8CA"/>
    <w:lvl w:ilvl="0" w:tplc="10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5" w15:restartNumberingAfterBreak="0">
    <w:nsid w:val="4D3D7341"/>
    <w:multiLevelType w:val="hybridMultilevel"/>
    <w:tmpl w:val="BD725C94"/>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6" w15:restartNumberingAfterBreak="0">
    <w:nsid w:val="504A66FC"/>
    <w:multiLevelType w:val="hybridMultilevel"/>
    <w:tmpl w:val="5796819A"/>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7" w15:restartNumberingAfterBreak="0">
    <w:nsid w:val="54661134"/>
    <w:multiLevelType w:val="hybridMultilevel"/>
    <w:tmpl w:val="48FC6E7A"/>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8" w15:restartNumberingAfterBreak="0">
    <w:nsid w:val="570B1840"/>
    <w:multiLevelType w:val="hybridMultilevel"/>
    <w:tmpl w:val="FD94AEC4"/>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9" w15:restartNumberingAfterBreak="0">
    <w:nsid w:val="57202F14"/>
    <w:multiLevelType w:val="hybridMultilevel"/>
    <w:tmpl w:val="4502DF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510E42"/>
    <w:multiLevelType w:val="hybridMultilevel"/>
    <w:tmpl w:val="3C12F21A"/>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1" w15:restartNumberingAfterBreak="0">
    <w:nsid w:val="5F091516"/>
    <w:multiLevelType w:val="hybridMultilevel"/>
    <w:tmpl w:val="5AAE4FBC"/>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2" w15:restartNumberingAfterBreak="0">
    <w:nsid w:val="60F01787"/>
    <w:multiLevelType w:val="hybridMultilevel"/>
    <w:tmpl w:val="BA34F5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9B3E6A"/>
    <w:multiLevelType w:val="hybridMultilevel"/>
    <w:tmpl w:val="5D3C2534"/>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4" w15:restartNumberingAfterBreak="0">
    <w:nsid w:val="69C45C15"/>
    <w:multiLevelType w:val="hybridMultilevel"/>
    <w:tmpl w:val="CE540E98"/>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5" w15:restartNumberingAfterBreak="0">
    <w:nsid w:val="6DED6F64"/>
    <w:multiLevelType w:val="hybridMultilevel"/>
    <w:tmpl w:val="5FBAE268"/>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6" w15:restartNumberingAfterBreak="0">
    <w:nsid w:val="70C04950"/>
    <w:multiLevelType w:val="hybridMultilevel"/>
    <w:tmpl w:val="ACBC431E"/>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7" w15:restartNumberingAfterBreak="0">
    <w:nsid w:val="75CF67A3"/>
    <w:multiLevelType w:val="hybridMultilevel"/>
    <w:tmpl w:val="586214B6"/>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8" w15:restartNumberingAfterBreak="0">
    <w:nsid w:val="79563C89"/>
    <w:multiLevelType w:val="hybridMultilevel"/>
    <w:tmpl w:val="17F695EC"/>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9" w15:restartNumberingAfterBreak="0">
    <w:nsid w:val="7D5B6970"/>
    <w:multiLevelType w:val="hybridMultilevel"/>
    <w:tmpl w:val="88661A00"/>
    <w:lvl w:ilvl="0" w:tplc="10090003">
      <w:start w:val="1"/>
      <w:numFmt w:val="bullet"/>
      <w:lvlText w:val="o"/>
      <w:lvlJc w:val="left"/>
      <w:pPr>
        <w:ind w:left="927" w:hanging="360"/>
      </w:pPr>
      <w:rPr>
        <w:rFonts w:ascii="Courier New" w:hAnsi="Courier New" w:cs="Courier New" w:hint="default"/>
      </w:rPr>
    </w:lvl>
    <w:lvl w:ilvl="1" w:tplc="10090003">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num w:numId="1" w16cid:durableId="514809946">
    <w:abstractNumId w:val="2"/>
  </w:num>
  <w:num w:numId="2" w16cid:durableId="1926373469">
    <w:abstractNumId w:val="11"/>
  </w:num>
  <w:num w:numId="3" w16cid:durableId="593588357">
    <w:abstractNumId w:val="19"/>
  </w:num>
  <w:num w:numId="4" w16cid:durableId="458299631">
    <w:abstractNumId w:val="7"/>
  </w:num>
  <w:num w:numId="5" w16cid:durableId="1067997104">
    <w:abstractNumId w:val="14"/>
  </w:num>
  <w:num w:numId="6" w16cid:durableId="2014912946">
    <w:abstractNumId w:val="18"/>
  </w:num>
  <w:num w:numId="7" w16cid:durableId="844246191">
    <w:abstractNumId w:val="25"/>
  </w:num>
  <w:num w:numId="8" w16cid:durableId="1711225521">
    <w:abstractNumId w:val="16"/>
  </w:num>
  <w:num w:numId="9" w16cid:durableId="1953828655">
    <w:abstractNumId w:val="6"/>
  </w:num>
  <w:num w:numId="10" w16cid:durableId="721564644">
    <w:abstractNumId w:val="21"/>
  </w:num>
  <w:num w:numId="11" w16cid:durableId="2117753376">
    <w:abstractNumId w:val="9"/>
  </w:num>
  <w:num w:numId="12" w16cid:durableId="7757322">
    <w:abstractNumId w:val="26"/>
  </w:num>
  <w:num w:numId="13" w16cid:durableId="1911883287">
    <w:abstractNumId w:val="23"/>
  </w:num>
  <w:num w:numId="14" w16cid:durableId="362707330">
    <w:abstractNumId w:val="8"/>
  </w:num>
  <w:num w:numId="15" w16cid:durableId="1166819762">
    <w:abstractNumId w:val="29"/>
  </w:num>
  <w:num w:numId="16" w16cid:durableId="1254362171">
    <w:abstractNumId w:val="24"/>
  </w:num>
  <w:num w:numId="17" w16cid:durableId="454452184">
    <w:abstractNumId w:val="3"/>
  </w:num>
  <w:num w:numId="18" w16cid:durableId="1180269211">
    <w:abstractNumId w:val="20"/>
  </w:num>
  <w:num w:numId="19" w16cid:durableId="1136604806">
    <w:abstractNumId w:val="27"/>
  </w:num>
  <w:num w:numId="20" w16cid:durableId="129441809">
    <w:abstractNumId w:val="17"/>
  </w:num>
  <w:num w:numId="21" w16cid:durableId="2038700838">
    <w:abstractNumId w:val="5"/>
  </w:num>
  <w:num w:numId="22" w16cid:durableId="2130082972">
    <w:abstractNumId w:val="15"/>
  </w:num>
  <w:num w:numId="23" w16cid:durableId="327100474">
    <w:abstractNumId w:val="28"/>
  </w:num>
  <w:num w:numId="24" w16cid:durableId="464738675">
    <w:abstractNumId w:val="13"/>
  </w:num>
  <w:num w:numId="25" w16cid:durableId="1927572847">
    <w:abstractNumId w:val="0"/>
  </w:num>
  <w:num w:numId="26" w16cid:durableId="1376614529">
    <w:abstractNumId w:val="12"/>
  </w:num>
  <w:num w:numId="27" w16cid:durableId="577785288">
    <w:abstractNumId w:val="10"/>
  </w:num>
  <w:num w:numId="28" w16cid:durableId="1066687301">
    <w:abstractNumId w:val="4"/>
  </w:num>
  <w:num w:numId="29" w16cid:durableId="1368606791">
    <w:abstractNumId w:val="1"/>
  </w:num>
  <w:num w:numId="30" w16cid:durableId="8483259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1A"/>
    <w:rsid w:val="00033422"/>
    <w:rsid w:val="0004516D"/>
    <w:rsid w:val="000613BE"/>
    <w:rsid w:val="00063FD4"/>
    <w:rsid w:val="000C2B2F"/>
    <w:rsid w:val="000D23A2"/>
    <w:rsid w:val="000E10D2"/>
    <w:rsid w:val="000E3643"/>
    <w:rsid w:val="000F576E"/>
    <w:rsid w:val="00120C05"/>
    <w:rsid w:val="0013451A"/>
    <w:rsid w:val="00144D6D"/>
    <w:rsid w:val="00180665"/>
    <w:rsid w:val="001835DA"/>
    <w:rsid w:val="00192AC8"/>
    <w:rsid w:val="001A46EC"/>
    <w:rsid w:val="001B2389"/>
    <w:rsid w:val="001E6227"/>
    <w:rsid w:val="001F605B"/>
    <w:rsid w:val="0020446C"/>
    <w:rsid w:val="00223D6A"/>
    <w:rsid w:val="00227C8E"/>
    <w:rsid w:val="00233CFF"/>
    <w:rsid w:val="00260E9E"/>
    <w:rsid w:val="00274427"/>
    <w:rsid w:val="002A4FCA"/>
    <w:rsid w:val="002A6FE7"/>
    <w:rsid w:val="002A7AB9"/>
    <w:rsid w:val="002C0E22"/>
    <w:rsid w:val="002C33A2"/>
    <w:rsid w:val="002D4B8E"/>
    <w:rsid w:val="002F1914"/>
    <w:rsid w:val="002F5EFF"/>
    <w:rsid w:val="003016AE"/>
    <w:rsid w:val="003069A2"/>
    <w:rsid w:val="00380E3C"/>
    <w:rsid w:val="003A5AF9"/>
    <w:rsid w:val="003E46A8"/>
    <w:rsid w:val="003E71AB"/>
    <w:rsid w:val="003E7C9C"/>
    <w:rsid w:val="003F176B"/>
    <w:rsid w:val="003F2C1B"/>
    <w:rsid w:val="003F3CC5"/>
    <w:rsid w:val="00404E70"/>
    <w:rsid w:val="00410CD4"/>
    <w:rsid w:val="00413160"/>
    <w:rsid w:val="004355ED"/>
    <w:rsid w:val="004412A9"/>
    <w:rsid w:val="00463232"/>
    <w:rsid w:val="00464FD5"/>
    <w:rsid w:val="00480B3C"/>
    <w:rsid w:val="00490EF6"/>
    <w:rsid w:val="004B24B1"/>
    <w:rsid w:val="004C44BE"/>
    <w:rsid w:val="004D097D"/>
    <w:rsid w:val="004D151D"/>
    <w:rsid w:val="004D3B65"/>
    <w:rsid w:val="004D46DC"/>
    <w:rsid w:val="004E558D"/>
    <w:rsid w:val="004E63B2"/>
    <w:rsid w:val="004F3491"/>
    <w:rsid w:val="005211BE"/>
    <w:rsid w:val="00530A8C"/>
    <w:rsid w:val="00540F20"/>
    <w:rsid w:val="005530A1"/>
    <w:rsid w:val="00574C52"/>
    <w:rsid w:val="0057790F"/>
    <w:rsid w:val="00581E65"/>
    <w:rsid w:val="005B441A"/>
    <w:rsid w:val="005D2C79"/>
    <w:rsid w:val="005D7504"/>
    <w:rsid w:val="005E50E2"/>
    <w:rsid w:val="0061105E"/>
    <w:rsid w:val="00611858"/>
    <w:rsid w:val="00614539"/>
    <w:rsid w:val="00623F48"/>
    <w:rsid w:val="00630673"/>
    <w:rsid w:val="00647BBC"/>
    <w:rsid w:val="006741E1"/>
    <w:rsid w:val="00697740"/>
    <w:rsid w:val="006A343F"/>
    <w:rsid w:val="006B0548"/>
    <w:rsid w:val="006C1A90"/>
    <w:rsid w:val="006C6DED"/>
    <w:rsid w:val="006E0950"/>
    <w:rsid w:val="006F3FCC"/>
    <w:rsid w:val="00721555"/>
    <w:rsid w:val="00736D08"/>
    <w:rsid w:val="00737635"/>
    <w:rsid w:val="00751637"/>
    <w:rsid w:val="0076028B"/>
    <w:rsid w:val="007657BC"/>
    <w:rsid w:val="00773BFE"/>
    <w:rsid w:val="007A6942"/>
    <w:rsid w:val="007B2902"/>
    <w:rsid w:val="007B43A1"/>
    <w:rsid w:val="007B6084"/>
    <w:rsid w:val="007C4C63"/>
    <w:rsid w:val="007D2C05"/>
    <w:rsid w:val="007F3FB2"/>
    <w:rsid w:val="00803818"/>
    <w:rsid w:val="0080430B"/>
    <w:rsid w:val="00823DE2"/>
    <w:rsid w:val="00835881"/>
    <w:rsid w:val="00876AD1"/>
    <w:rsid w:val="008A3213"/>
    <w:rsid w:val="008A55D8"/>
    <w:rsid w:val="008D3E02"/>
    <w:rsid w:val="008E4DFE"/>
    <w:rsid w:val="0091584F"/>
    <w:rsid w:val="0093258F"/>
    <w:rsid w:val="00933C5B"/>
    <w:rsid w:val="00940F40"/>
    <w:rsid w:val="0097065F"/>
    <w:rsid w:val="00973E1F"/>
    <w:rsid w:val="0099124C"/>
    <w:rsid w:val="009A4597"/>
    <w:rsid w:val="009D0EEC"/>
    <w:rsid w:val="009F1332"/>
    <w:rsid w:val="00A02F75"/>
    <w:rsid w:val="00A042CE"/>
    <w:rsid w:val="00A31549"/>
    <w:rsid w:val="00A3155A"/>
    <w:rsid w:val="00A32159"/>
    <w:rsid w:val="00A41DC7"/>
    <w:rsid w:val="00A61185"/>
    <w:rsid w:val="00A64B43"/>
    <w:rsid w:val="00A65770"/>
    <w:rsid w:val="00A76E2A"/>
    <w:rsid w:val="00AA1C08"/>
    <w:rsid w:val="00AA2D9D"/>
    <w:rsid w:val="00AC3DD4"/>
    <w:rsid w:val="00AC6156"/>
    <w:rsid w:val="00B23BD6"/>
    <w:rsid w:val="00B305B3"/>
    <w:rsid w:val="00B56652"/>
    <w:rsid w:val="00B61D96"/>
    <w:rsid w:val="00B75F2F"/>
    <w:rsid w:val="00B853BB"/>
    <w:rsid w:val="00BB137B"/>
    <w:rsid w:val="00BB1D33"/>
    <w:rsid w:val="00BB31BF"/>
    <w:rsid w:val="00BB537E"/>
    <w:rsid w:val="00BD7FC9"/>
    <w:rsid w:val="00C01E48"/>
    <w:rsid w:val="00C216E3"/>
    <w:rsid w:val="00C45702"/>
    <w:rsid w:val="00C74B27"/>
    <w:rsid w:val="00C95C2C"/>
    <w:rsid w:val="00C9747F"/>
    <w:rsid w:val="00CC6F1E"/>
    <w:rsid w:val="00D10912"/>
    <w:rsid w:val="00D11880"/>
    <w:rsid w:val="00D25855"/>
    <w:rsid w:val="00D258B3"/>
    <w:rsid w:val="00D41D48"/>
    <w:rsid w:val="00D45E48"/>
    <w:rsid w:val="00D6288C"/>
    <w:rsid w:val="00D64A6F"/>
    <w:rsid w:val="00D83BB6"/>
    <w:rsid w:val="00DB6419"/>
    <w:rsid w:val="00DC0422"/>
    <w:rsid w:val="00DC0FFE"/>
    <w:rsid w:val="00DD52BF"/>
    <w:rsid w:val="00DE7C3E"/>
    <w:rsid w:val="00DF6FBF"/>
    <w:rsid w:val="00DF7697"/>
    <w:rsid w:val="00E0058E"/>
    <w:rsid w:val="00E1317D"/>
    <w:rsid w:val="00E31E16"/>
    <w:rsid w:val="00E4398A"/>
    <w:rsid w:val="00E47B58"/>
    <w:rsid w:val="00E52BDC"/>
    <w:rsid w:val="00E61FB5"/>
    <w:rsid w:val="00E6734A"/>
    <w:rsid w:val="00E812D5"/>
    <w:rsid w:val="00E85B9C"/>
    <w:rsid w:val="00E97241"/>
    <w:rsid w:val="00ED1C4E"/>
    <w:rsid w:val="00ED2016"/>
    <w:rsid w:val="00ED5FB4"/>
    <w:rsid w:val="00EE11A9"/>
    <w:rsid w:val="00EF2D47"/>
    <w:rsid w:val="00F02555"/>
    <w:rsid w:val="00F11168"/>
    <w:rsid w:val="00F168FA"/>
    <w:rsid w:val="00F55A69"/>
    <w:rsid w:val="00F64F52"/>
    <w:rsid w:val="00F65245"/>
    <w:rsid w:val="00F73264"/>
    <w:rsid w:val="00F971B8"/>
    <w:rsid w:val="00FB7773"/>
    <w:rsid w:val="00FC196A"/>
    <w:rsid w:val="00FC3DE2"/>
    <w:rsid w:val="00FD466C"/>
    <w:rsid w:val="00FE0254"/>
    <w:rsid w:val="00FF35CB"/>
    <w:rsid w:val="0426872E"/>
    <w:rsid w:val="0557CE7E"/>
    <w:rsid w:val="09EB23A5"/>
    <w:rsid w:val="0BF4249B"/>
    <w:rsid w:val="0C1DB687"/>
    <w:rsid w:val="0CC710F1"/>
    <w:rsid w:val="0DA0965F"/>
    <w:rsid w:val="0F9A30C3"/>
    <w:rsid w:val="18BA9AA3"/>
    <w:rsid w:val="198E56E4"/>
    <w:rsid w:val="1B2A2745"/>
    <w:rsid w:val="1F47982A"/>
    <w:rsid w:val="1FEDFE1E"/>
    <w:rsid w:val="1FFD9868"/>
    <w:rsid w:val="20824948"/>
    <w:rsid w:val="212D43C5"/>
    <w:rsid w:val="2189CE7F"/>
    <w:rsid w:val="21C58FAB"/>
    <w:rsid w:val="25F0DAD7"/>
    <w:rsid w:val="298B2D88"/>
    <w:rsid w:val="2BB0B8DF"/>
    <w:rsid w:val="2BCA1008"/>
    <w:rsid w:val="30B08316"/>
    <w:rsid w:val="31C54B5C"/>
    <w:rsid w:val="3226D97B"/>
    <w:rsid w:val="33053CB3"/>
    <w:rsid w:val="33534A7A"/>
    <w:rsid w:val="3396B166"/>
    <w:rsid w:val="35C1C7EB"/>
    <w:rsid w:val="375C04B5"/>
    <w:rsid w:val="3826BB9D"/>
    <w:rsid w:val="386720C8"/>
    <w:rsid w:val="39468CE9"/>
    <w:rsid w:val="3E79A112"/>
    <w:rsid w:val="3F066AF1"/>
    <w:rsid w:val="412FD6AF"/>
    <w:rsid w:val="44039C56"/>
    <w:rsid w:val="4C5837B6"/>
    <w:rsid w:val="4EE96A21"/>
    <w:rsid w:val="4F86BB81"/>
    <w:rsid w:val="52676034"/>
    <w:rsid w:val="5B025444"/>
    <w:rsid w:val="60FB851C"/>
    <w:rsid w:val="6C0E0E7F"/>
    <w:rsid w:val="6E47D494"/>
    <w:rsid w:val="70C1998A"/>
    <w:rsid w:val="731992B5"/>
    <w:rsid w:val="76B7EFDF"/>
    <w:rsid w:val="77B28FA3"/>
    <w:rsid w:val="7D3C93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0987"/>
  <w15:chartTrackingRefBased/>
  <w15:docId w15:val="{660F2B6B-D6A0-46F1-B6A6-191F6B90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451A"/>
    <w:pPr>
      <w:widowControl w:val="0"/>
      <w:autoSpaceDE w:val="0"/>
      <w:autoSpaceDN w:val="0"/>
      <w:spacing w:before="61"/>
      <w:ind w:left="520"/>
      <w:outlineLvl w:val="0"/>
    </w:pPr>
    <w:rPr>
      <w:rFonts w:eastAsia="Arial"/>
      <w:b/>
      <w:bCs/>
      <w:kern w:val="0"/>
      <w:sz w:val="28"/>
      <w:szCs w:val="28"/>
      <w:lang w:val="en-US"/>
      <w14:ligatures w14:val="none"/>
    </w:rPr>
  </w:style>
  <w:style w:type="paragraph" w:styleId="Heading2">
    <w:name w:val="heading 2"/>
    <w:basedOn w:val="Normal"/>
    <w:next w:val="Normal"/>
    <w:link w:val="Heading2Char"/>
    <w:uiPriority w:val="9"/>
    <w:semiHidden/>
    <w:unhideWhenUsed/>
    <w:qFormat/>
    <w:rsid w:val="00876A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490EF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51A"/>
    <w:rPr>
      <w:rFonts w:eastAsia="Arial"/>
      <w:b/>
      <w:bCs/>
      <w:kern w:val="0"/>
      <w:sz w:val="28"/>
      <w:szCs w:val="28"/>
      <w:lang w:val="en-US"/>
      <w14:ligatures w14:val="none"/>
    </w:rPr>
  </w:style>
  <w:style w:type="paragraph" w:styleId="BodyText">
    <w:name w:val="Body Text"/>
    <w:basedOn w:val="Normal"/>
    <w:link w:val="BodyTextChar"/>
    <w:uiPriority w:val="1"/>
    <w:qFormat/>
    <w:rsid w:val="0013451A"/>
    <w:pPr>
      <w:widowControl w:val="0"/>
      <w:autoSpaceDE w:val="0"/>
      <w:autoSpaceDN w:val="0"/>
    </w:pPr>
    <w:rPr>
      <w:rFonts w:eastAsia="Arial"/>
      <w:kern w:val="0"/>
      <w:lang w:val="en-US"/>
      <w14:ligatures w14:val="none"/>
    </w:rPr>
  </w:style>
  <w:style w:type="character" w:customStyle="1" w:styleId="BodyTextChar">
    <w:name w:val="Body Text Char"/>
    <w:basedOn w:val="DefaultParagraphFont"/>
    <w:link w:val="BodyText"/>
    <w:uiPriority w:val="1"/>
    <w:rsid w:val="0013451A"/>
    <w:rPr>
      <w:rFonts w:eastAsia="Arial"/>
      <w:kern w:val="0"/>
      <w:lang w:val="en-US"/>
      <w14:ligatures w14:val="none"/>
    </w:rPr>
  </w:style>
  <w:style w:type="character" w:customStyle="1" w:styleId="Heading2Char">
    <w:name w:val="Heading 2 Char"/>
    <w:basedOn w:val="DefaultParagraphFont"/>
    <w:link w:val="Heading2"/>
    <w:uiPriority w:val="9"/>
    <w:semiHidden/>
    <w:rsid w:val="00876A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876AD1"/>
    <w:pPr>
      <w:widowControl w:val="0"/>
      <w:autoSpaceDE w:val="0"/>
      <w:autoSpaceDN w:val="0"/>
      <w:spacing w:before="16"/>
      <w:ind w:left="1185" w:hanging="306"/>
    </w:pPr>
    <w:rPr>
      <w:rFonts w:eastAsia="Arial"/>
      <w:kern w:val="0"/>
      <w:lang w:val="en-US"/>
      <w14:ligatures w14:val="none"/>
    </w:rPr>
  </w:style>
  <w:style w:type="table" w:styleId="TableGrid">
    <w:name w:val="Table Grid"/>
    <w:basedOn w:val="TableNormal"/>
    <w:uiPriority w:val="39"/>
    <w:rsid w:val="002A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B8E"/>
    <w:rPr>
      <w:color w:val="0563C1" w:themeColor="hyperlink"/>
      <w:u w:val="single"/>
    </w:rPr>
  </w:style>
  <w:style w:type="character" w:styleId="UnresolvedMention">
    <w:name w:val="Unresolved Mention"/>
    <w:basedOn w:val="DefaultParagraphFont"/>
    <w:uiPriority w:val="99"/>
    <w:semiHidden/>
    <w:unhideWhenUsed/>
    <w:rsid w:val="002D4B8E"/>
    <w:rPr>
      <w:color w:val="605E5C"/>
      <w:shd w:val="clear" w:color="auto" w:fill="E1DFDD"/>
    </w:rPr>
  </w:style>
  <w:style w:type="character" w:styleId="FollowedHyperlink">
    <w:name w:val="FollowedHyperlink"/>
    <w:basedOn w:val="DefaultParagraphFont"/>
    <w:uiPriority w:val="99"/>
    <w:semiHidden/>
    <w:unhideWhenUsed/>
    <w:rsid w:val="002D4B8E"/>
    <w:rPr>
      <w:color w:val="954F72" w:themeColor="followedHyperlink"/>
      <w:u w:val="single"/>
    </w:rPr>
  </w:style>
  <w:style w:type="paragraph" w:styleId="Revision">
    <w:name w:val="Revision"/>
    <w:hidden/>
    <w:uiPriority w:val="99"/>
    <w:semiHidden/>
    <w:rsid w:val="003A5AF9"/>
  </w:style>
  <w:style w:type="character" w:styleId="CommentReference">
    <w:name w:val="annotation reference"/>
    <w:basedOn w:val="DefaultParagraphFont"/>
    <w:uiPriority w:val="99"/>
    <w:semiHidden/>
    <w:unhideWhenUsed/>
    <w:rsid w:val="0091584F"/>
    <w:rPr>
      <w:sz w:val="16"/>
      <w:szCs w:val="16"/>
    </w:rPr>
  </w:style>
  <w:style w:type="paragraph" w:styleId="CommentText">
    <w:name w:val="annotation text"/>
    <w:basedOn w:val="Normal"/>
    <w:link w:val="CommentTextChar"/>
    <w:uiPriority w:val="99"/>
    <w:unhideWhenUsed/>
    <w:rsid w:val="0091584F"/>
    <w:rPr>
      <w:sz w:val="20"/>
      <w:szCs w:val="20"/>
    </w:rPr>
  </w:style>
  <w:style w:type="character" w:customStyle="1" w:styleId="CommentTextChar">
    <w:name w:val="Comment Text Char"/>
    <w:basedOn w:val="DefaultParagraphFont"/>
    <w:link w:val="CommentText"/>
    <w:uiPriority w:val="99"/>
    <w:rsid w:val="0091584F"/>
    <w:rPr>
      <w:sz w:val="20"/>
      <w:szCs w:val="20"/>
    </w:rPr>
  </w:style>
  <w:style w:type="paragraph" w:styleId="CommentSubject">
    <w:name w:val="annotation subject"/>
    <w:basedOn w:val="CommentText"/>
    <w:next w:val="CommentText"/>
    <w:link w:val="CommentSubjectChar"/>
    <w:uiPriority w:val="99"/>
    <w:semiHidden/>
    <w:unhideWhenUsed/>
    <w:rsid w:val="0091584F"/>
    <w:rPr>
      <w:b/>
      <w:bCs/>
    </w:rPr>
  </w:style>
  <w:style w:type="character" w:customStyle="1" w:styleId="CommentSubjectChar">
    <w:name w:val="Comment Subject Char"/>
    <w:basedOn w:val="CommentTextChar"/>
    <w:link w:val="CommentSubject"/>
    <w:uiPriority w:val="99"/>
    <w:semiHidden/>
    <w:rsid w:val="0091584F"/>
    <w:rPr>
      <w:b/>
      <w:bCs/>
      <w:sz w:val="20"/>
      <w:szCs w:val="20"/>
    </w:rPr>
  </w:style>
  <w:style w:type="character" w:customStyle="1" w:styleId="Heading5Char">
    <w:name w:val="Heading 5 Char"/>
    <w:basedOn w:val="DefaultParagraphFont"/>
    <w:link w:val="Heading5"/>
    <w:uiPriority w:val="9"/>
    <w:semiHidden/>
    <w:rsid w:val="00490EF6"/>
    <w:rPr>
      <w:rFonts w:asciiTheme="majorHAnsi" w:eastAsiaTheme="majorEastAsia" w:hAnsiTheme="majorHAnsi" w:cstheme="majorBidi"/>
      <w:color w:val="2F5496" w:themeColor="accent1" w:themeShade="BF"/>
    </w:rPr>
  </w:style>
  <w:style w:type="character" w:styleId="Mention">
    <w:name w:val="Mention"/>
    <w:basedOn w:val="DefaultParagraphFont"/>
    <w:uiPriority w:val="99"/>
    <w:unhideWhenUsed/>
    <w:rsid w:val="00D258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46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5923C9B5B56448505A5CB79ED1FBE" ma:contentTypeVersion="14" ma:contentTypeDescription="Create a new document." ma:contentTypeScope="" ma:versionID="95ed51b2f0d76e0feff1eef6bc0716e6">
  <xsd:schema xmlns:xsd="http://www.w3.org/2001/XMLSchema" xmlns:xs="http://www.w3.org/2001/XMLSchema" xmlns:p="http://schemas.microsoft.com/office/2006/metadata/properties" xmlns:ns2="46fc3427-8f4e-4d6d-9b2c-e5ec3e19a9b0" xmlns:ns3="0770d401-b773-4250-9f43-cdc1642cd453" targetNamespace="http://schemas.microsoft.com/office/2006/metadata/properties" ma:root="true" ma:fieldsID="92d14c7bd6869972c7d5d7fb50a69e26" ns2:_="" ns3:_="">
    <xsd:import namespace="46fc3427-8f4e-4d6d-9b2c-e5ec3e19a9b0"/>
    <xsd:import namespace="0770d401-b773-4250-9f43-cdc1642cd4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c3427-8f4e-4d6d-9b2c-e5ec3e19a9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57fe37-0d6e-448f-a34f-afa96acdaac4}" ma:internalName="TaxCatchAll" ma:showField="CatchAllData" ma:web="46fc3427-8f4e-4d6d-9b2c-e5ec3e19a9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70d401-b773-4250-9f43-cdc1642cd4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3a7646-89f3-4ab3-b790-cb3d98b4944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6fc3427-8f4e-4d6d-9b2c-e5ec3e19a9b0" xsi:nil="true"/>
    <lcf76f155ced4ddcb4097134ff3c332f xmlns="0770d401-b773-4250-9f43-cdc1642cd453">
      <Terms xmlns="http://schemas.microsoft.com/office/infopath/2007/PartnerControls"/>
    </lcf76f155ced4ddcb4097134ff3c332f>
    <SharedWithUsers xmlns="46fc3427-8f4e-4d6d-9b2c-e5ec3e19a9b0">
      <UserInfo>
        <DisplayName>Sylvia Sioufi</DisplayName>
        <AccountId>16</AccountId>
        <AccountType/>
      </UserInfo>
      <UserInfo>
        <DisplayName>Sandy Kung</DisplayName>
        <AccountId>9</AccountId>
        <AccountType/>
      </UserInfo>
      <UserInfo>
        <DisplayName>Colleen Butler</DisplayName>
        <AccountId>43</AccountId>
        <AccountType/>
      </UserInfo>
      <UserInfo>
        <DisplayName>Ian Clysdale</DisplayName>
        <AccountId>114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E1008-E9C7-4315-9418-96DC88408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c3427-8f4e-4d6d-9b2c-e5ec3e19a9b0"/>
    <ds:schemaRef ds:uri="0770d401-b773-4250-9f43-cdc1642cd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3181C-D86B-43BF-B0E9-5CB7CB9BA806}">
  <ds:schemaRefs>
    <ds:schemaRef ds:uri="http://schemas.openxmlformats.org/officeDocument/2006/bibliography"/>
  </ds:schemaRefs>
</ds:datastoreItem>
</file>

<file path=customXml/itemProps3.xml><?xml version="1.0" encoding="utf-8"?>
<ds:datastoreItem xmlns:ds="http://schemas.openxmlformats.org/officeDocument/2006/customXml" ds:itemID="{3F2929D8-7035-45F4-845E-F6008DDDE299}">
  <ds:schemaRefs>
    <ds:schemaRef ds:uri="http://schemas.microsoft.com/office/2006/metadata/properties"/>
    <ds:schemaRef ds:uri="http://schemas.microsoft.com/office/infopath/2007/PartnerControls"/>
    <ds:schemaRef ds:uri="46fc3427-8f4e-4d6d-9b2c-e5ec3e19a9b0"/>
    <ds:schemaRef ds:uri="0770d401-b773-4250-9f43-cdc1642cd453"/>
  </ds:schemaRefs>
</ds:datastoreItem>
</file>

<file path=customXml/itemProps4.xml><?xml version="1.0" encoding="utf-8"?>
<ds:datastoreItem xmlns:ds="http://schemas.openxmlformats.org/officeDocument/2006/customXml" ds:itemID="{0950CEEB-C96F-4DE5-853A-CCB132770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1335</Words>
  <Characters>7614</Characters>
  <Application>Microsoft Office Word</Application>
  <DocSecurity>4</DocSecurity>
  <Lines>63</Lines>
  <Paragraphs>17</Paragraphs>
  <ScaleCrop>false</ScaleCrop>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Kung</dc:creator>
  <cp:keywords/>
  <dc:description/>
  <cp:lastModifiedBy>Sylvia Sioufi</cp:lastModifiedBy>
  <cp:revision>187</cp:revision>
  <dcterms:created xsi:type="dcterms:W3CDTF">2023-07-07T17:48:00Z</dcterms:created>
  <dcterms:modified xsi:type="dcterms:W3CDTF">2024-03-20T20:11:00Z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0x0101001CC5923C9B5B56448505A5CB79ED1FBE</vt:lpwstr>
  </property>
  <property fmtid="{D5CDD505-2E9C-101B-9397-08002B2CF9AE}" pid="3" name="MediaServiceImageTags">
    <vt:lpwstr/>
  </property>
</Properties>
</file>