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0C" w:rsidRPr="00B26670" w:rsidRDefault="0097520C" w:rsidP="00AA0B1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caps/>
          <w:shadow/>
          <w:sz w:val="72"/>
          <w:szCs w:val="72"/>
        </w:rPr>
      </w:pPr>
      <w:r w:rsidRPr="00B26670">
        <w:rPr>
          <w:rFonts w:asciiTheme="minorHAnsi" w:hAnsiTheme="minorHAnsi" w:cs="Tahoma"/>
          <w:b/>
          <w:caps/>
          <w:shadow/>
          <w:sz w:val="72"/>
          <w:szCs w:val="72"/>
        </w:rPr>
        <w:t>2014 Black History Month Event</w:t>
      </w:r>
    </w:p>
    <w:p w:rsidR="0097520C" w:rsidRPr="00B26670" w:rsidRDefault="0097520C" w:rsidP="0097520C">
      <w:pPr>
        <w:widowControl w:val="0"/>
        <w:autoSpaceDE w:val="0"/>
        <w:autoSpaceDN w:val="0"/>
        <w:adjustRightInd w:val="0"/>
        <w:jc w:val="center"/>
        <w:rPr>
          <w:rFonts w:ascii="Bradley Hand ITC" w:hAnsi="Bradley Hand ITC"/>
          <w:b/>
          <w:sz w:val="56"/>
          <w:szCs w:val="56"/>
        </w:rPr>
      </w:pPr>
      <w:r w:rsidRPr="00B26670">
        <w:rPr>
          <w:rFonts w:ascii="Bradley Hand ITC" w:hAnsi="Bradley Hand ITC" w:cs="Tahoma"/>
          <w:b/>
          <w:sz w:val="56"/>
          <w:szCs w:val="56"/>
        </w:rPr>
        <w:t>A Celebration and Contemplation</w:t>
      </w:r>
    </w:p>
    <w:p w:rsidR="0097520C" w:rsidRPr="00B26670" w:rsidRDefault="0097520C" w:rsidP="009752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B26670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144145</wp:posOffset>
            </wp:positionV>
            <wp:extent cx="3352800" cy="1371600"/>
            <wp:effectExtent l="19050" t="0" r="0" b="0"/>
            <wp:wrapNone/>
            <wp:docPr id="2" name="Picture 1" descr="banner-black_history_e_2-0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-black_history_e_2-0-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20C" w:rsidRPr="00B26670" w:rsidRDefault="0097520C" w:rsidP="009752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97520C" w:rsidRPr="00B26670" w:rsidRDefault="0097520C" w:rsidP="009752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B26670" w:rsidRDefault="00B26670">
      <w:pPr>
        <w:rPr>
          <w:rFonts w:asciiTheme="minorHAnsi" w:hAnsiTheme="minorHAnsi"/>
          <w:noProof/>
        </w:rPr>
      </w:pPr>
    </w:p>
    <w:p w:rsidR="00B26670" w:rsidRDefault="00B26670">
      <w:pPr>
        <w:rPr>
          <w:rFonts w:asciiTheme="minorHAnsi" w:hAnsiTheme="minorHAnsi"/>
          <w:noProof/>
        </w:rPr>
      </w:pPr>
    </w:p>
    <w:p w:rsidR="00B26670" w:rsidRDefault="00B26670">
      <w:pPr>
        <w:rPr>
          <w:rFonts w:asciiTheme="minorHAnsi" w:hAnsiTheme="minorHAnsi"/>
          <w:noProof/>
        </w:rPr>
      </w:pPr>
    </w:p>
    <w:p w:rsidR="00B26670" w:rsidRDefault="00B26670">
      <w:pPr>
        <w:rPr>
          <w:rFonts w:asciiTheme="minorHAnsi" w:hAnsiTheme="minorHAnsi"/>
          <w:noProof/>
        </w:rPr>
      </w:pPr>
    </w:p>
    <w:p w:rsidR="00B26670" w:rsidRDefault="00B26670">
      <w:pPr>
        <w:rPr>
          <w:rFonts w:asciiTheme="minorHAnsi" w:hAnsiTheme="minorHAnsi"/>
          <w:noProof/>
        </w:rPr>
      </w:pPr>
    </w:p>
    <w:p w:rsidR="00B26670" w:rsidRDefault="00B26670">
      <w:pPr>
        <w:rPr>
          <w:rFonts w:asciiTheme="minorHAnsi" w:hAnsiTheme="minorHAnsi"/>
          <w:noProof/>
        </w:rPr>
      </w:pPr>
    </w:p>
    <w:p w:rsidR="00B26670" w:rsidRDefault="00B26670">
      <w:pPr>
        <w:rPr>
          <w:rFonts w:asciiTheme="minorHAnsi" w:hAnsiTheme="minorHAnsi"/>
          <w:noProof/>
        </w:rPr>
      </w:pPr>
    </w:p>
    <w:p w:rsidR="001F447A" w:rsidRPr="0057668B" w:rsidRDefault="001F447A" w:rsidP="00B26670">
      <w:pPr>
        <w:jc w:val="both"/>
        <w:rPr>
          <w:rFonts w:asciiTheme="minorHAnsi" w:hAnsiTheme="minorHAnsi"/>
          <w:noProof/>
        </w:rPr>
      </w:pPr>
      <w:r w:rsidRPr="0057668B">
        <w:rPr>
          <w:rFonts w:asciiTheme="minorHAnsi" w:hAnsiTheme="minorHAnsi"/>
          <w:noProof/>
        </w:rPr>
        <w:t>CUPE Nova Scotia Celebrates Black History Month</w:t>
      </w:r>
      <w:r w:rsidR="00754A1A" w:rsidRPr="0057668B">
        <w:rPr>
          <w:rFonts w:asciiTheme="minorHAnsi" w:hAnsiTheme="minorHAnsi"/>
          <w:noProof/>
        </w:rPr>
        <w:t xml:space="preserve"> by hosting a</w:t>
      </w:r>
      <w:r w:rsidRPr="0057668B">
        <w:rPr>
          <w:rFonts w:asciiTheme="minorHAnsi" w:hAnsiTheme="minorHAnsi"/>
          <w:noProof/>
        </w:rPr>
        <w:t xml:space="preserve"> discussion with Captain Kevin Reade</w:t>
      </w:r>
      <w:r w:rsidR="00754A1A" w:rsidRPr="0057668B">
        <w:rPr>
          <w:rFonts w:asciiTheme="minorHAnsi" w:hAnsiTheme="minorHAnsi"/>
          <w:noProof/>
        </w:rPr>
        <w:t>,</w:t>
      </w:r>
      <w:r w:rsidRPr="0057668B">
        <w:rPr>
          <w:rFonts w:asciiTheme="minorHAnsi" w:hAnsiTheme="minorHAnsi"/>
          <w:noProof/>
        </w:rPr>
        <w:t xml:space="preserve"> one of the leaders of the Halifax Black Firefigthers Association’s </w:t>
      </w:r>
      <w:r w:rsidR="0032203D" w:rsidRPr="0057668B">
        <w:rPr>
          <w:rFonts w:asciiTheme="minorHAnsi" w:hAnsiTheme="minorHAnsi"/>
          <w:noProof/>
        </w:rPr>
        <w:t xml:space="preserve">recent  and </w:t>
      </w:r>
      <w:r w:rsidRPr="0057668B">
        <w:rPr>
          <w:rFonts w:asciiTheme="minorHAnsi" w:hAnsiTheme="minorHAnsi"/>
          <w:noProof/>
        </w:rPr>
        <w:t>historic</w:t>
      </w:r>
      <w:r w:rsidR="0032203D" w:rsidRPr="0057668B">
        <w:rPr>
          <w:rFonts w:asciiTheme="minorHAnsi" w:hAnsiTheme="minorHAnsi"/>
          <w:noProof/>
        </w:rPr>
        <w:t>, successful</w:t>
      </w:r>
      <w:r w:rsidRPr="0057668B">
        <w:rPr>
          <w:rFonts w:asciiTheme="minorHAnsi" w:hAnsiTheme="minorHAnsi"/>
          <w:noProof/>
        </w:rPr>
        <w:t xml:space="preserve"> Human Rights challenge.</w:t>
      </w:r>
    </w:p>
    <w:p w:rsidR="00754A1A" w:rsidRPr="0057668B" w:rsidRDefault="00754A1A" w:rsidP="00B26670">
      <w:pPr>
        <w:jc w:val="both"/>
        <w:rPr>
          <w:rFonts w:asciiTheme="minorHAnsi" w:hAnsiTheme="minorHAnsi"/>
          <w:noProof/>
        </w:rPr>
      </w:pPr>
    </w:p>
    <w:p w:rsidR="0032203D" w:rsidRPr="0057668B" w:rsidRDefault="00AA0B1D" w:rsidP="00B26670">
      <w:pPr>
        <w:jc w:val="both"/>
        <w:rPr>
          <w:rFonts w:asciiTheme="minorHAnsi" w:hAnsiTheme="minorHAnsi"/>
          <w:noProof/>
        </w:rPr>
      </w:pPr>
      <w:r w:rsidRPr="0057668B">
        <w:rPr>
          <w:rFonts w:asciiTheme="minorHAnsi" w:hAnsiTheme="minorHAnsi"/>
          <w:noProof/>
        </w:rPr>
        <w:t>D</w:t>
      </w:r>
      <w:r w:rsidR="00754A1A" w:rsidRPr="0057668B">
        <w:rPr>
          <w:rFonts w:asciiTheme="minorHAnsi" w:hAnsiTheme="minorHAnsi"/>
          <w:noProof/>
        </w:rPr>
        <w:t>ignitaries from Halifax’s African-Nova Scotian community</w:t>
      </w:r>
      <w:r w:rsidR="0032203D" w:rsidRPr="0057668B">
        <w:rPr>
          <w:rFonts w:asciiTheme="minorHAnsi" w:hAnsiTheme="minorHAnsi"/>
          <w:noProof/>
        </w:rPr>
        <w:t xml:space="preserve"> including Halifax Regional School Board Member Melinda Daye, </w:t>
      </w:r>
      <w:r w:rsidR="0057668B" w:rsidRPr="0057668B">
        <w:rPr>
          <w:rFonts w:asciiTheme="minorHAnsi" w:hAnsiTheme="minorHAnsi"/>
          <w:noProof/>
        </w:rPr>
        <w:t>Dr. Rhonda Britton, form</w:t>
      </w:r>
      <w:r w:rsidR="0057668B">
        <w:rPr>
          <w:rFonts w:asciiTheme="minorHAnsi" w:hAnsiTheme="minorHAnsi"/>
          <w:noProof/>
        </w:rPr>
        <w:t>er</w:t>
      </w:r>
      <w:r w:rsidR="0057668B" w:rsidRPr="0057668B">
        <w:rPr>
          <w:rFonts w:asciiTheme="minorHAnsi" w:hAnsiTheme="minorHAnsi"/>
          <w:noProof/>
        </w:rPr>
        <w:t xml:space="preserve"> NDP MLA Percy Paris, </w:t>
      </w:r>
      <w:r w:rsidRPr="0057668B">
        <w:rPr>
          <w:rFonts w:asciiTheme="minorHAnsi" w:hAnsiTheme="minorHAnsi"/>
          <w:noProof/>
        </w:rPr>
        <w:t xml:space="preserve">and our Poet Laureate El Jones </w:t>
      </w:r>
      <w:r w:rsidR="00754A1A" w:rsidRPr="0057668B">
        <w:rPr>
          <w:rFonts w:asciiTheme="minorHAnsi" w:hAnsiTheme="minorHAnsi"/>
          <w:noProof/>
        </w:rPr>
        <w:t xml:space="preserve">will be joining us </w:t>
      </w:r>
      <w:r w:rsidRPr="0057668B">
        <w:rPr>
          <w:rFonts w:asciiTheme="minorHAnsi" w:hAnsiTheme="minorHAnsi"/>
          <w:noProof/>
        </w:rPr>
        <w:t>for what we hope will be a lively discussion on Restorative Justice practices and the struggle for equality in our workplaces.</w:t>
      </w:r>
    </w:p>
    <w:p w:rsidR="00AA0B1D" w:rsidRPr="0057668B" w:rsidRDefault="00AA0B1D">
      <w:pPr>
        <w:rPr>
          <w:rFonts w:asciiTheme="minorHAnsi" w:hAnsiTheme="minorHAnsi"/>
          <w:noProof/>
        </w:rPr>
      </w:pPr>
    </w:p>
    <w:p w:rsidR="00E76C18" w:rsidRPr="00B26670" w:rsidRDefault="0032203D" w:rsidP="00B26670">
      <w:pPr>
        <w:jc w:val="both"/>
        <w:rPr>
          <w:rFonts w:asciiTheme="minorHAnsi" w:hAnsiTheme="minorHAnsi"/>
          <w:b/>
          <w:noProof/>
          <w:sz w:val="28"/>
          <w:szCs w:val="28"/>
        </w:rPr>
      </w:pPr>
      <w:r w:rsidRPr="00B26670">
        <w:rPr>
          <w:rFonts w:asciiTheme="minorHAnsi" w:hAnsiTheme="minorHAnsi"/>
          <w:b/>
          <w:noProof/>
          <w:sz w:val="28"/>
          <w:szCs w:val="28"/>
        </w:rPr>
        <w:t>When:</w:t>
      </w:r>
      <w:r w:rsidR="0097520C" w:rsidRPr="00B26670">
        <w:rPr>
          <w:rFonts w:asciiTheme="minorHAnsi" w:hAnsiTheme="minorHAnsi"/>
          <w:b/>
          <w:noProof/>
          <w:sz w:val="28"/>
          <w:szCs w:val="28"/>
        </w:rPr>
        <w:tab/>
      </w:r>
      <w:r w:rsidRPr="00B26670">
        <w:rPr>
          <w:rFonts w:asciiTheme="minorHAnsi" w:hAnsiTheme="minorHAnsi"/>
          <w:b/>
          <w:noProof/>
          <w:sz w:val="28"/>
          <w:szCs w:val="28"/>
        </w:rPr>
        <w:tab/>
        <w:t xml:space="preserve">Saturday, February 22, 2014 </w:t>
      </w:r>
      <w:r w:rsidR="00E76C18" w:rsidRPr="00B26670">
        <w:rPr>
          <w:rFonts w:asciiTheme="minorHAnsi" w:hAnsiTheme="minorHAnsi"/>
          <w:b/>
          <w:noProof/>
          <w:sz w:val="28"/>
          <w:szCs w:val="28"/>
        </w:rPr>
        <w:tab/>
      </w:r>
    </w:p>
    <w:p w:rsidR="00E76C18" w:rsidRPr="00B26670" w:rsidRDefault="00AA0B1D" w:rsidP="00B26670">
      <w:pPr>
        <w:ind w:left="1440" w:firstLine="720"/>
        <w:jc w:val="both"/>
        <w:rPr>
          <w:rFonts w:asciiTheme="minorHAnsi" w:hAnsiTheme="minorHAnsi"/>
          <w:b/>
          <w:noProof/>
          <w:sz w:val="28"/>
          <w:szCs w:val="28"/>
        </w:rPr>
      </w:pPr>
      <w:r w:rsidRPr="00B26670">
        <w:rPr>
          <w:rFonts w:asciiTheme="minorHAnsi" w:hAnsiTheme="minorHAnsi"/>
          <w:b/>
          <w:noProof/>
          <w:sz w:val="28"/>
          <w:szCs w:val="28"/>
        </w:rPr>
        <w:t>11</w:t>
      </w:r>
      <w:r w:rsidR="00B26670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Pr="00B26670">
        <w:rPr>
          <w:rFonts w:asciiTheme="minorHAnsi" w:hAnsiTheme="minorHAnsi"/>
          <w:b/>
          <w:noProof/>
          <w:sz w:val="28"/>
          <w:szCs w:val="28"/>
        </w:rPr>
        <w:t>am to 2</w:t>
      </w:r>
      <w:r w:rsidR="00B26670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32203D" w:rsidRPr="00B26670">
        <w:rPr>
          <w:rFonts w:asciiTheme="minorHAnsi" w:hAnsiTheme="minorHAnsi"/>
          <w:b/>
          <w:noProof/>
          <w:sz w:val="28"/>
          <w:szCs w:val="28"/>
        </w:rPr>
        <w:t>pm</w:t>
      </w:r>
    </w:p>
    <w:p w:rsidR="00E76C18" w:rsidRPr="00B26670" w:rsidRDefault="00E76C18" w:rsidP="00B26670">
      <w:pPr>
        <w:ind w:left="1440" w:firstLine="720"/>
        <w:jc w:val="both"/>
        <w:rPr>
          <w:rFonts w:asciiTheme="minorHAnsi" w:hAnsiTheme="minorHAnsi"/>
          <w:b/>
          <w:noProof/>
          <w:sz w:val="28"/>
          <w:szCs w:val="28"/>
        </w:rPr>
      </w:pPr>
    </w:p>
    <w:p w:rsidR="0097520C" w:rsidRPr="00B26670" w:rsidRDefault="0097520C" w:rsidP="00B26670">
      <w:pPr>
        <w:jc w:val="both"/>
        <w:rPr>
          <w:rFonts w:asciiTheme="minorHAnsi" w:hAnsiTheme="minorHAnsi"/>
          <w:b/>
          <w:noProof/>
          <w:sz w:val="28"/>
          <w:szCs w:val="28"/>
        </w:rPr>
      </w:pPr>
      <w:r w:rsidRPr="00B26670">
        <w:rPr>
          <w:rFonts w:asciiTheme="minorHAnsi" w:hAnsiTheme="minorHAnsi"/>
          <w:b/>
          <w:noProof/>
          <w:sz w:val="28"/>
          <w:szCs w:val="28"/>
        </w:rPr>
        <w:t xml:space="preserve">Where: </w:t>
      </w:r>
      <w:r w:rsidRPr="00B26670">
        <w:rPr>
          <w:rFonts w:asciiTheme="minorHAnsi" w:hAnsiTheme="minorHAnsi"/>
          <w:b/>
          <w:noProof/>
          <w:sz w:val="28"/>
          <w:szCs w:val="28"/>
        </w:rPr>
        <w:tab/>
      </w:r>
      <w:r w:rsidRPr="00B26670">
        <w:rPr>
          <w:rFonts w:asciiTheme="minorHAnsi" w:hAnsiTheme="minorHAnsi"/>
          <w:b/>
          <w:noProof/>
          <w:sz w:val="28"/>
          <w:szCs w:val="28"/>
        </w:rPr>
        <w:tab/>
      </w:r>
      <w:r w:rsidR="0032203D" w:rsidRPr="00B26670">
        <w:rPr>
          <w:rFonts w:asciiTheme="minorHAnsi" w:hAnsiTheme="minorHAnsi"/>
          <w:b/>
          <w:noProof/>
          <w:sz w:val="28"/>
          <w:szCs w:val="28"/>
        </w:rPr>
        <w:t>Cornwallis Street Baptist Church, 5457 Cornwallis Street, Halifax</w:t>
      </w:r>
    </w:p>
    <w:p w:rsidR="00B26670" w:rsidRDefault="00B26670" w:rsidP="00B26670">
      <w:pPr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122555</wp:posOffset>
            </wp:positionV>
            <wp:extent cx="866775" cy="838200"/>
            <wp:effectExtent l="19050" t="0" r="9525" b="0"/>
            <wp:wrapNone/>
            <wp:docPr id="5" name="Picture 4" descr="C:\Users\jmccracken\Desktop\CUPE 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mccracken\Desktop\CUPE N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BB3" w:rsidRPr="00B26670" w:rsidRDefault="00AA0B1D" w:rsidP="00FD5D6B">
      <w:pPr>
        <w:ind w:left="1440" w:firstLine="720"/>
        <w:rPr>
          <w:rFonts w:asciiTheme="minorHAnsi" w:hAnsiTheme="minorHAnsi"/>
          <w:b/>
          <w:noProof/>
          <w:sz w:val="28"/>
          <w:szCs w:val="28"/>
        </w:rPr>
      </w:pPr>
      <w:r w:rsidRPr="00B26670">
        <w:rPr>
          <w:rFonts w:asciiTheme="minorHAnsi" w:hAnsiTheme="minorHAnsi"/>
          <w:b/>
          <w:noProof/>
          <w:sz w:val="28"/>
          <w:szCs w:val="28"/>
        </w:rPr>
        <w:t>Light refreshments will follow</w:t>
      </w:r>
      <w:r w:rsidR="00B26670">
        <w:rPr>
          <w:rFonts w:asciiTheme="minorHAnsi" w:hAnsiTheme="minorHAnsi"/>
          <w:b/>
          <w:noProof/>
          <w:sz w:val="28"/>
          <w:szCs w:val="28"/>
        </w:rPr>
        <w:t>!</w:t>
      </w:r>
    </w:p>
    <w:p w:rsidR="008710CE" w:rsidRDefault="008710CE" w:rsidP="00E54BB3">
      <w:pPr>
        <w:tabs>
          <w:tab w:val="left" w:pos="2080"/>
        </w:tabs>
        <w:rPr>
          <w:rFonts w:asciiTheme="minorHAnsi" w:hAnsiTheme="minorHAnsi"/>
          <w:noProof/>
          <w:sz w:val="16"/>
          <w:szCs w:val="16"/>
        </w:rPr>
      </w:pPr>
      <w:bookmarkStart w:id="0" w:name="_GoBack"/>
      <w:bookmarkEnd w:id="0"/>
    </w:p>
    <w:p w:rsidR="008710CE" w:rsidRDefault="008710CE" w:rsidP="00E54BB3">
      <w:pPr>
        <w:tabs>
          <w:tab w:val="left" w:pos="2080"/>
        </w:tabs>
        <w:rPr>
          <w:rFonts w:asciiTheme="minorHAnsi" w:hAnsiTheme="minorHAnsi"/>
          <w:noProof/>
          <w:sz w:val="16"/>
          <w:szCs w:val="16"/>
        </w:rPr>
      </w:pPr>
    </w:p>
    <w:p w:rsidR="008710CE" w:rsidRDefault="008710CE" w:rsidP="00E54BB3">
      <w:pPr>
        <w:tabs>
          <w:tab w:val="left" w:pos="2080"/>
        </w:tabs>
        <w:rPr>
          <w:rFonts w:asciiTheme="minorHAnsi" w:hAnsiTheme="minorHAnsi"/>
          <w:noProof/>
          <w:sz w:val="16"/>
          <w:szCs w:val="16"/>
        </w:rPr>
      </w:pPr>
    </w:p>
    <w:p w:rsidR="008710CE" w:rsidRDefault="008710CE" w:rsidP="00E54BB3">
      <w:pPr>
        <w:tabs>
          <w:tab w:val="left" w:pos="2080"/>
        </w:tabs>
        <w:rPr>
          <w:rFonts w:asciiTheme="minorHAnsi" w:hAnsiTheme="minorHAnsi"/>
          <w:noProof/>
          <w:sz w:val="16"/>
          <w:szCs w:val="16"/>
        </w:rPr>
      </w:pPr>
    </w:p>
    <w:p w:rsidR="008710CE" w:rsidRPr="008710CE" w:rsidRDefault="008710CE" w:rsidP="00E54BB3">
      <w:pPr>
        <w:tabs>
          <w:tab w:val="left" w:pos="2080"/>
        </w:tabs>
        <w:rPr>
          <w:rFonts w:asciiTheme="minorHAnsi" w:hAnsiTheme="minorHAnsi"/>
          <w:noProof/>
          <w:sz w:val="16"/>
          <w:szCs w:val="16"/>
        </w:rPr>
      </w:pPr>
      <w:r w:rsidRPr="008710CE">
        <w:rPr>
          <w:rFonts w:asciiTheme="minorHAnsi" w:hAnsiTheme="minorHAnsi"/>
          <w:noProof/>
          <w:sz w:val="16"/>
          <w:szCs w:val="16"/>
        </w:rPr>
        <w:t>cope 491</w:t>
      </w:r>
    </w:p>
    <w:sectPr w:rsidR="008710CE" w:rsidRPr="008710CE" w:rsidSect="008710CE">
      <w:pgSz w:w="15840" w:h="12240" w:orient="landscape"/>
      <w:pgMar w:top="1440" w:right="1440" w:bottom="720" w:left="1440" w:header="720" w:footer="720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A8" w:rsidRDefault="00EE23A8" w:rsidP="001F447A">
      <w:r>
        <w:separator/>
      </w:r>
    </w:p>
  </w:endnote>
  <w:endnote w:type="continuationSeparator" w:id="0">
    <w:p w:rsidR="00EE23A8" w:rsidRDefault="00EE23A8" w:rsidP="001F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A8" w:rsidRDefault="00EE23A8" w:rsidP="001F447A">
      <w:r>
        <w:separator/>
      </w:r>
    </w:p>
  </w:footnote>
  <w:footnote w:type="continuationSeparator" w:id="0">
    <w:p w:rsidR="00EE23A8" w:rsidRDefault="00EE23A8" w:rsidP="001F4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C08"/>
  <w:defaultTabStop w:val="720"/>
  <w:drawingGridHorizontalSpacing w:val="23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47A"/>
    <w:rsid w:val="00072765"/>
    <w:rsid w:val="00073507"/>
    <w:rsid w:val="001F447A"/>
    <w:rsid w:val="002A4E69"/>
    <w:rsid w:val="002C73EC"/>
    <w:rsid w:val="0032203D"/>
    <w:rsid w:val="00406454"/>
    <w:rsid w:val="00406A0A"/>
    <w:rsid w:val="0057668B"/>
    <w:rsid w:val="005F2DF6"/>
    <w:rsid w:val="00754A1A"/>
    <w:rsid w:val="008710CE"/>
    <w:rsid w:val="00945719"/>
    <w:rsid w:val="0097520C"/>
    <w:rsid w:val="009C7D84"/>
    <w:rsid w:val="00AA0B1D"/>
    <w:rsid w:val="00B26670"/>
    <w:rsid w:val="00E54BB3"/>
    <w:rsid w:val="00E76C18"/>
    <w:rsid w:val="00EE23A8"/>
    <w:rsid w:val="00FD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pacing w:val="-3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F4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4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447A"/>
  </w:style>
  <w:style w:type="paragraph" w:styleId="Footer">
    <w:name w:val="footer"/>
    <w:basedOn w:val="Normal"/>
    <w:link w:val="FooterChar"/>
    <w:rsid w:val="001F4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44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pacing w:val="-3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F4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4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447A"/>
  </w:style>
  <w:style w:type="paragraph" w:styleId="Footer">
    <w:name w:val="footer"/>
    <w:basedOn w:val="Normal"/>
    <w:link w:val="FooterChar"/>
    <w:rsid w:val="001F4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4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mcohen</dc:creator>
  <cp:lastModifiedBy>mcohen</cp:lastModifiedBy>
  <cp:revision>2</cp:revision>
  <cp:lastPrinted>2014-02-07T15:29:00Z</cp:lastPrinted>
  <dcterms:created xsi:type="dcterms:W3CDTF">2014-02-12T21:27:00Z</dcterms:created>
  <dcterms:modified xsi:type="dcterms:W3CDTF">2014-02-12T21:27:00Z</dcterms:modified>
</cp:coreProperties>
</file>