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63" w:rsidRPr="008F606C" w:rsidRDefault="00111D63" w:rsidP="008F606C">
      <w:pPr>
        <w:pStyle w:val="NoSpacing"/>
        <w:tabs>
          <w:tab w:val="left" w:pos="3928"/>
        </w:tabs>
        <w:jc w:val="center"/>
        <w:rPr>
          <w:b/>
          <w:sz w:val="36"/>
          <w:szCs w:val="36"/>
        </w:rPr>
      </w:pPr>
      <w:r w:rsidRPr="008F606C">
        <w:rPr>
          <w:b/>
          <w:sz w:val="36"/>
          <w:szCs w:val="36"/>
        </w:rPr>
        <w:t xml:space="preserve">Social Services </w:t>
      </w:r>
      <w:r w:rsidR="008F606C" w:rsidRPr="008F606C">
        <w:rPr>
          <w:b/>
          <w:sz w:val="36"/>
          <w:szCs w:val="36"/>
        </w:rPr>
        <w:t xml:space="preserve">Workers </w:t>
      </w:r>
      <w:r w:rsidRPr="008F606C">
        <w:rPr>
          <w:b/>
          <w:sz w:val="36"/>
          <w:szCs w:val="36"/>
        </w:rPr>
        <w:t>Sector Meeting</w:t>
      </w:r>
    </w:p>
    <w:p w:rsidR="008F606C" w:rsidRDefault="008F606C" w:rsidP="008F606C">
      <w:pPr>
        <w:pStyle w:val="NoSpacing"/>
        <w:tabs>
          <w:tab w:val="left" w:pos="3928"/>
        </w:tabs>
        <w:jc w:val="center"/>
        <w:rPr>
          <w:b/>
        </w:rPr>
      </w:pPr>
    </w:p>
    <w:p w:rsidR="00252D66" w:rsidRDefault="00206DBC" w:rsidP="008F606C">
      <w:pPr>
        <w:pStyle w:val="NoSpacing"/>
        <w:tabs>
          <w:tab w:val="left" w:pos="3928"/>
        </w:tabs>
        <w:jc w:val="center"/>
        <w:rPr>
          <w:b/>
          <w:sz w:val="28"/>
          <w:szCs w:val="28"/>
        </w:rPr>
      </w:pPr>
      <w:r>
        <w:rPr>
          <w:b/>
          <w:sz w:val="28"/>
          <w:szCs w:val="28"/>
        </w:rPr>
        <w:t>Vancouver Convention Centre</w:t>
      </w:r>
    </w:p>
    <w:p w:rsidR="00111D63" w:rsidRPr="008F606C" w:rsidRDefault="00111D63" w:rsidP="008F606C">
      <w:pPr>
        <w:pStyle w:val="NoSpacing"/>
        <w:tabs>
          <w:tab w:val="left" w:pos="3928"/>
        </w:tabs>
        <w:jc w:val="center"/>
        <w:rPr>
          <w:b/>
          <w:sz w:val="28"/>
          <w:szCs w:val="28"/>
        </w:rPr>
      </w:pPr>
      <w:r w:rsidRPr="008F606C">
        <w:rPr>
          <w:b/>
          <w:sz w:val="28"/>
          <w:szCs w:val="28"/>
        </w:rPr>
        <w:t>Room</w:t>
      </w:r>
      <w:r w:rsidR="008F606C">
        <w:rPr>
          <w:b/>
          <w:sz w:val="28"/>
          <w:szCs w:val="28"/>
        </w:rPr>
        <w:t>s</w:t>
      </w:r>
      <w:r w:rsidRPr="008F606C">
        <w:rPr>
          <w:b/>
          <w:sz w:val="28"/>
          <w:szCs w:val="28"/>
        </w:rPr>
        <w:t xml:space="preserve"> 111-112</w:t>
      </w:r>
    </w:p>
    <w:p w:rsidR="00252D66" w:rsidRDefault="00252D66" w:rsidP="008F606C">
      <w:pPr>
        <w:pStyle w:val="NoSpacing"/>
        <w:tabs>
          <w:tab w:val="left" w:pos="3928"/>
        </w:tabs>
        <w:jc w:val="center"/>
        <w:rPr>
          <w:b/>
          <w:sz w:val="28"/>
          <w:szCs w:val="28"/>
        </w:rPr>
      </w:pPr>
    </w:p>
    <w:p w:rsidR="00111D63" w:rsidRPr="008F606C" w:rsidRDefault="008F606C" w:rsidP="008F606C">
      <w:pPr>
        <w:pStyle w:val="NoSpacing"/>
        <w:tabs>
          <w:tab w:val="left" w:pos="3928"/>
        </w:tabs>
        <w:jc w:val="center"/>
        <w:rPr>
          <w:b/>
          <w:sz w:val="28"/>
          <w:szCs w:val="28"/>
        </w:rPr>
      </w:pPr>
      <w:r w:rsidRPr="008F606C">
        <w:rPr>
          <w:b/>
          <w:sz w:val="28"/>
          <w:szCs w:val="28"/>
        </w:rPr>
        <w:t xml:space="preserve">Sunday </w:t>
      </w:r>
      <w:r w:rsidR="00111D63" w:rsidRPr="008F606C">
        <w:rPr>
          <w:b/>
          <w:sz w:val="28"/>
          <w:szCs w:val="28"/>
        </w:rPr>
        <w:t>October 30, 2011</w:t>
      </w:r>
    </w:p>
    <w:p w:rsidR="008F606C" w:rsidRPr="00252D66" w:rsidRDefault="00252D66" w:rsidP="008F606C">
      <w:pPr>
        <w:pStyle w:val="NoSpacing"/>
        <w:tabs>
          <w:tab w:val="left" w:pos="3928"/>
        </w:tabs>
        <w:jc w:val="center"/>
        <w:rPr>
          <w:b/>
          <w:sz w:val="28"/>
          <w:szCs w:val="28"/>
        </w:rPr>
      </w:pPr>
      <w:r w:rsidRPr="00252D66">
        <w:rPr>
          <w:b/>
          <w:sz w:val="28"/>
          <w:szCs w:val="28"/>
        </w:rPr>
        <w:t>1:00 p.m. - 3:00 p.m.</w:t>
      </w:r>
    </w:p>
    <w:p w:rsidR="00252D66" w:rsidRDefault="00252D66" w:rsidP="008F606C">
      <w:pPr>
        <w:pStyle w:val="NoSpacing"/>
        <w:tabs>
          <w:tab w:val="left" w:pos="3928"/>
        </w:tabs>
        <w:jc w:val="center"/>
        <w:rPr>
          <w:rFonts w:ascii="Arial" w:hAnsi="Arial" w:cs="Arial"/>
          <w:b/>
          <w:sz w:val="36"/>
          <w:szCs w:val="36"/>
        </w:rPr>
      </w:pPr>
    </w:p>
    <w:p w:rsidR="008F606C" w:rsidRPr="00F10AEB" w:rsidRDefault="008F606C" w:rsidP="008F606C">
      <w:pPr>
        <w:pStyle w:val="NoSpacing"/>
        <w:tabs>
          <w:tab w:val="left" w:pos="3928"/>
        </w:tabs>
        <w:jc w:val="center"/>
        <w:rPr>
          <w:rFonts w:ascii="Arial" w:hAnsi="Arial" w:cs="Arial"/>
          <w:b/>
          <w:sz w:val="36"/>
          <w:szCs w:val="36"/>
        </w:rPr>
      </w:pPr>
      <w:r w:rsidRPr="00F10AEB">
        <w:rPr>
          <w:rFonts w:ascii="Arial" w:hAnsi="Arial" w:cs="Arial"/>
          <w:b/>
          <w:sz w:val="36"/>
          <w:szCs w:val="36"/>
        </w:rPr>
        <w:t>AGENDA</w:t>
      </w:r>
    </w:p>
    <w:p w:rsidR="008F606C" w:rsidRPr="008F606C" w:rsidRDefault="008F606C" w:rsidP="008F606C">
      <w:pPr>
        <w:pStyle w:val="NoSpacing"/>
        <w:tabs>
          <w:tab w:val="left" w:pos="3928"/>
        </w:tabs>
        <w:jc w:val="center"/>
        <w:rPr>
          <w:b/>
        </w:rPr>
      </w:pPr>
    </w:p>
    <w:p w:rsidR="005D5D90" w:rsidRPr="00D1216F" w:rsidRDefault="00111D63" w:rsidP="00111D63">
      <w:pPr>
        <w:pStyle w:val="NoSpacing"/>
        <w:tabs>
          <w:tab w:val="left" w:pos="3928"/>
        </w:tabs>
        <w:rPr>
          <w:b/>
        </w:rPr>
      </w:pPr>
      <w:r w:rsidRPr="00D1216F">
        <w:rPr>
          <w:b/>
        </w:rPr>
        <w:t xml:space="preserve">Sector Meeting: 1:00 p.m. </w:t>
      </w:r>
      <w:r w:rsidR="00D1216F">
        <w:rPr>
          <w:b/>
        </w:rPr>
        <w:t>-</w:t>
      </w:r>
      <w:r w:rsidRPr="00D1216F">
        <w:rPr>
          <w:b/>
        </w:rPr>
        <w:t xml:space="preserve"> 3:00 p.m. </w:t>
      </w:r>
    </w:p>
    <w:p w:rsidR="003366FA" w:rsidRDefault="003366FA" w:rsidP="00111D63">
      <w:pPr>
        <w:pStyle w:val="NoSpacing"/>
        <w:tabs>
          <w:tab w:val="left" w:pos="3928"/>
        </w:tabs>
      </w:pPr>
    </w:p>
    <w:p w:rsidR="003366FA" w:rsidRDefault="003366FA" w:rsidP="00111D63">
      <w:pPr>
        <w:pStyle w:val="NoSpacing"/>
        <w:tabs>
          <w:tab w:val="left" w:pos="3928"/>
        </w:tabs>
      </w:pPr>
      <w:r>
        <w:t xml:space="preserve">CUPE social services workers across Canada are experiencing an increased demand for social services programs and supports. At the same time, many community social services agencies are experiencing the negative effects of chronic government underfunding. In some jurisdictions, governments have attempted to freeze workers’ wages. Legislative changes, underfunding, and the push to privatize programs and services are eroding a sector already pushed beyond capacity. The current climate has contributed to increased concerns about recruitment and retention of qualified staff, workload, burnout, and erosion of workers’ wages. We are also experiencing tougher bargaining. Delegates will discuss trends experienced across the country and share strategies to address the many challenges impacting workers, supported individuals and their families, and the provision of quality public services. </w:t>
      </w:r>
    </w:p>
    <w:p w:rsidR="003366FA" w:rsidRDefault="003366FA" w:rsidP="00111D63">
      <w:pPr>
        <w:pStyle w:val="NoSpacing"/>
        <w:tabs>
          <w:tab w:val="left" w:pos="3928"/>
        </w:tabs>
      </w:pPr>
    </w:p>
    <w:p w:rsidR="00960D2C" w:rsidRPr="00D1216F" w:rsidRDefault="00960D2C" w:rsidP="003366FA">
      <w:pPr>
        <w:pStyle w:val="NoSpacing"/>
        <w:tabs>
          <w:tab w:val="left" w:pos="3928"/>
        </w:tabs>
        <w:rPr>
          <w:b/>
        </w:rPr>
      </w:pPr>
      <w:r w:rsidRPr="00D1216F">
        <w:rPr>
          <w:b/>
        </w:rPr>
        <w:t xml:space="preserve">1:00 p.m. </w:t>
      </w:r>
      <w:r w:rsidR="00D1216F">
        <w:rPr>
          <w:b/>
        </w:rPr>
        <w:t>-</w:t>
      </w:r>
      <w:r w:rsidRPr="00D1216F">
        <w:rPr>
          <w:b/>
        </w:rPr>
        <w:t xml:space="preserve"> 1:4</w:t>
      </w:r>
      <w:r w:rsidR="001F73BD" w:rsidRPr="00D1216F">
        <w:rPr>
          <w:b/>
        </w:rPr>
        <w:t>5</w:t>
      </w:r>
      <w:r w:rsidR="00206DBC" w:rsidRPr="00D1216F">
        <w:rPr>
          <w:b/>
        </w:rPr>
        <w:t xml:space="preserve"> p.m.</w:t>
      </w:r>
    </w:p>
    <w:p w:rsidR="00960D2C" w:rsidRDefault="00960D2C" w:rsidP="003366FA">
      <w:pPr>
        <w:pStyle w:val="NoSpacing"/>
        <w:tabs>
          <w:tab w:val="left" w:pos="3928"/>
        </w:tabs>
      </w:pPr>
    </w:p>
    <w:p w:rsidR="003366FA" w:rsidRDefault="003366FA" w:rsidP="003366FA">
      <w:pPr>
        <w:pStyle w:val="NoSpacing"/>
        <w:tabs>
          <w:tab w:val="left" w:pos="3928"/>
        </w:tabs>
      </w:pPr>
      <w:r>
        <w:t>Equality Statement, Introductions and Agenda</w:t>
      </w:r>
    </w:p>
    <w:p w:rsidR="003366FA" w:rsidRDefault="003366FA" w:rsidP="003366FA">
      <w:pPr>
        <w:pStyle w:val="NoSpacing"/>
        <w:tabs>
          <w:tab w:val="left" w:pos="3928"/>
        </w:tabs>
      </w:pPr>
    </w:p>
    <w:p w:rsidR="003366FA" w:rsidRDefault="003366FA" w:rsidP="003366FA">
      <w:pPr>
        <w:pStyle w:val="NoSpacing"/>
        <w:tabs>
          <w:tab w:val="left" w:pos="3928"/>
        </w:tabs>
      </w:pPr>
      <w:r>
        <w:t>Regional/Provincial Reports</w:t>
      </w:r>
      <w:r w:rsidR="00960D2C">
        <w:t xml:space="preserve"> – Setting the Context</w:t>
      </w:r>
    </w:p>
    <w:p w:rsidR="00960D2C" w:rsidRDefault="00960D2C" w:rsidP="003366FA">
      <w:pPr>
        <w:pStyle w:val="NoSpacing"/>
        <w:tabs>
          <w:tab w:val="left" w:pos="3928"/>
        </w:tabs>
      </w:pPr>
    </w:p>
    <w:p w:rsidR="00960D2C" w:rsidRDefault="00960D2C" w:rsidP="00D1216F">
      <w:pPr>
        <w:pStyle w:val="ListParagraph"/>
        <w:numPr>
          <w:ilvl w:val="0"/>
          <w:numId w:val="1"/>
        </w:numPr>
        <w:spacing w:after="0"/>
      </w:pPr>
      <w:r>
        <w:t xml:space="preserve">What’s happening to social services in our communities? </w:t>
      </w:r>
    </w:p>
    <w:p w:rsidR="00960D2C" w:rsidRDefault="00960D2C" w:rsidP="00D1216F">
      <w:pPr>
        <w:pStyle w:val="ListParagraph"/>
        <w:numPr>
          <w:ilvl w:val="0"/>
          <w:numId w:val="1"/>
        </w:numPr>
        <w:spacing w:after="0"/>
      </w:pPr>
      <w:r>
        <w:t xml:space="preserve">What social services are at risk? </w:t>
      </w:r>
    </w:p>
    <w:p w:rsidR="00960D2C" w:rsidRDefault="00960D2C" w:rsidP="00D1216F">
      <w:pPr>
        <w:pStyle w:val="ListParagraph"/>
        <w:numPr>
          <w:ilvl w:val="0"/>
          <w:numId w:val="1"/>
        </w:numPr>
        <w:spacing w:after="0"/>
      </w:pPr>
      <w:r>
        <w:t xml:space="preserve">Who does it impact and how? </w:t>
      </w:r>
    </w:p>
    <w:p w:rsidR="00960D2C" w:rsidRDefault="00960D2C" w:rsidP="003366FA">
      <w:pPr>
        <w:pStyle w:val="NoSpacing"/>
        <w:tabs>
          <w:tab w:val="left" w:pos="3928"/>
        </w:tabs>
      </w:pPr>
    </w:p>
    <w:p w:rsidR="00960D2C" w:rsidRPr="00D1216F" w:rsidRDefault="00960D2C" w:rsidP="003366FA">
      <w:pPr>
        <w:pStyle w:val="NoSpacing"/>
        <w:tabs>
          <w:tab w:val="left" w:pos="3928"/>
        </w:tabs>
        <w:rPr>
          <w:b/>
        </w:rPr>
      </w:pPr>
      <w:r w:rsidRPr="00D1216F">
        <w:rPr>
          <w:b/>
        </w:rPr>
        <w:t>1:4</w:t>
      </w:r>
      <w:r w:rsidR="001F73BD" w:rsidRPr="00D1216F">
        <w:rPr>
          <w:b/>
        </w:rPr>
        <w:t>5</w:t>
      </w:r>
      <w:r w:rsidR="00D1216F">
        <w:rPr>
          <w:b/>
        </w:rPr>
        <w:t xml:space="preserve"> p.m.</w:t>
      </w:r>
      <w:r w:rsidRPr="00D1216F">
        <w:rPr>
          <w:b/>
        </w:rPr>
        <w:t xml:space="preserve"> </w:t>
      </w:r>
      <w:r w:rsidR="00D1216F">
        <w:rPr>
          <w:b/>
        </w:rPr>
        <w:t>-</w:t>
      </w:r>
      <w:r w:rsidRPr="00D1216F">
        <w:rPr>
          <w:b/>
        </w:rPr>
        <w:t xml:space="preserve"> 2:</w:t>
      </w:r>
      <w:r w:rsidR="001F73BD" w:rsidRPr="00D1216F">
        <w:rPr>
          <w:b/>
        </w:rPr>
        <w:t>30</w:t>
      </w:r>
      <w:r w:rsidRPr="00D1216F">
        <w:rPr>
          <w:b/>
        </w:rPr>
        <w:t xml:space="preserve"> </w:t>
      </w:r>
      <w:r w:rsidR="00D1216F">
        <w:rPr>
          <w:b/>
        </w:rPr>
        <w:t>p.m.</w:t>
      </w:r>
    </w:p>
    <w:p w:rsidR="00960D2C" w:rsidRDefault="00960D2C" w:rsidP="003366FA">
      <w:pPr>
        <w:pStyle w:val="NoSpacing"/>
        <w:tabs>
          <w:tab w:val="left" w:pos="3928"/>
        </w:tabs>
      </w:pPr>
    </w:p>
    <w:p w:rsidR="00897F32" w:rsidRDefault="00897F32" w:rsidP="00897F32">
      <w:pPr>
        <w:pStyle w:val="NoSpacing"/>
      </w:pPr>
      <w:r>
        <w:t>Trish Hennessy</w:t>
      </w:r>
    </w:p>
    <w:p w:rsidR="00897F32" w:rsidRDefault="00897F32" w:rsidP="00897F32">
      <w:pPr>
        <w:pStyle w:val="NoSpacing"/>
      </w:pPr>
      <w:r>
        <w:t>Director of Strategic Issues, Canadian Centre for Policy Alternatives (CCPA)</w:t>
      </w:r>
    </w:p>
    <w:p w:rsidR="00897F32" w:rsidRDefault="00897F32" w:rsidP="00897F32">
      <w:pPr>
        <w:pStyle w:val="NoSpacing"/>
      </w:pPr>
      <w:r>
        <w:t>Consultant, Hennessy Strategic Communications</w:t>
      </w:r>
    </w:p>
    <w:p w:rsidR="00897F32" w:rsidRDefault="00897F32" w:rsidP="00897F32">
      <w:pPr>
        <w:pStyle w:val="NoSpacing"/>
      </w:pPr>
    </w:p>
    <w:p w:rsidR="00897F32" w:rsidRDefault="00897F32" w:rsidP="00897F32">
      <w:pPr>
        <w:pStyle w:val="NoSpacing"/>
      </w:pPr>
      <w:r>
        <w:rPr>
          <w:i/>
        </w:rPr>
        <w:t>Connecting with Canadians on Public Services</w:t>
      </w:r>
      <w:r>
        <w:t xml:space="preserve"> – Trish Hennessy will present findings on focus group research that shows Canadians really do care about public services. She’ll share focus group findings and suggest ways to connect with a broad swath of Canadians on the issue. </w:t>
      </w:r>
    </w:p>
    <w:p w:rsidR="00897F32" w:rsidRDefault="00897F32" w:rsidP="003366FA">
      <w:pPr>
        <w:pStyle w:val="NoSpacing"/>
        <w:tabs>
          <w:tab w:val="left" w:pos="3928"/>
        </w:tabs>
      </w:pPr>
    </w:p>
    <w:p w:rsidR="001F73BD" w:rsidRDefault="001F73BD" w:rsidP="003366FA">
      <w:pPr>
        <w:pStyle w:val="NoSpacing"/>
        <w:tabs>
          <w:tab w:val="left" w:pos="3928"/>
        </w:tabs>
      </w:pPr>
      <w:r>
        <w:t>Discussion</w:t>
      </w:r>
    </w:p>
    <w:p w:rsidR="001F73BD" w:rsidRDefault="001F73BD" w:rsidP="003366FA">
      <w:pPr>
        <w:pStyle w:val="NoSpacing"/>
        <w:tabs>
          <w:tab w:val="left" w:pos="3928"/>
        </w:tabs>
      </w:pPr>
    </w:p>
    <w:p w:rsidR="001F73BD" w:rsidRPr="00D1216F" w:rsidRDefault="001F73BD" w:rsidP="003366FA">
      <w:pPr>
        <w:pStyle w:val="NoSpacing"/>
        <w:tabs>
          <w:tab w:val="left" w:pos="3928"/>
        </w:tabs>
        <w:rPr>
          <w:b/>
        </w:rPr>
      </w:pPr>
      <w:r w:rsidRPr="00D1216F">
        <w:rPr>
          <w:b/>
        </w:rPr>
        <w:t>2:30</w:t>
      </w:r>
      <w:r w:rsidR="00D1216F" w:rsidRPr="00D1216F">
        <w:rPr>
          <w:b/>
        </w:rPr>
        <w:t xml:space="preserve"> p.m. -</w:t>
      </w:r>
      <w:r w:rsidRPr="00D1216F">
        <w:rPr>
          <w:b/>
        </w:rPr>
        <w:t xml:space="preserve"> 3:00 </w:t>
      </w:r>
      <w:r w:rsidR="00D1216F">
        <w:rPr>
          <w:b/>
        </w:rPr>
        <w:t>p.m.</w:t>
      </w:r>
    </w:p>
    <w:p w:rsidR="00D1216F" w:rsidRDefault="00D1216F" w:rsidP="003366FA">
      <w:pPr>
        <w:pStyle w:val="NoSpacing"/>
        <w:tabs>
          <w:tab w:val="left" w:pos="3928"/>
        </w:tabs>
      </w:pPr>
    </w:p>
    <w:p w:rsidR="001F73BD" w:rsidRDefault="001F73BD" w:rsidP="003366FA">
      <w:pPr>
        <w:pStyle w:val="NoSpacing"/>
        <w:tabs>
          <w:tab w:val="left" w:pos="3928"/>
        </w:tabs>
      </w:pPr>
      <w:r>
        <w:t>Resolutions</w:t>
      </w:r>
    </w:p>
    <w:p w:rsidR="001F73BD" w:rsidRDefault="001F73BD" w:rsidP="003366FA">
      <w:pPr>
        <w:pStyle w:val="NoSpacing"/>
        <w:tabs>
          <w:tab w:val="left" w:pos="3928"/>
        </w:tabs>
      </w:pPr>
      <w:r>
        <w:t>Adjournment</w:t>
      </w:r>
    </w:p>
    <w:sectPr w:rsidR="001F73BD" w:rsidSect="00073136">
      <w:headerReference w:type="even" r:id="rId7"/>
      <w:headerReference w:type="default" r:id="rId8"/>
      <w:footerReference w:type="even" r:id="rId9"/>
      <w:footerReference w:type="default" r:id="rId10"/>
      <w:headerReference w:type="first" r:id="rId11"/>
      <w:footerReference w:type="first" r:id="rId12"/>
      <w:pgSz w:w="12240" w:h="15840"/>
      <w:pgMar w:top="1440" w:right="1296" w:bottom="1152" w:left="1296"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06C" w:rsidRDefault="008F606C" w:rsidP="008F606C">
      <w:pPr>
        <w:spacing w:after="0"/>
      </w:pPr>
      <w:r>
        <w:separator/>
      </w:r>
    </w:p>
  </w:endnote>
  <w:endnote w:type="continuationSeparator" w:id="0">
    <w:p w:rsidR="008F606C" w:rsidRDefault="008F606C" w:rsidP="008F60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BD" w:rsidRDefault="00F73A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BD" w:rsidRDefault="00F73A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6F" w:rsidRPr="00F73ABD" w:rsidRDefault="00F73ABD" w:rsidP="00F73ABD">
    <w:pPr>
      <w:pStyle w:val="Footer"/>
      <w:tabs>
        <w:tab w:val="right" w:pos="9648"/>
      </w:tabs>
      <w:rPr>
        <w:sz w:val="16"/>
        <w:szCs w:val="16"/>
      </w:rPr>
    </w:pPr>
    <w:r w:rsidRPr="00F73ABD">
      <w:rPr>
        <w:sz w:val="16"/>
        <w:szCs w:val="16"/>
      </w:rPr>
      <w:t>sc/cope491</w:t>
    </w:r>
    <w:r w:rsidRPr="00F73ABD">
      <w:rPr>
        <w:sz w:val="16"/>
        <w:szCs w:val="16"/>
      </w:rPr>
      <w:tab/>
    </w:r>
    <w:r w:rsidRPr="00F73ABD">
      <w:rPr>
        <w:sz w:val="16"/>
        <w:szCs w:val="16"/>
      </w:rPr>
      <w:tab/>
    </w:r>
    <w:r w:rsidR="00D1216F" w:rsidRPr="00F73ABD">
      <w:rPr>
        <w:sz w:val="20"/>
        <w:szCs w:val="20"/>
      </w:rPr>
      <w:t>*simultaneous translation will be provided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06C" w:rsidRDefault="008F606C" w:rsidP="008F606C">
      <w:pPr>
        <w:spacing w:after="0"/>
      </w:pPr>
      <w:r>
        <w:separator/>
      </w:r>
    </w:p>
  </w:footnote>
  <w:footnote w:type="continuationSeparator" w:id="0">
    <w:p w:rsidR="008F606C" w:rsidRDefault="008F606C" w:rsidP="008F606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BD" w:rsidRDefault="00F73A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BD" w:rsidRDefault="00F73A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BC" w:rsidRDefault="00206DBC">
    <w:pPr>
      <w:pStyle w:val="Header"/>
    </w:pPr>
    <w:r w:rsidRPr="00206DBC">
      <w:rPr>
        <w:noProof/>
      </w:rPr>
      <w:drawing>
        <wp:anchor distT="0" distB="0" distL="114300" distR="114300" simplePos="0" relativeHeight="251659264" behindDoc="1" locked="1" layoutInCell="1" allowOverlap="1">
          <wp:simplePos x="0" y="0"/>
          <wp:positionH relativeFrom="column">
            <wp:posOffset>-410845</wp:posOffset>
          </wp:positionH>
          <wp:positionV relativeFrom="paragraph">
            <wp:posOffset>-29210</wp:posOffset>
          </wp:positionV>
          <wp:extent cx="1369695" cy="355600"/>
          <wp:effectExtent l="19050" t="0" r="1905" b="0"/>
          <wp:wrapTight wrapText="bothSides">
            <wp:wrapPolygon edited="0">
              <wp:start x="-300" y="0"/>
              <wp:lineTo x="-300" y="20829"/>
              <wp:lineTo x="21630" y="20829"/>
              <wp:lineTo x="21630" y="0"/>
              <wp:lineTo x="-300" y="0"/>
            </wp:wrapPolygon>
          </wp:wrapTight>
          <wp:docPr id="1" name="Picture 2" descr="CU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E_bw"/>
                  <pic:cNvPicPr>
                    <a:picLocks noChangeAspect="1" noChangeArrowheads="1"/>
                  </pic:cNvPicPr>
                </pic:nvPicPr>
                <pic:blipFill>
                  <a:blip r:embed="rId1"/>
                  <a:srcRect/>
                  <a:stretch>
                    <a:fillRect/>
                  </a:stretch>
                </pic:blipFill>
                <pic:spPr bwMode="auto">
                  <a:xfrm>
                    <a:off x="0" y="0"/>
                    <a:ext cx="1369695" cy="355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F58"/>
    <w:multiLevelType w:val="hybridMultilevel"/>
    <w:tmpl w:val="FFB20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111D63"/>
    <w:rsid w:val="00013863"/>
    <w:rsid w:val="00073136"/>
    <w:rsid w:val="00111D63"/>
    <w:rsid w:val="001F73BD"/>
    <w:rsid w:val="00206DBC"/>
    <w:rsid w:val="00252D66"/>
    <w:rsid w:val="00313530"/>
    <w:rsid w:val="003366FA"/>
    <w:rsid w:val="00354A09"/>
    <w:rsid w:val="0041640A"/>
    <w:rsid w:val="005D5D90"/>
    <w:rsid w:val="00671D51"/>
    <w:rsid w:val="007F1076"/>
    <w:rsid w:val="00897F32"/>
    <w:rsid w:val="008F0A87"/>
    <w:rsid w:val="008F606C"/>
    <w:rsid w:val="00960D2C"/>
    <w:rsid w:val="00AA6EA9"/>
    <w:rsid w:val="00C5394D"/>
    <w:rsid w:val="00D1216F"/>
    <w:rsid w:val="00D2581D"/>
    <w:rsid w:val="00D6084D"/>
    <w:rsid w:val="00E969BA"/>
    <w:rsid w:val="00F73ABD"/>
    <w:rsid w:val="00FC4AA5"/>
    <w:rsid w:val="00FF1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D63"/>
    <w:pPr>
      <w:spacing w:after="0"/>
    </w:pPr>
  </w:style>
  <w:style w:type="paragraph" w:styleId="Header">
    <w:name w:val="header"/>
    <w:basedOn w:val="Normal"/>
    <w:link w:val="HeaderChar"/>
    <w:uiPriority w:val="99"/>
    <w:semiHidden/>
    <w:unhideWhenUsed/>
    <w:rsid w:val="008F606C"/>
    <w:pPr>
      <w:tabs>
        <w:tab w:val="center" w:pos="4680"/>
        <w:tab w:val="right" w:pos="9360"/>
      </w:tabs>
      <w:spacing w:after="0"/>
    </w:pPr>
  </w:style>
  <w:style w:type="character" w:customStyle="1" w:styleId="HeaderChar">
    <w:name w:val="Header Char"/>
    <w:basedOn w:val="DefaultParagraphFont"/>
    <w:link w:val="Header"/>
    <w:uiPriority w:val="99"/>
    <w:semiHidden/>
    <w:rsid w:val="008F606C"/>
  </w:style>
  <w:style w:type="paragraph" w:styleId="Footer">
    <w:name w:val="footer"/>
    <w:basedOn w:val="Normal"/>
    <w:link w:val="FooterChar"/>
    <w:uiPriority w:val="99"/>
    <w:semiHidden/>
    <w:unhideWhenUsed/>
    <w:rsid w:val="008F606C"/>
    <w:pPr>
      <w:tabs>
        <w:tab w:val="center" w:pos="4680"/>
        <w:tab w:val="right" w:pos="9360"/>
      </w:tabs>
      <w:spacing w:after="0"/>
    </w:pPr>
  </w:style>
  <w:style w:type="character" w:customStyle="1" w:styleId="FooterChar">
    <w:name w:val="Footer Char"/>
    <w:basedOn w:val="DefaultParagraphFont"/>
    <w:link w:val="Footer"/>
    <w:uiPriority w:val="99"/>
    <w:semiHidden/>
    <w:rsid w:val="008F606C"/>
  </w:style>
  <w:style w:type="paragraph" w:styleId="ListParagraph">
    <w:name w:val="List Paragraph"/>
    <w:basedOn w:val="Normal"/>
    <w:uiPriority w:val="34"/>
    <w:qFormat/>
    <w:rsid w:val="00D121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270</Words>
  <Characters>1542</Characters>
  <Application>Microsoft Office Word</Application>
  <DocSecurity>0</DocSecurity>
  <Lines>12</Lines>
  <Paragraphs>3</Paragraphs>
  <ScaleCrop>false</ScaleCrop>
  <Company>Canadian Union of Public Employees</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jcourtney</dc:creator>
  <cp:keywords/>
  <dc:description/>
  <cp:lastModifiedBy>schamseddine</cp:lastModifiedBy>
  <cp:revision>9</cp:revision>
  <cp:lastPrinted>2011-10-12T15:40:00Z</cp:lastPrinted>
  <dcterms:created xsi:type="dcterms:W3CDTF">2011-10-11T19:51:00Z</dcterms:created>
  <dcterms:modified xsi:type="dcterms:W3CDTF">2011-10-18T13:58:00Z</dcterms:modified>
</cp:coreProperties>
</file>