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AF" w:rsidRDefault="009348AF" w:rsidP="009348AF">
      <w:pPr>
        <w:pStyle w:val="Title"/>
        <w:spacing w:before="0" w:after="0"/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Electoral Reform Town Hall </w:t>
      </w:r>
      <w:r>
        <w:rPr>
          <w:rFonts w:asciiTheme="minorHAnsi" w:hAnsiTheme="minorHAnsi" w:cs="Arial"/>
          <w:b/>
          <w:bCs/>
          <w:sz w:val="36"/>
          <w:szCs w:val="36"/>
        </w:rPr>
        <w:t>Report</w:t>
      </w:r>
    </w:p>
    <w:p w:rsidR="009348AF" w:rsidRDefault="009348AF" w:rsidP="009348AF">
      <w:pPr>
        <w:pStyle w:val="Default"/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855335" cy="0"/>
                <wp:effectExtent l="9525" t="17780" r="1206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53D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2.9pt;width:461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" strokeweight="1.5pt"/>
            </w:pict>
          </mc:Fallback>
        </mc:AlternateContent>
      </w:r>
    </w:p>
    <w:p w:rsidR="009348AF" w:rsidRDefault="009348AF" w:rsidP="009348AF">
      <w:pPr>
        <w:rPr>
          <w:rFonts w:cs="Arial"/>
          <w:color w:val="000000"/>
          <w:sz w:val="12"/>
          <w:szCs w:val="12"/>
        </w:rPr>
      </w:pP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Names of the CUPE members involved and contact info: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pBdr>
          <w:bottom w:val="single" w:sz="12" w:space="1" w:color="auto"/>
        </w:pBd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MP name and riding:</w:t>
      </w:r>
    </w:p>
    <w:p w:rsidR="009348AF" w:rsidRDefault="009348AF" w:rsidP="009348AF">
      <w:pPr>
        <w:pBdr>
          <w:bottom w:val="single" w:sz="12" w:space="1" w:color="auto"/>
        </w:pBd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pBdr>
          <w:bottom w:val="single" w:sz="12" w:space="1" w:color="auto"/>
        </w:pBd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Date of the </w:t>
      </w:r>
      <w:r>
        <w:rPr>
          <w:rFonts w:cs="Arial"/>
          <w:b/>
          <w:color w:val="000000"/>
          <w:sz w:val="24"/>
        </w:rPr>
        <w:t>Town Hall meeting</w:t>
      </w:r>
      <w:r>
        <w:rPr>
          <w:rFonts w:cs="Arial"/>
          <w:b/>
          <w:color w:val="000000"/>
          <w:sz w:val="24"/>
        </w:rPr>
        <w:t>:</w:t>
      </w:r>
    </w:p>
    <w:p w:rsidR="009348AF" w:rsidRDefault="009348AF" w:rsidP="009348AF">
      <w:pPr>
        <w:pBdr>
          <w:bottom w:val="single" w:sz="12" w:space="1" w:color="auto"/>
        </w:pBd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pBdr>
          <w:bottom w:val="single" w:sz="12" w:space="1" w:color="auto"/>
        </w:pBd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Other than your MP, were there any other MPs or staff in attendance, who were introduced?</w:t>
      </w:r>
    </w:p>
    <w:p w:rsidR="009348AF" w:rsidRDefault="009348AF" w:rsidP="009348AF">
      <w:pPr>
        <w:pBdr>
          <w:bottom w:val="single" w:sz="12" w:space="1" w:color="auto"/>
        </w:pBd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______________________________________________________________________________</w:t>
      </w:r>
    </w:p>
    <w:p w:rsidR="009348AF" w:rsidRDefault="009348AF" w:rsidP="009348AF">
      <w:pPr>
        <w:pBdr>
          <w:bottom w:val="single" w:sz="12" w:space="1" w:color="auto"/>
        </w:pBd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Ho</w:t>
      </w:r>
      <w:r>
        <w:rPr>
          <w:rFonts w:cs="Arial"/>
          <w:b/>
          <w:color w:val="000000"/>
          <w:sz w:val="24"/>
        </w:rPr>
        <w:t>w did the Town Hall</w:t>
      </w:r>
      <w:r>
        <w:rPr>
          <w:rFonts w:cs="Arial"/>
          <w:b/>
          <w:color w:val="000000"/>
          <w:sz w:val="24"/>
        </w:rPr>
        <w:t xml:space="preserve"> go?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Did you get to speak</w:t>
      </w:r>
      <w:r>
        <w:rPr>
          <w:rFonts w:cs="Arial"/>
          <w:b/>
          <w:color w:val="000000"/>
          <w:sz w:val="24"/>
        </w:rPr>
        <w:t>?</w:t>
      </w:r>
      <w:r>
        <w:rPr>
          <w:rFonts w:cs="Arial"/>
          <w:b/>
          <w:color w:val="000000"/>
          <w:sz w:val="24"/>
        </w:rPr>
        <w:t xml:space="preserve"> How was your participation received? 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______________________________________________________________________________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______________________________________________________________________________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Is there any follow-up required?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Any other information you think it is importan</w:t>
      </w:r>
      <w:r>
        <w:rPr>
          <w:rFonts w:cs="Arial"/>
          <w:b/>
          <w:color w:val="000000"/>
          <w:sz w:val="24"/>
        </w:rPr>
        <w:t xml:space="preserve">t to share with CUPE’s political action </w:t>
      </w:r>
      <w:r>
        <w:rPr>
          <w:rFonts w:cs="Arial"/>
          <w:b/>
          <w:color w:val="000000"/>
          <w:sz w:val="24"/>
        </w:rPr>
        <w:t>staff: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</w:p>
    <w:p w:rsidR="009348AF" w:rsidRDefault="009348AF" w:rsidP="009348AF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Please return to </w:t>
      </w:r>
      <w:hyperlink r:id="rId4" w:history="1">
        <w:r w:rsidRPr="001C737D">
          <w:rPr>
            <w:rStyle w:val="Hyperlink"/>
            <w:rFonts w:cs="Arial"/>
            <w:b/>
            <w:sz w:val="24"/>
          </w:rPr>
          <w:t>politicalaction@cupe.ca</w:t>
        </w:r>
      </w:hyperlink>
      <w:r>
        <w:rPr>
          <w:rFonts w:cs="Arial"/>
          <w:b/>
          <w:color w:val="000000"/>
          <w:sz w:val="24"/>
        </w:rPr>
        <w:t xml:space="preserve"> or to your regional staff contact! </w:t>
      </w:r>
      <w:r>
        <w:rPr>
          <w:rFonts w:cs="Arial"/>
          <w:b/>
          <w:color w:val="000000"/>
          <w:sz w:val="24"/>
        </w:rPr>
        <w:t>THANK YOU!</w:t>
      </w:r>
    </w:p>
    <w:p w:rsidR="009348AF" w:rsidRDefault="009348AF" w:rsidP="009348AF">
      <w:pPr>
        <w:rPr>
          <w:sz w:val="12"/>
        </w:rPr>
      </w:pPr>
    </w:p>
    <w:sectPr w:rsidR="0093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AL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AF"/>
    <w:rsid w:val="009348AF"/>
    <w:rsid w:val="00A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72BA"/>
  <w15:chartTrackingRefBased/>
  <w15:docId w15:val="{C2555638-992B-4D9A-8159-6C72D4B9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48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48AF"/>
    <w:pPr>
      <w:widowControl w:val="0"/>
      <w:autoSpaceDE w:val="0"/>
      <w:autoSpaceDN w:val="0"/>
      <w:adjustRightInd w:val="0"/>
      <w:spacing w:after="0" w:line="240" w:lineRule="auto"/>
    </w:pPr>
    <w:rPr>
      <w:rFonts w:ascii="ABAALE+TimesNewRoman" w:eastAsia="Times New Roman" w:hAnsi="ABAALE+TimesNewRoman" w:cs="ABAALE+TimesNew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9348AF"/>
    <w:pPr>
      <w:spacing w:before="720" w:after="200"/>
    </w:pPr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rsid w:val="009348AF"/>
    <w:rPr>
      <w:rFonts w:ascii="ABAALE+TimesNewRoman" w:eastAsia="Times New Roman" w:hAnsi="ABAALE+TimesNew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4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ticalaction@cup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Rampure</dc:creator>
  <cp:keywords/>
  <dc:description/>
  <cp:lastModifiedBy/>
  <cp:revision>1</cp:revision>
  <dcterms:created xsi:type="dcterms:W3CDTF">2016-07-06T20:39:00Z</dcterms:created>
</cp:coreProperties>
</file>