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9D" w:rsidRDefault="000D385E">
      <w:pPr>
        <w:framePr w:w="3600" w:hSpace="187" w:vSpace="187" w:wrap="around" w:vAnchor="page" w:hAnchor="page" w:x="6840" w:y="6121"/>
        <w:ind w:left="0" w:firstLine="0"/>
        <w:jc w:val="center"/>
        <w:rPr>
          <w:b/>
        </w:rPr>
      </w:pPr>
      <w:r>
        <w:rPr>
          <w:b/>
        </w:rPr>
        <w:t>CUPE SK</w:t>
      </w:r>
    </w:p>
    <w:p w:rsidR="000D385E" w:rsidRDefault="000D385E">
      <w:pPr>
        <w:framePr w:w="3600" w:hSpace="187" w:vSpace="187" w:wrap="around" w:vAnchor="page" w:hAnchor="page" w:x="6840" w:y="6121"/>
        <w:ind w:left="0" w:firstLine="0"/>
        <w:jc w:val="center"/>
        <w:rPr>
          <w:b/>
        </w:rPr>
      </w:pPr>
      <w:r>
        <w:rPr>
          <w:b/>
        </w:rPr>
        <w:t>PUBLIC SURVEY SASKATOON</w:t>
      </w:r>
    </w:p>
    <w:p w:rsidR="001A209D" w:rsidRDefault="005D77C4">
      <w:pPr>
        <w:framePr w:w="3600" w:hSpace="187" w:vSpace="187" w:wrap="around" w:vAnchor="page" w:hAnchor="page" w:x="6840" w:y="6121"/>
        <w:jc w:val="center"/>
        <w:rPr>
          <w:b/>
        </w:rPr>
      </w:pPr>
      <w:r>
        <w:rPr>
          <w:b/>
        </w:rPr>
        <w:fldChar w:fldCharType="begin"/>
      </w:r>
      <w:r w:rsidR="001A209D">
        <w:rPr>
          <w:b/>
        </w:rPr>
        <w:instrText>fillin "Please Enter the Subtitle for the Book" \d "COMPLETE RESULTS" \* upper</w:instrText>
      </w:r>
      <w:r>
        <w:rPr>
          <w:b/>
        </w:rPr>
        <w:fldChar w:fldCharType="separate"/>
      </w:r>
      <w:r w:rsidR="001A209D">
        <w:rPr>
          <w:b/>
        </w:rPr>
        <w:t>COMPLETE RESULTS</w:t>
      </w:r>
      <w:r>
        <w:rPr>
          <w:b/>
        </w:rPr>
        <w:fldChar w:fldCharType="end"/>
      </w:r>
    </w:p>
    <w:p w:rsidR="001A209D" w:rsidRDefault="000D385E">
      <w:pPr>
        <w:framePr w:w="3600" w:hSpace="187" w:vSpace="187" w:wrap="around" w:vAnchor="page" w:hAnchor="page" w:x="6840" w:y="6121"/>
        <w:jc w:val="center"/>
        <w:rPr>
          <w:b/>
        </w:rPr>
      </w:pPr>
      <w:r>
        <w:rPr>
          <w:b/>
        </w:rPr>
        <w:t>December 6, 2012</w:t>
      </w:r>
    </w:p>
    <w:p w:rsidR="001A209D" w:rsidRDefault="001A209D">
      <w:pPr>
        <w:pStyle w:val="Title"/>
        <w:sectPr w:rsidR="001A209D">
          <w:footerReference w:type="default" r:id="rId8"/>
          <w:pgSz w:w="12240" w:h="15840"/>
          <w:pgMar w:top="1440" w:right="1354" w:bottom="1440" w:left="1440" w:header="720" w:footer="720" w:gutter="0"/>
          <w:paperSrc w:first="1425" w:other="1425"/>
          <w:pgNumType w:start="1"/>
          <w:cols w:space="720"/>
          <w:titlePg/>
        </w:sectPr>
      </w:pPr>
    </w:p>
    <w:p w:rsidR="00D43DE7" w:rsidRDefault="00D43DE7" w:rsidP="00D43DE7">
      <w:pPr>
        <w:pStyle w:val="Title"/>
      </w:pPr>
      <w:r>
        <w:lastRenderedPageBreak/>
        <w:t>VIEWPOINTS RESEARCH  (WEIGHTED N =300)</w:t>
      </w:r>
    </w:p>
    <w:p w:rsidR="00D43DE7" w:rsidRDefault="00D43DE7" w:rsidP="00D43DE7">
      <w:pPr>
        <w:pStyle w:val="Demographic"/>
        <w:tabs>
          <w:tab w:val="right" w:pos="3600"/>
        </w:tabs>
      </w:pPr>
      <w:r>
        <w:t>INTERVIEWER:  __ __ __ __</w:t>
      </w:r>
      <w:r>
        <w:tab/>
      </w:r>
      <w:r>
        <w:tab/>
        <w:t>PHONE:  (__ __ __) __ __ __ - __ __ __ __</w:t>
      </w:r>
    </w:p>
    <w:p w:rsidR="00D43DE7" w:rsidRDefault="00D43DE7" w:rsidP="00D43DE7">
      <w:pPr>
        <w:pStyle w:val="Demographic"/>
      </w:pPr>
      <w:r>
        <w:t>GENDER:</w:t>
      </w:r>
      <w:r>
        <w:tab/>
        <w:t>Male</w:t>
      </w:r>
      <w:r>
        <w:tab/>
      </w:r>
      <w:r>
        <w:rPr>
          <w:noProof/>
        </w:rPr>
        <w:t>48.6%</w:t>
      </w:r>
      <w:r>
        <w:tab/>
        <w:t>Female</w:t>
      </w:r>
      <w:r>
        <w:tab/>
      </w:r>
      <w:r>
        <w:rPr>
          <w:noProof/>
        </w:rPr>
        <w:t>51.4%</w:t>
      </w:r>
    </w:p>
    <w:p w:rsidR="00D43DE7" w:rsidRDefault="00D43DE7" w:rsidP="00D43DE7">
      <w:pPr>
        <w:pStyle w:val="Introduction"/>
        <w:ind w:firstLine="720"/>
        <w:jc w:val="both"/>
      </w:pPr>
      <w:r>
        <w:t>Hello, my name is __________ and I'm calling from Viewpoints Research.  We're calling to discuss issues of interest to Saskatoon residents, and would like to include your opinions.  We are not selling anything; we are only interested in your opinions.  Are you a Canadian citizen over the age of 18?</w:t>
      </w:r>
    </w:p>
    <w:p w:rsidR="00D43DE7" w:rsidRDefault="00D43DE7" w:rsidP="00D43DE7">
      <w:pPr>
        <w:pStyle w:val="Introduction"/>
        <w:rPr>
          <w:b/>
        </w:rPr>
      </w:pPr>
      <w:r>
        <w:rPr>
          <w:b/>
        </w:rPr>
        <w:tab/>
        <w:t>IF NO, ASK TO SPEAK TO THE PERSON WHO DOES MEET THE REQUIREMENTS.  IF THE PERSON WHO MEETS THE REQUIREMENTS IS NOT AT HOME, ASK FOR ANY PERSON WHO IS 18 OR OVER.  IF NO ONE PRESENTLY AT HOME QUALIFIES, ARRANGE A TIME TO CALL BACK.</w:t>
      </w:r>
    </w:p>
    <w:p w:rsidR="00D43DE7" w:rsidRDefault="00D43DE7" w:rsidP="00D43DE7">
      <w:r>
        <w:t>Q</w:t>
      </w:r>
      <w:r>
        <w:rPr>
          <w:noProof/>
        </w:rPr>
        <w:t>1</w:t>
      </w:r>
      <w:r>
        <w:tab/>
        <w:t>Are you a resident of the City of Saskatoon?</w:t>
      </w:r>
    </w:p>
    <w:p w:rsidR="00D43DE7" w:rsidRDefault="00D43DE7" w:rsidP="00D43DE7">
      <w:pPr>
        <w:pStyle w:val="Response"/>
      </w:pPr>
      <w:r>
        <w:t>Yes</w:t>
      </w:r>
      <w:r>
        <w:tab/>
      </w:r>
      <w:r>
        <w:rPr>
          <w:noProof/>
        </w:rPr>
        <w:t>100.0%</w:t>
      </w:r>
      <w:r>
        <w:br/>
        <w:t>No</w:t>
      </w:r>
      <w:r>
        <w:tab/>
        <w:t>0.0%</w:t>
      </w:r>
      <w:r>
        <w:tab/>
      </w:r>
      <w:r>
        <w:rPr>
          <w:b/>
        </w:rPr>
        <w:t>TERMINATE</w:t>
      </w:r>
      <w:r>
        <w:br/>
        <w:t>Don't know / Refused</w:t>
      </w:r>
      <w:r>
        <w:tab/>
        <w:t>0.0%</w:t>
      </w:r>
      <w:r>
        <w:tab/>
      </w:r>
      <w:r>
        <w:rPr>
          <w:b/>
        </w:rPr>
        <w:t>TERMINATE</w:t>
      </w:r>
    </w:p>
    <w:p w:rsidR="00D43DE7" w:rsidRDefault="00D43DE7" w:rsidP="00D43DE7">
      <w:r>
        <w:t>Q</w:t>
      </w:r>
      <w:r>
        <w:rPr>
          <w:noProof/>
        </w:rPr>
        <w:t>2</w:t>
      </w:r>
      <w:r>
        <w:tab/>
        <w:t>Overall would you say that the Saskatchewan Party provincial government is doing an excellent, good, fair, poor or very poor job?</w:t>
      </w:r>
    </w:p>
    <w:p w:rsidR="00D43DE7" w:rsidRDefault="00D43DE7" w:rsidP="00D43DE7">
      <w:pPr>
        <w:pStyle w:val="Response"/>
      </w:pPr>
      <w:r>
        <w:t>Excellent</w:t>
      </w:r>
      <w:r>
        <w:tab/>
      </w:r>
      <w:r>
        <w:rPr>
          <w:noProof/>
        </w:rPr>
        <w:t>8.0%</w:t>
      </w:r>
      <w:r>
        <w:br/>
        <w:t>Good</w:t>
      </w:r>
      <w:r>
        <w:tab/>
      </w:r>
      <w:r>
        <w:rPr>
          <w:noProof/>
        </w:rPr>
        <w:t>43.9%</w:t>
      </w:r>
      <w:r>
        <w:br/>
        <w:t>Fair</w:t>
      </w:r>
      <w:r>
        <w:tab/>
      </w:r>
      <w:r>
        <w:rPr>
          <w:noProof/>
        </w:rPr>
        <w:t>34.5%</w:t>
      </w:r>
      <w:r>
        <w:br/>
        <w:t>Poor</w:t>
      </w:r>
      <w:r>
        <w:tab/>
      </w:r>
      <w:r>
        <w:rPr>
          <w:noProof/>
        </w:rPr>
        <w:t>5.4%</w:t>
      </w:r>
      <w:r>
        <w:br/>
        <w:t>Very poor</w:t>
      </w:r>
      <w:r>
        <w:tab/>
      </w:r>
      <w:r>
        <w:rPr>
          <w:noProof/>
        </w:rPr>
        <w:t>3.5%</w:t>
      </w:r>
      <w:r>
        <w:br/>
      </w:r>
      <w:r>
        <w:rPr>
          <w:b/>
        </w:rPr>
        <w:t>DO NOT READ</w:t>
      </w:r>
      <w:r>
        <w:br/>
        <w:t>Don't know / Refused</w:t>
      </w:r>
      <w:r>
        <w:tab/>
      </w:r>
      <w:r>
        <w:rPr>
          <w:noProof/>
        </w:rPr>
        <w:t>4.7%</w:t>
      </w:r>
    </w:p>
    <w:p w:rsidR="00D43DE7" w:rsidRDefault="00D43DE7" w:rsidP="00D43DE7">
      <w:pPr>
        <w:keepNext w:val="0"/>
        <w:ind w:left="0" w:firstLine="0"/>
      </w:pPr>
      <w:r>
        <w:t>I’m going to read you a list of concerns that some people believe are important for the Wall provincial government to deal with.  Using a scale from 1 to 5 where 1 means not at all important and 5 means extremely important, please rate how important it is to you personally that the government addresses each of them.</w:t>
      </w:r>
    </w:p>
    <w:tbl>
      <w:tblPr>
        <w:tblW w:w="0" w:type="auto"/>
        <w:tblLayout w:type="fixed"/>
        <w:tblCellMar>
          <w:left w:w="36" w:type="dxa"/>
          <w:right w:w="36" w:type="dxa"/>
        </w:tblCellMar>
        <w:tblLook w:val="0000"/>
      </w:tblPr>
      <w:tblGrid>
        <w:gridCol w:w="756"/>
        <w:gridCol w:w="4320"/>
        <w:gridCol w:w="720"/>
        <w:gridCol w:w="720"/>
        <w:gridCol w:w="353"/>
        <w:gridCol w:w="367"/>
        <w:gridCol w:w="720"/>
        <w:gridCol w:w="713"/>
        <w:gridCol w:w="7"/>
        <w:gridCol w:w="713"/>
        <w:gridCol w:w="7"/>
        <w:gridCol w:w="713"/>
        <w:gridCol w:w="7"/>
      </w:tblGrid>
      <w:tr w:rsidR="00D43DE7" w:rsidTr="001A209D">
        <w:trPr>
          <w:gridAfter w:val="1"/>
          <w:wAfter w:w="7" w:type="dxa"/>
          <w:cantSplit/>
          <w:tblHeader/>
        </w:trPr>
        <w:tc>
          <w:tcPr>
            <w:tcW w:w="756" w:type="dxa"/>
          </w:tcPr>
          <w:p w:rsidR="00D43DE7" w:rsidRDefault="00D43DE7" w:rsidP="001A209D">
            <w:pPr>
              <w:pStyle w:val="BannerHeader"/>
              <w:keepNext w:val="0"/>
              <w:tabs>
                <w:tab w:val="center" w:pos="4320"/>
                <w:tab w:val="right" w:pos="8640"/>
              </w:tabs>
            </w:pPr>
          </w:p>
        </w:tc>
        <w:tc>
          <w:tcPr>
            <w:tcW w:w="4320" w:type="dxa"/>
          </w:tcPr>
          <w:p w:rsidR="00D43DE7" w:rsidRDefault="00D43DE7" w:rsidP="001A209D">
            <w:pPr>
              <w:pStyle w:val="BannerHeader"/>
              <w:keepNext w:val="0"/>
              <w:tabs>
                <w:tab w:val="center" w:pos="4320"/>
                <w:tab w:val="right" w:pos="8640"/>
              </w:tabs>
            </w:pPr>
          </w:p>
        </w:tc>
        <w:tc>
          <w:tcPr>
            <w:tcW w:w="1793" w:type="dxa"/>
            <w:gridSpan w:val="3"/>
          </w:tcPr>
          <w:p w:rsidR="00D43DE7" w:rsidRDefault="00D43DE7" w:rsidP="001A209D">
            <w:pPr>
              <w:pStyle w:val="Ban-Head-Left"/>
              <w:keepNext w:val="0"/>
              <w:spacing w:after="360"/>
              <w:ind w:right="677"/>
              <w:rPr>
                <w:sz w:val="14"/>
              </w:rPr>
            </w:pPr>
            <w:r>
              <w:rPr>
                <w:sz w:val="14"/>
              </w:rPr>
              <w:t>NOT AT ALL IMPORTANT</w:t>
            </w:r>
          </w:p>
        </w:tc>
        <w:tc>
          <w:tcPr>
            <w:tcW w:w="1800" w:type="dxa"/>
            <w:gridSpan w:val="3"/>
          </w:tcPr>
          <w:p w:rsidR="00D43DE7" w:rsidRDefault="00D43DE7" w:rsidP="001A209D">
            <w:pPr>
              <w:pStyle w:val="Ban-Head-Right"/>
              <w:keepNext w:val="0"/>
              <w:tabs>
                <w:tab w:val="right" w:leader="dot" w:pos="7200"/>
                <w:tab w:val="left" w:pos="7560"/>
              </w:tabs>
              <w:ind w:left="786"/>
              <w:rPr>
                <w:sz w:val="14"/>
              </w:rPr>
            </w:pPr>
            <w:r>
              <w:rPr>
                <w:sz w:val="14"/>
              </w:rPr>
              <w:t>EXTREMELY IMPORTANT</w:t>
            </w:r>
          </w:p>
        </w:tc>
        <w:tc>
          <w:tcPr>
            <w:tcW w:w="720" w:type="dxa"/>
            <w:gridSpan w:val="2"/>
          </w:tcPr>
          <w:p w:rsidR="00D43DE7" w:rsidRDefault="00D43DE7" w:rsidP="001A209D">
            <w:pPr>
              <w:pStyle w:val="BannerHeader"/>
              <w:keepNext w:val="0"/>
              <w:tabs>
                <w:tab w:val="center" w:pos="4320"/>
                <w:tab w:val="right" w:pos="8640"/>
              </w:tabs>
              <w:rPr>
                <w:sz w:val="14"/>
              </w:rPr>
            </w:pPr>
            <w:r>
              <w:rPr>
                <w:sz w:val="14"/>
              </w:rPr>
              <w:t>DK/REF</w:t>
            </w:r>
          </w:p>
        </w:tc>
        <w:tc>
          <w:tcPr>
            <w:tcW w:w="720" w:type="dxa"/>
            <w:gridSpan w:val="2"/>
          </w:tcPr>
          <w:p w:rsidR="00D43DE7" w:rsidRDefault="00D43DE7" w:rsidP="001A209D">
            <w:pPr>
              <w:pStyle w:val="BannerHeader"/>
              <w:keepNext w:val="0"/>
              <w:tabs>
                <w:tab w:val="center" w:pos="4320"/>
                <w:tab w:val="right" w:pos="8640"/>
              </w:tabs>
              <w:rPr>
                <w:sz w:val="14"/>
              </w:rPr>
            </w:pPr>
            <w:r>
              <w:rPr>
                <w:sz w:val="14"/>
              </w:rPr>
              <w:t>Mean</w:t>
            </w:r>
          </w:p>
        </w:tc>
      </w:tr>
      <w:tr w:rsidR="00D43DE7" w:rsidTr="001A209D">
        <w:trPr>
          <w:cantSplit/>
        </w:trPr>
        <w:tc>
          <w:tcPr>
            <w:tcW w:w="756" w:type="dxa"/>
          </w:tcPr>
          <w:p w:rsidR="00D43DE7" w:rsidRDefault="00D43DE7" w:rsidP="001A209D">
            <w:pPr>
              <w:pStyle w:val="Banner-Question"/>
              <w:tabs>
                <w:tab w:val="center" w:pos="4320"/>
                <w:tab w:val="right" w:pos="8640"/>
              </w:tabs>
            </w:pPr>
            <w:r>
              <w:t>Q</w:t>
            </w:r>
            <w:r>
              <w:rPr>
                <w:noProof/>
              </w:rPr>
              <w:t>3</w:t>
            </w:r>
          </w:p>
        </w:tc>
        <w:tc>
          <w:tcPr>
            <w:tcW w:w="4320" w:type="dxa"/>
          </w:tcPr>
          <w:p w:rsidR="00D43DE7" w:rsidRDefault="00D43DE7" w:rsidP="001A209D">
            <w:pPr>
              <w:pStyle w:val="Banner-Question"/>
              <w:tabs>
                <w:tab w:val="center" w:pos="4320"/>
                <w:tab w:val="right" w:pos="8640"/>
              </w:tabs>
            </w:pPr>
            <w:r>
              <w:t>Reducing poverty and homelessness</w:t>
            </w:r>
          </w:p>
        </w:tc>
        <w:tc>
          <w:tcPr>
            <w:tcW w:w="720" w:type="dxa"/>
          </w:tcPr>
          <w:p w:rsidR="00D43DE7" w:rsidRDefault="00D43DE7" w:rsidP="001A209D">
            <w:pPr>
              <w:pStyle w:val="Banner-Response"/>
              <w:rPr>
                <w:sz w:val="18"/>
              </w:rPr>
            </w:pPr>
            <w:r>
              <w:rPr>
                <w:noProof/>
                <w:sz w:val="18"/>
              </w:rPr>
              <w:t>2.2%</w:t>
            </w:r>
          </w:p>
        </w:tc>
        <w:tc>
          <w:tcPr>
            <w:tcW w:w="720" w:type="dxa"/>
          </w:tcPr>
          <w:p w:rsidR="00D43DE7" w:rsidRDefault="00D43DE7" w:rsidP="001A209D">
            <w:pPr>
              <w:pStyle w:val="Banner-Response"/>
              <w:rPr>
                <w:sz w:val="18"/>
              </w:rPr>
            </w:pPr>
            <w:r>
              <w:rPr>
                <w:noProof/>
                <w:sz w:val="18"/>
              </w:rPr>
              <w:t>6.0%</w:t>
            </w:r>
          </w:p>
        </w:tc>
        <w:tc>
          <w:tcPr>
            <w:tcW w:w="720" w:type="dxa"/>
            <w:gridSpan w:val="2"/>
          </w:tcPr>
          <w:p w:rsidR="00D43DE7" w:rsidRDefault="00D43DE7" w:rsidP="001A209D">
            <w:pPr>
              <w:pStyle w:val="Banner-Response"/>
              <w:rPr>
                <w:sz w:val="18"/>
              </w:rPr>
            </w:pPr>
            <w:r>
              <w:rPr>
                <w:noProof/>
                <w:sz w:val="18"/>
              </w:rPr>
              <w:t>19.3%</w:t>
            </w:r>
          </w:p>
        </w:tc>
        <w:tc>
          <w:tcPr>
            <w:tcW w:w="720" w:type="dxa"/>
          </w:tcPr>
          <w:p w:rsidR="00D43DE7" w:rsidRDefault="00D43DE7" w:rsidP="001A209D">
            <w:pPr>
              <w:pStyle w:val="Banner-Response"/>
              <w:rPr>
                <w:sz w:val="18"/>
              </w:rPr>
            </w:pPr>
            <w:r>
              <w:rPr>
                <w:noProof/>
                <w:sz w:val="18"/>
              </w:rPr>
              <w:t>27.0%</w:t>
            </w:r>
          </w:p>
        </w:tc>
        <w:tc>
          <w:tcPr>
            <w:tcW w:w="720" w:type="dxa"/>
            <w:gridSpan w:val="2"/>
          </w:tcPr>
          <w:p w:rsidR="00D43DE7" w:rsidRDefault="00D43DE7" w:rsidP="001A209D">
            <w:pPr>
              <w:pStyle w:val="Banner-Response"/>
              <w:rPr>
                <w:sz w:val="18"/>
              </w:rPr>
            </w:pPr>
            <w:r>
              <w:rPr>
                <w:noProof/>
                <w:sz w:val="18"/>
              </w:rPr>
              <w:t>45.5%</w:t>
            </w:r>
          </w:p>
        </w:tc>
        <w:tc>
          <w:tcPr>
            <w:tcW w:w="720" w:type="dxa"/>
            <w:gridSpan w:val="2"/>
          </w:tcPr>
          <w:p w:rsidR="00D43DE7" w:rsidRDefault="00D43DE7" w:rsidP="001A209D">
            <w:pPr>
              <w:pStyle w:val="Banner-Response"/>
              <w:rPr>
                <w:sz w:val="18"/>
              </w:rPr>
            </w:pPr>
            <w:r>
              <w:rPr>
                <w:sz w:val="18"/>
              </w:rPr>
              <w:t>0.0%</w:t>
            </w:r>
          </w:p>
        </w:tc>
        <w:tc>
          <w:tcPr>
            <w:tcW w:w="720" w:type="dxa"/>
            <w:gridSpan w:val="2"/>
          </w:tcPr>
          <w:p w:rsidR="00D43DE7" w:rsidRDefault="00D43DE7" w:rsidP="001A209D">
            <w:pPr>
              <w:pStyle w:val="Banner-Response"/>
              <w:rPr>
                <w:sz w:val="18"/>
              </w:rPr>
            </w:pPr>
            <w:r>
              <w:rPr>
                <w:sz w:val="18"/>
              </w:rPr>
              <w:t>4.1</w:t>
            </w:r>
          </w:p>
        </w:tc>
      </w:tr>
      <w:tr w:rsidR="00D43DE7" w:rsidTr="001A209D">
        <w:trPr>
          <w:cantSplit/>
        </w:trPr>
        <w:tc>
          <w:tcPr>
            <w:tcW w:w="756" w:type="dxa"/>
          </w:tcPr>
          <w:p w:rsidR="00D43DE7" w:rsidRDefault="00D43DE7" w:rsidP="00E242F2">
            <w:pPr>
              <w:pStyle w:val="Banner-Question"/>
              <w:tabs>
                <w:tab w:val="center" w:pos="4320"/>
                <w:tab w:val="right" w:pos="8640"/>
              </w:tabs>
            </w:pPr>
            <w:r>
              <w:t>Q</w:t>
            </w:r>
            <w:r w:rsidR="00E242F2">
              <w:t>4</w:t>
            </w:r>
          </w:p>
        </w:tc>
        <w:tc>
          <w:tcPr>
            <w:tcW w:w="4320" w:type="dxa"/>
          </w:tcPr>
          <w:p w:rsidR="00D43DE7" w:rsidRDefault="00D43DE7" w:rsidP="001A209D">
            <w:pPr>
              <w:pStyle w:val="Banner-Question"/>
              <w:tabs>
                <w:tab w:val="center" w:pos="4320"/>
                <w:tab w:val="right" w:pos="8640"/>
              </w:tabs>
            </w:pPr>
            <w:r>
              <w:t>Improving health care</w:t>
            </w:r>
          </w:p>
        </w:tc>
        <w:tc>
          <w:tcPr>
            <w:tcW w:w="720" w:type="dxa"/>
          </w:tcPr>
          <w:p w:rsidR="00D43DE7" w:rsidRDefault="00D43DE7" w:rsidP="001A209D">
            <w:pPr>
              <w:pStyle w:val="Banner-Response"/>
              <w:rPr>
                <w:sz w:val="18"/>
              </w:rPr>
            </w:pPr>
            <w:r>
              <w:rPr>
                <w:noProof/>
                <w:sz w:val="18"/>
              </w:rPr>
              <w:t>1.5%</w:t>
            </w:r>
          </w:p>
        </w:tc>
        <w:tc>
          <w:tcPr>
            <w:tcW w:w="720" w:type="dxa"/>
          </w:tcPr>
          <w:p w:rsidR="00D43DE7" w:rsidRDefault="00D43DE7" w:rsidP="001A209D">
            <w:pPr>
              <w:pStyle w:val="Banner-Response"/>
              <w:rPr>
                <w:sz w:val="18"/>
              </w:rPr>
            </w:pPr>
            <w:r>
              <w:rPr>
                <w:noProof/>
                <w:sz w:val="18"/>
              </w:rPr>
              <w:t>5.9%</w:t>
            </w:r>
          </w:p>
        </w:tc>
        <w:tc>
          <w:tcPr>
            <w:tcW w:w="720" w:type="dxa"/>
            <w:gridSpan w:val="2"/>
          </w:tcPr>
          <w:p w:rsidR="00D43DE7" w:rsidRDefault="00D43DE7" w:rsidP="001A209D">
            <w:pPr>
              <w:pStyle w:val="Banner-Response"/>
              <w:rPr>
                <w:sz w:val="18"/>
              </w:rPr>
            </w:pPr>
            <w:r>
              <w:rPr>
                <w:noProof/>
                <w:sz w:val="18"/>
              </w:rPr>
              <w:t>21.2%</w:t>
            </w:r>
          </w:p>
        </w:tc>
        <w:tc>
          <w:tcPr>
            <w:tcW w:w="720" w:type="dxa"/>
          </w:tcPr>
          <w:p w:rsidR="00D43DE7" w:rsidRDefault="00D43DE7" w:rsidP="001A209D">
            <w:pPr>
              <w:pStyle w:val="Banner-Response"/>
              <w:rPr>
                <w:sz w:val="18"/>
              </w:rPr>
            </w:pPr>
            <w:r>
              <w:rPr>
                <w:noProof/>
                <w:sz w:val="18"/>
              </w:rPr>
              <w:t>33.3%</w:t>
            </w:r>
          </w:p>
        </w:tc>
        <w:tc>
          <w:tcPr>
            <w:tcW w:w="720" w:type="dxa"/>
            <w:gridSpan w:val="2"/>
          </w:tcPr>
          <w:p w:rsidR="00D43DE7" w:rsidRDefault="00D43DE7" w:rsidP="001A209D">
            <w:pPr>
              <w:pStyle w:val="Banner-Response"/>
              <w:rPr>
                <w:sz w:val="18"/>
              </w:rPr>
            </w:pPr>
            <w:r>
              <w:rPr>
                <w:noProof/>
                <w:sz w:val="18"/>
              </w:rPr>
              <w:t>37.8%</w:t>
            </w:r>
          </w:p>
        </w:tc>
        <w:tc>
          <w:tcPr>
            <w:tcW w:w="720" w:type="dxa"/>
            <w:gridSpan w:val="2"/>
          </w:tcPr>
          <w:p w:rsidR="00D43DE7" w:rsidRDefault="00D43DE7" w:rsidP="001A209D">
            <w:pPr>
              <w:pStyle w:val="Banner-Response"/>
              <w:rPr>
                <w:sz w:val="18"/>
              </w:rPr>
            </w:pPr>
            <w:r>
              <w:rPr>
                <w:noProof/>
                <w:sz w:val="18"/>
              </w:rPr>
              <w:t>0.4%</w:t>
            </w:r>
          </w:p>
        </w:tc>
        <w:tc>
          <w:tcPr>
            <w:tcW w:w="720" w:type="dxa"/>
            <w:gridSpan w:val="2"/>
          </w:tcPr>
          <w:p w:rsidR="00D43DE7" w:rsidRDefault="00D43DE7" w:rsidP="001A209D">
            <w:pPr>
              <w:pStyle w:val="Banner-Response"/>
              <w:rPr>
                <w:noProof/>
                <w:sz w:val="18"/>
              </w:rPr>
            </w:pPr>
            <w:r>
              <w:rPr>
                <w:noProof/>
                <w:sz w:val="18"/>
              </w:rPr>
              <w:t>4.0</w:t>
            </w:r>
          </w:p>
        </w:tc>
      </w:tr>
      <w:tr w:rsidR="00D43DE7" w:rsidTr="001A209D">
        <w:trPr>
          <w:cantSplit/>
        </w:trPr>
        <w:tc>
          <w:tcPr>
            <w:tcW w:w="756" w:type="dxa"/>
          </w:tcPr>
          <w:p w:rsidR="00D43DE7" w:rsidRDefault="00D43DE7" w:rsidP="00E242F2">
            <w:pPr>
              <w:pStyle w:val="Banner-Question"/>
              <w:tabs>
                <w:tab w:val="center" w:pos="4320"/>
                <w:tab w:val="right" w:pos="8640"/>
              </w:tabs>
            </w:pPr>
            <w:r>
              <w:t>Q</w:t>
            </w:r>
            <w:r w:rsidR="00E242F2">
              <w:t>5</w:t>
            </w:r>
          </w:p>
        </w:tc>
        <w:tc>
          <w:tcPr>
            <w:tcW w:w="4320" w:type="dxa"/>
          </w:tcPr>
          <w:p w:rsidR="00D43DE7" w:rsidRDefault="00D43DE7" w:rsidP="001A209D">
            <w:pPr>
              <w:pStyle w:val="Banner-Question"/>
              <w:tabs>
                <w:tab w:val="center" w:pos="4320"/>
                <w:tab w:val="right" w:pos="8640"/>
              </w:tabs>
            </w:pPr>
            <w:r>
              <w:t>Encouraging economic growth</w:t>
            </w:r>
          </w:p>
        </w:tc>
        <w:tc>
          <w:tcPr>
            <w:tcW w:w="720" w:type="dxa"/>
          </w:tcPr>
          <w:p w:rsidR="00D43DE7" w:rsidRDefault="00D43DE7" w:rsidP="001A209D">
            <w:pPr>
              <w:pStyle w:val="Banner-Response"/>
              <w:rPr>
                <w:sz w:val="18"/>
              </w:rPr>
            </w:pPr>
            <w:r>
              <w:rPr>
                <w:noProof/>
                <w:sz w:val="18"/>
              </w:rPr>
              <w:t>2.6%</w:t>
            </w:r>
          </w:p>
        </w:tc>
        <w:tc>
          <w:tcPr>
            <w:tcW w:w="720" w:type="dxa"/>
          </w:tcPr>
          <w:p w:rsidR="00D43DE7" w:rsidRDefault="00D43DE7" w:rsidP="001A209D">
            <w:pPr>
              <w:pStyle w:val="Banner-Response"/>
              <w:rPr>
                <w:sz w:val="18"/>
              </w:rPr>
            </w:pPr>
            <w:r>
              <w:rPr>
                <w:noProof/>
                <w:sz w:val="18"/>
              </w:rPr>
              <w:t>5.0%</w:t>
            </w:r>
          </w:p>
        </w:tc>
        <w:tc>
          <w:tcPr>
            <w:tcW w:w="720" w:type="dxa"/>
            <w:gridSpan w:val="2"/>
          </w:tcPr>
          <w:p w:rsidR="00D43DE7" w:rsidRDefault="00D43DE7" w:rsidP="001A209D">
            <w:pPr>
              <w:pStyle w:val="Banner-Response"/>
              <w:rPr>
                <w:sz w:val="18"/>
              </w:rPr>
            </w:pPr>
            <w:r>
              <w:rPr>
                <w:noProof/>
                <w:sz w:val="18"/>
              </w:rPr>
              <w:t>21.7%</w:t>
            </w:r>
          </w:p>
        </w:tc>
        <w:tc>
          <w:tcPr>
            <w:tcW w:w="720" w:type="dxa"/>
          </w:tcPr>
          <w:p w:rsidR="00D43DE7" w:rsidRDefault="00D43DE7" w:rsidP="001A209D">
            <w:pPr>
              <w:pStyle w:val="Banner-Response"/>
              <w:rPr>
                <w:sz w:val="18"/>
              </w:rPr>
            </w:pPr>
            <w:r>
              <w:rPr>
                <w:noProof/>
                <w:sz w:val="18"/>
              </w:rPr>
              <w:t>35.2%</w:t>
            </w:r>
          </w:p>
        </w:tc>
        <w:tc>
          <w:tcPr>
            <w:tcW w:w="720" w:type="dxa"/>
            <w:gridSpan w:val="2"/>
          </w:tcPr>
          <w:p w:rsidR="00D43DE7" w:rsidRDefault="00D43DE7" w:rsidP="001A209D">
            <w:pPr>
              <w:pStyle w:val="Banner-Response"/>
              <w:rPr>
                <w:sz w:val="18"/>
              </w:rPr>
            </w:pPr>
            <w:r>
              <w:rPr>
                <w:noProof/>
                <w:sz w:val="18"/>
              </w:rPr>
              <w:t>35.3%</w:t>
            </w:r>
          </w:p>
        </w:tc>
        <w:tc>
          <w:tcPr>
            <w:tcW w:w="720" w:type="dxa"/>
            <w:gridSpan w:val="2"/>
          </w:tcPr>
          <w:p w:rsidR="00D43DE7" w:rsidRDefault="00D43DE7" w:rsidP="001A209D">
            <w:pPr>
              <w:pStyle w:val="Banner-Response"/>
              <w:rPr>
                <w:sz w:val="18"/>
              </w:rPr>
            </w:pPr>
            <w:r>
              <w:rPr>
                <w:noProof/>
                <w:sz w:val="18"/>
              </w:rPr>
              <w:t>0.3%</w:t>
            </w:r>
          </w:p>
        </w:tc>
        <w:tc>
          <w:tcPr>
            <w:tcW w:w="720" w:type="dxa"/>
            <w:gridSpan w:val="2"/>
          </w:tcPr>
          <w:p w:rsidR="00D43DE7" w:rsidRDefault="00D43DE7" w:rsidP="001A209D">
            <w:pPr>
              <w:pStyle w:val="Banner-Response"/>
              <w:rPr>
                <w:noProof/>
                <w:sz w:val="18"/>
              </w:rPr>
            </w:pPr>
            <w:r>
              <w:rPr>
                <w:noProof/>
                <w:sz w:val="18"/>
              </w:rPr>
              <w:t>4.0</w:t>
            </w:r>
          </w:p>
        </w:tc>
      </w:tr>
      <w:tr w:rsidR="00D43DE7" w:rsidTr="001A209D">
        <w:trPr>
          <w:cantSplit/>
        </w:trPr>
        <w:tc>
          <w:tcPr>
            <w:tcW w:w="756" w:type="dxa"/>
          </w:tcPr>
          <w:p w:rsidR="00D43DE7" w:rsidRDefault="00D43DE7" w:rsidP="00E242F2">
            <w:pPr>
              <w:pStyle w:val="Banner-Question"/>
              <w:tabs>
                <w:tab w:val="center" w:pos="4320"/>
                <w:tab w:val="right" w:pos="8640"/>
              </w:tabs>
            </w:pPr>
            <w:r>
              <w:lastRenderedPageBreak/>
              <w:t>Q</w:t>
            </w:r>
            <w:r w:rsidR="00E242F2">
              <w:t>6</w:t>
            </w:r>
          </w:p>
        </w:tc>
        <w:tc>
          <w:tcPr>
            <w:tcW w:w="4320" w:type="dxa"/>
          </w:tcPr>
          <w:p w:rsidR="00D43DE7" w:rsidRDefault="00D43DE7" w:rsidP="001A209D">
            <w:pPr>
              <w:pStyle w:val="Banner-Question"/>
              <w:tabs>
                <w:tab w:val="center" w:pos="4320"/>
                <w:tab w:val="right" w:pos="8640"/>
              </w:tabs>
            </w:pPr>
            <w:r>
              <w:t>Creating more affordable housing</w:t>
            </w:r>
          </w:p>
        </w:tc>
        <w:tc>
          <w:tcPr>
            <w:tcW w:w="720" w:type="dxa"/>
          </w:tcPr>
          <w:p w:rsidR="00D43DE7" w:rsidRDefault="00D43DE7" w:rsidP="001A209D">
            <w:pPr>
              <w:pStyle w:val="Banner-Response"/>
              <w:rPr>
                <w:sz w:val="18"/>
              </w:rPr>
            </w:pPr>
            <w:r>
              <w:rPr>
                <w:noProof/>
                <w:sz w:val="18"/>
              </w:rPr>
              <w:t>3.0%</w:t>
            </w:r>
          </w:p>
        </w:tc>
        <w:tc>
          <w:tcPr>
            <w:tcW w:w="720" w:type="dxa"/>
          </w:tcPr>
          <w:p w:rsidR="00D43DE7" w:rsidRDefault="00D43DE7" w:rsidP="001A209D">
            <w:pPr>
              <w:pStyle w:val="Banner-Response"/>
              <w:rPr>
                <w:sz w:val="18"/>
              </w:rPr>
            </w:pPr>
            <w:r>
              <w:rPr>
                <w:noProof/>
                <w:sz w:val="18"/>
              </w:rPr>
              <w:t>5.3%</w:t>
            </w:r>
          </w:p>
        </w:tc>
        <w:tc>
          <w:tcPr>
            <w:tcW w:w="720" w:type="dxa"/>
            <w:gridSpan w:val="2"/>
          </w:tcPr>
          <w:p w:rsidR="00D43DE7" w:rsidRDefault="00D43DE7" w:rsidP="001A209D">
            <w:pPr>
              <w:pStyle w:val="Banner-Response"/>
              <w:rPr>
                <w:sz w:val="18"/>
              </w:rPr>
            </w:pPr>
            <w:r>
              <w:rPr>
                <w:noProof/>
                <w:sz w:val="18"/>
              </w:rPr>
              <w:t>24.3%</w:t>
            </w:r>
          </w:p>
        </w:tc>
        <w:tc>
          <w:tcPr>
            <w:tcW w:w="720" w:type="dxa"/>
          </w:tcPr>
          <w:p w:rsidR="00D43DE7" w:rsidRDefault="00D43DE7" w:rsidP="001A209D">
            <w:pPr>
              <w:pStyle w:val="Banner-Response"/>
              <w:rPr>
                <w:sz w:val="18"/>
              </w:rPr>
            </w:pPr>
            <w:r>
              <w:rPr>
                <w:noProof/>
                <w:sz w:val="18"/>
              </w:rPr>
              <w:t>28.9%</w:t>
            </w:r>
          </w:p>
        </w:tc>
        <w:tc>
          <w:tcPr>
            <w:tcW w:w="720" w:type="dxa"/>
            <w:gridSpan w:val="2"/>
          </w:tcPr>
          <w:p w:rsidR="00D43DE7" w:rsidRDefault="00D43DE7" w:rsidP="001A209D">
            <w:pPr>
              <w:pStyle w:val="Banner-Response"/>
              <w:rPr>
                <w:sz w:val="18"/>
              </w:rPr>
            </w:pPr>
            <w:r>
              <w:rPr>
                <w:noProof/>
                <w:sz w:val="18"/>
              </w:rPr>
              <w:t>38.1%</w:t>
            </w:r>
          </w:p>
        </w:tc>
        <w:tc>
          <w:tcPr>
            <w:tcW w:w="720" w:type="dxa"/>
            <w:gridSpan w:val="2"/>
          </w:tcPr>
          <w:p w:rsidR="00D43DE7" w:rsidRDefault="00D43DE7" w:rsidP="001A209D">
            <w:pPr>
              <w:pStyle w:val="Banner-Response"/>
              <w:rPr>
                <w:sz w:val="18"/>
              </w:rPr>
            </w:pPr>
            <w:r>
              <w:rPr>
                <w:noProof/>
                <w:sz w:val="18"/>
              </w:rPr>
              <w:t>0.4%</w:t>
            </w:r>
          </w:p>
        </w:tc>
        <w:tc>
          <w:tcPr>
            <w:tcW w:w="720" w:type="dxa"/>
            <w:gridSpan w:val="2"/>
          </w:tcPr>
          <w:p w:rsidR="00D43DE7" w:rsidRDefault="00D43DE7" w:rsidP="001A209D">
            <w:pPr>
              <w:pStyle w:val="Banner-Response"/>
              <w:rPr>
                <w:noProof/>
                <w:sz w:val="18"/>
              </w:rPr>
            </w:pPr>
            <w:r>
              <w:rPr>
                <w:noProof/>
                <w:sz w:val="18"/>
              </w:rPr>
              <w:t>3.9</w:t>
            </w:r>
          </w:p>
        </w:tc>
      </w:tr>
      <w:tr w:rsidR="00D43DE7" w:rsidTr="001A209D">
        <w:trPr>
          <w:cantSplit/>
        </w:trPr>
        <w:tc>
          <w:tcPr>
            <w:tcW w:w="756" w:type="dxa"/>
          </w:tcPr>
          <w:p w:rsidR="00D43DE7" w:rsidRDefault="00D43DE7" w:rsidP="00E242F2">
            <w:pPr>
              <w:pStyle w:val="Banner-Question"/>
              <w:tabs>
                <w:tab w:val="center" w:pos="4320"/>
                <w:tab w:val="right" w:pos="8640"/>
              </w:tabs>
            </w:pPr>
            <w:r>
              <w:t>Q</w:t>
            </w:r>
            <w:r w:rsidR="00E242F2">
              <w:t>7</w:t>
            </w:r>
          </w:p>
        </w:tc>
        <w:tc>
          <w:tcPr>
            <w:tcW w:w="4320" w:type="dxa"/>
          </w:tcPr>
          <w:p w:rsidR="00D43DE7" w:rsidRDefault="00D43DE7" w:rsidP="001A209D">
            <w:pPr>
              <w:pStyle w:val="Banner-Question"/>
              <w:tabs>
                <w:tab w:val="center" w:pos="4320"/>
                <w:tab w:val="right" w:pos="8640"/>
              </w:tabs>
            </w:pPr>
            <w:r>
              <w:t>Improving Saskatchewan highways</w:t>
            </w:r>
          </w:p>
        </w:tc>
        <w:tc>
          <w:tcPr>
            <w:tcW w:w="720" w:type="dxa"/>
          </w:tcPr>
          <w:p w:rsidR="00D43DE7" w:rsidRDefault="00D43DE7" w:rsidP="001A209D">
            <w:pPr>
              <w:pStyle w:val="Banner-Response"/>
              <w:rPr>
                <w:sz w:val="18"/>
              </w:rPr>
            </w:pPr>
            <w:r>
              <w:rPr>
                <w:noProof/>
                <w:sz w:val="18"/>
              </w:rPr>
              <w:t>1.8%</w:t>
            </w:r>
          </w:p>
        </w:tc>
        <w:tc>
          <w:tcPr>
            <w:tcW w:w="720" w:type="dxa"/>
          </w:tcPr>
          <w:p w:rsidR="00D43DE7" w:rsidRDefault="00D43DE7" w:rsidP="001A209D">
            <w:pPr>
              <w:pStyle w:val="Banner-Response"/>
              <w:rPr>
                <w:sz w:val="18"/>
              </w:rPr>
            </w:pPr>
            <w:r>
              <w:rPr>
                <w:noProof/>
                <w:sz w:val="18"/>
              </w:rPr>
              <w:t>8.1%</w:t>
            </w:r>
          </w:p>
        </w:tc>
        <w:tc>
          <w:tcPr>
            <w:tcW w:w="720" w:type="dxa"/>
            <w:gridSpan w:val="2"/>
          </w:tcPr>
          <w:p w:rsidR="00D43DE7" w:rsidRDefault="00D43DE7" w:rsidP="001A209D">
            <w:pPr>
              <w:pStyle w:val="Banner-Response"/>
              <w:rPr>
                <w:sz w:val="18"/>
              </w:rPr>
            </w:pPr>
            <w:r>
              <w:rPr>
                <w:noProof/>
                <w:sz w:val="18"/>
              </w:rPr>
              <w:t>24.6%</w:t>
            </w:r>
          </w:p>
        </w:tc>
        <w:tc>
          <w:tcPr>
            <w:tcW w:w="720" w:type="dxa"/>
          </w:tcPr>
          <w:p w:rsidR="00D43DE7" w:rsidRDefault="00D43DE7" w:rsidP="001A209D">
            <w:pPr>
              <w:pStyle w:val="Banner-Response"/>
              <w:rPr>
                <w:sz w:val="18"/>
              </w:rPr>
            </w:pPr>
            <w:r>
              <w:rPr>
                <w:noProof/>
                <w:sz w:val="18"/>
              </w:rPr>
              <w:t>30.8%</w:t>
            </w:r>
          </w:p>
        </w:tc>
        <w:tc>
          <w:tcPr>
            <w:tcW w:w="720" w:type="dxa"/>
            <w:gridSpan w:val="2"/>
          </w:tcPr>
          <w:p w:rsidR="00D43DE7" w:rsidRDefault="00D43DE7" w:rsidP="001A209D">
            <w:pPr>
              <w:pStyle w:val="Banner-Response"/>
              <w:rPr>
                <w:sz w:val="18"/>
              </w:rPr>
            </w:pPr>
            <w:r>
              <w:rPr>
                <w:noProof/>
                <w:sz w:val="18"/>
              </w:rPr>
              <w:t>34.6%</w:t>
            </w:r>
          </w:p>
        </w:tc>
        <w:tc>
          <w:tcPr>
            <w:tcW w:w="720" w:type="dxa"/>
            <w:gridSpan w:val="2"/>
          </w:tcPr>
          <w:p w:rsidR="00D43DE7" w:rsidRDefault="00D43DE7" w:rsidP="001A209D">
            <w:pPr>
              <w:pStyle w:val="Banner-Response"/>
              <w:rPr>
                <w:sz w:val="18"/>
              </w:rPr>
            </w:pPr>
            <w:r>
              <w:rPr>
                <w:noProof/>
                <w:sz w:val="18"/>
              </w:rPr>
              <w:t>0.2%</w:t>
            </w:r>
          </w:p>
        </w:tc>
        <w:tc>
          <w:tcPr>
            <w:tcW w:w="720" w:type="dxa"/>
            <w:gridSpan w:val="2"/>
          </w:tcPr>
          <w:p w:rsidR="00D43DE7" w:rsidRDefault="00D43DE7" w:rsidP="001A209D">
            <w:pPr>
              <w:pStyle w:val="Banner-Response"/>
              <w:rPr>
                <w:noProof/>
                <w:sz w:val="18"/>
              </w:rPr>
            </w:pPr>
            <w:r>
              <w:rPr>
                <w:noProof/>
                <w:sz w:val="18"/>
              </w:rPr>
              <w:t>3.9</w:t>
            </w:r>
          </w:p>
        </w:tc>
      </w:tr>
      <w:tr w:rsidR="00D43DE7" w:rsidTr="001A209D">
        <w:trPr>
          <w:cantSplit/>
        </w:trPr>
        <w:tc>
          <w:tcPr>
            <w:tcW w:w="756" w:type="dxa"/>
          </w:tcPr>
          <w:p w:rsidR="00D43DE7" w:rsidRDefault="00D43DE7" w:rsidP="00E242F2">
            <w:pPr>
              <w:pStyle w:val="Banner-Question"/>
              <w:tabs>
                <w:tab w:val="center" w:pos="4320"/>
                <w:tab w:val="right" w:pos="8640"/>
              </w:tabs>
            </w:pPr>
            <w:r>
              <w:t>Q</w:t>
            </w:r>
            <w:r w:rsidR="00E242F2">
              <w:t>8</w:t>
            </w:r>
          </w:p>
        </w:tc>
        <w:tc>
          <w:tcPr>
            <w:tcW w:w="4320" w:type="dxa"/>
          </w:tcPr>
          <w:p w:rsidR="00D43DE7" w:rsidRDefault="00D43DE7" w:rsidP="001A209D">
            <w:pPr>
              <w:pStyle w:val="Banner-Question"/>
              <w:tabs>
                <w:tab w:val="center" w:pos="4320"/>
                <w:tab w:val="right" w:pos="8640"/>
              </w:tabs>
            </w:pPr>
            <w:r>
              <w:t>Creating more affordable child care spaces</w:t>
            </w:r>
          </w:p>
        </w:tc>
        <w:tc>
          <w:tcPr>
            <w:tcW w:w="720" w:type="dxa"/>
          </w:tcPr>
          <w:p w:rsidR="00D43DE7" w:rsidRDefault="00D43DE7" w:rsidP="001A209D">
            <w:pPr>
              <w:pStyle w:val="Banner-Response"/>
              <w:rPr>
                <w:sz w:val="18"/>
              </w:rPr>
            </w:pPr>
            <w:r>
              <w:rPr>
                <w:noProof/>
                <w:sz w:val="18"/>
              </w:rPr>
              <w:t>8.6%</w:t>
            </w:r>
          </w:p>
        </w:tc>
        <w:tc>
          <w:tcPr>
            <w:tcW w:w="720" w:type="dxa"/>
          </w:tcPr>
          <w:p w:rsidR="00D43DE7" w:rsidRDefault="00D43DE7" w:rsidP="001A209D">
            <w:pPr>
              <w:pStyle w:val="Banner-Response"/>
              <w:rPr>
                <w:sz w:val="18"/>
              </w:rPr>
            </w:pPr>
            <w:r>
              <w:rPr>
                <w:noProof/>
                <w:sz w:val="18"/>
              </w:rPr>
              <w:t>12.5%</w:t>
            </w:r>
          </w:p>
        </w:tc>
        <w:tc>
          <w:tcPr>
            <w:tcW w:w="720" w:type="dxa"/>
            <w:gridSpan w:val="2"/>
          </w:tcPr>
          <w:p w:rsidR="00D43DE7" w:rsidRDefault="00D43DE7" w:rsidP="001A209D">
            <w:pPr>
              <w:pStyle w:val="Banner-Response"/>
              <w:rPr>
                <w:sz w:val="18"/>
              </w:rPr>
            </w:pPr>
            <w:r>
              <w:rPr>
                <w:noProof/>
                <w:sz w:val="18"/>
              </w:rPr>
              <w:t>25.3%</w:t>
            </w:r>
          </w:p>
        </w:tc>
        <w:tc>
          <w:tcPr>
            <w:tcW w:w="720" w:type="dxa"/>
          </w:tcPr>
          <w:p w:rsidR="00D43DE7" w:rsidRDefault="00D43DE7" w:rsidP="001A209D">
            <w:pPr>
              <w:pStyle w:val="Banner-Response"/>
              <w:rPr>
                <w:sz w:val="18"/>
              </w:rPr>
            </w:pPr>
            <w:r>
              <w:rPr>
                <w:noProof/>
                <w:sz w:val="18"/>
              </w:rPr>
              <w:t>24.8%</w:t>
            </w:r>
          </w:p>
        </w:tc>
        <w:tc>
          <w:tcPr>
            <w:tcW w:w="720" w:type="dxa"/>
            <w:gridSpan w:val="2"/>
          </w:tcPr>
          <w:p w:rsidR="00D43DE7" w:rsidRDefault="00D43DE7" w:rsidP="001A209D">
            <w:pPr>
              <w:pStyle w:val="Banner-Response"/>
              <w:rPr>
                <w:sz w:val="18"/>
              </w:rPr>
            </w:pPr>
            <w:r>
              <w:rPr>
                <w:noProof/>
                <w:sz w:val="18"/>
              </w:rPr>
              <w:t>26.6%</w:t>
            </w:r>
          </w:p>
        </w:tc>
        <w:tc>
          <w:tcPr>
            <w:tcW w:w="720" w:type="dxa"/>
            <w:gridSpan w:val="2"/>
          </w:tcPr>
          <w:p w:rsidR="00D43DE7" w:rsidRDefault="00D43DE7" w:rsidP="001A209D">
            <w:pPr>
              <w:pStyle w:val="Banner-Response"/>
              <w:rPr>
                <w:sz w:val="18"/>
              </w:rPr>
            </w:pPr>
            <w:r>
              <w:rPr>
                <w:noProof/>
                <w:sz w:val="18"/>
              </w:rPr>
              <w:t>2.2%</w:t>
            </w:r>
          </w:p>
        </w:tc>
        <w:tc>
          <w:tcPr>
            <w:tcW w:w="720" w:type="dxa"/>
            <w:gridSpan w:val="2"/>
          </w:tcPr>
          <w:p w:rsidR="00D43DE7" w:rsidRDefault="00D43DE7" w:rsidP="001A209D">
            <w:pPr>
              <w:pStyle w:val="Banner-Response"/>
              <w:rPr>
                <w:noProof/>
                <w:sz w:val="18"/>
              </w:rPr>
            </w:pPr>
            <w:r>
              <w:rPr>
                <w:noProof/>
                <w:sz w:val="18"/>
              </w:rPr>
              <w:t>3.5</w:t>
            </w:r>
          </w:p>
        </w:tc>
      </w:tr>
      <w:tr w:rsidR="00D43DE7" w:rsidTr="001A209D">
        <w:trPr>
          <w:cantSplit/>
        </w:trPr>
        <w:tc>
          <w:tcPr>
            <w:tcW w:w="756" w:type="dxa"/>
          </w:tcPr>
          <w:p w:rsidR="00D43DE7" w:rsidRDefault="00D43DE7" w:rsidP="00E242F2">
            <w:pPr>
              <w:pStyle w:val="Banner-Question"/>
              <w:tabs>
                <w:tab w:val="center" w:pos="4320"/>
                <w:tab w:val="right" w:pos="8640"/>
              </w:tabs>
            </w:pPr>
            <w:r>
              <w:t>Q</w:t>
            </w:r>
            <w:r w:rsidR="00E242F2">
              <w:t>9</w:t>
            </w:r>
          </w:p>
        </w:tc>
        <w:tc>
          <w:tcPr>
            <w:tcW w:w="4320" w:type="dxa"/>
          </w:tcPr>
          <w:p w:rsidR="00D43DE7" w:rsidRDefault="00D43DE7" w:rsidP="001A209D">
            <w:pPr>
              <w:pStyle w:val="Banner-Question"/>
              <w:tabs>
                <w:tab w:val="center" w:pos="4320"/>
                <w:tab w:val="right" w:pos="8640"/>
              </w:tabs>
            </w:pPr>
            <w:r>
              <w:t>Increasing the minimum wage</w:t>
            </w:r>
          </w:p>
        </w:tc>
        <w:tc>
          <w:tcPr>
            <w:tcW w:w="720" w:type="dxa"/>
          </w:tcPr>
          <w:p w:rsidR="00D43DE7" w:rsidRDefault="00D43DE7" w:rsidP="001A209D">
            <w:pPr>
              <w:pStyle w:val="Banner-Response"/>
              <w:rPr>
                <w:sz w:val="18"/>
              </w:rPr>
            </w:pPr>
            <w:r>
              <w:rPr>
                <w:noProof/>
                <w:sz w:val="18"/>
              </w:rPr>
              <w:t>7.5%</w:t>
            </w:r>
          </w:p>
        </w:tc>
        <w:tc>
          <w:tcPr>
            <w:tcW w:w="720" w:type="dxa"/>
          </w:tcPr>
          <w:p w:rsidR="00D43DE7" w:rsidRDefault="00D43DE7" w:rsidP="001A209D">
            <w:pPr>
              <w:pStyle w:val="Banner-Response"/>
              <w:rPr>
                <w:sz w:val="18"/>
              </w:rPr>
            </w:pPr>
            <w:r>
              <w:rPr>
                <w:noProof/>
                <w:sz w:val="18"/>
              </w:rPr>
              <w:t>17.2%</w:t>
            </w:r>
          </w:p>
        </w:tc>
        <w:tc>
          <w:tcPr>
            <w:tcW w:w="720" w:type="dxa"/>
            <w:gridSpan w:val="2"/>
          </w:tcPr>
          <w:p w:rsidR="00D43DE7" w:rsidRDefault="00D43DE7" w:rsidP="001A209D">
            <w:pPr>
              <w:pStyle w:val="Banner-Response"/>
              <w:rPr>
                <w:sz w:val="18"/>
              </w:rPr>
            </w:pPr>
            <w:r>
              <w:rPr>
                <w:noProof/>
                <w:sz w:val="18"/>
              </w:rPr>
              <w:t>26.9%</w:t>
            </w:r>
          </w:p>
        </w:tc>
        <w:tc>
          <w:tcPr>
            <w:tcW w:w="720" w:type="dxa"/>
          </w:tcPr>
          <w:p w:rsidR="00D43DE7" w:rsidRDefault="00D43DE7" w:rsidP="001A209D">
            <w:pPr>
              <w:pStyle w:val="Banner-Response"/>
              <w:rPr>
                <w:sz w:val="18"/>
              </w:rPr>
            </w:pPr>
            <w:r>
              <w:rPr>
                <w:noProof/>
                <w:sz w:val="18"/>
              </w:rPr>
              <w:t>26.0%</w:t>
            </w:r>
          </w:p>
        </w:tc>
        <w:tc>
          <w:tcPr>
            <w:tcW w:w="720" w:type="dxa"/>
            <w:gridSpan w:val="2"/>
          </w:tcPr>
          <w:p w:rsidR="00D43DE7" w:rsidRDefault="00D43DE7" w:rsidP="001A209D">
            <w:pPr>
              <w:pStyle w:val="Banner-Response"/>
              <w:rPr>
                <w:sz w:val="18"/>
              </w:rPr>
            </w:pPr>
            <w:r>
              <w:rPr>
                <w:noProof/>
                <w:sz w:val="18"/>
              </w:rPr>
              <w:t>22.2%</w:t>
            </w:r>
          </w:p>
        </w:tc>
        <w:tc>
          <w:tcPr>
            <w:tcW w:w="720" w:type="dxa"/>
            <w:gridSpan w:val="2"/>
          </w:tcPr>
          <w:p w:rsidR="00D43DE7" w:rsidRDefault="00D43DE7" w:rsidP="001A209D">
            <w:pPr>
              <w:pStyle w:val="Banner-Response"/>
              <w:rPr>
                <w:sz w:val="18"/>
              </w:rPr>
            </w:pPr>
            <w:r>
              <w:rPr>
                <w:noProof/>
                <w:sz w:val="18"/>
              </w:rPr>
              <w:t>0.2%</w:t>
            </w:r>
          </w:p>
        </w:tc>
        <w:tc>
          <w:tcPr>
            <w:tcW w:w="720" w:type="dxa"/>
            <w:gridSpan w:val="2"/>
          </w:tcPr>
          <w:p w:rsidR="00D43DE7" w:rsidRDefault="00D43DE7" w:rsidP="001A209D">
            <w:pPr>
              <w:pStyle w:val="Banner-Response"/>
              <w:rPr>
                <w:noProof/>
                <w:sz w:val="18"/>
              </w:rPr>
            </w:pPr>
            <w:r>
              <w:rPr>
                <w:noProof/>
                <w:sz w:val="18"/>
              </w:rPr>
              <w:t>3.4</w:t>
            </w:r>
          </w:p>
        </w:tc>
      </w:tr>
      <w:tr w:rsidR="00D43DE7" w:rsidTr="001A209D">
        <w:trPr>
          <w:cantSplit/>
        </w:trPr>
        <w:tc>
          <w:tcPr>
            <w:tcW w:w="756" w:type="dxa"/>
          </w:tcPr>
          <w:p w:rsidR="00D43DE7" w:rsidRDefault="00D43DE7" w:rsidP="001A209D">
            <w:pPr>
              <w:pStyle w:val="Banner-Question"/>
              <w:tabs>
                <w:tab w:val="center" w:pos="4320"/>
                <w:tab w:val="right" w:pos="8640"/>
              </w:tabs>
            </w:pPr>
            <w:r>
              <w:t>Q</w:t>
            </w:r>
            <w:r>
              <w:rPr>
                <w:noProof/>
              </w:rPr>
              <w:t>10</w:t>
            </w:r>
          </w:p>
        </w:tc>
        <w:tc>
          <w:tcPr>
            <w:tcW w:w="4320" w:type="dxa"/>
          </w:tcPr>
          <w:p w:rsidR="00D43DE7" w:rsidRDefault="00D43DE7" w:rsidP="001A209D">
            <w:pPr>
              <w:pStyle w:val="Banner-Question"/>
              <w:tabs>
                <w:tab w:val="center" w:pos="4320"/>
                <w:tab w:val="right" w:pos="8640"/>
              </w:tabs>
            </w:pPr>
            <w:r>
              <w:t>Increasing royalty rates charged on Saskatchewan’s natural resources.</w:t>
            </w:r>
          </w:p>
        </w:tc>
        <w:tc>
          <w:tcPr>
            <w:tcW w:w="720" w:type="dxa"/>
          </w:tcPr>
          <w:p w:rsidR="00D43DE7" w:rsidRDefault="00D43DE7" w:rsidP="001A209D">
            <w:pPr>
              <w:pStyle w:val="Banner-Response"/>
              <w:rPr>
                <w:sz w:val="18"/>
              </w:rPr>
            </w:pPr>
            <w:r>
              <w:rPr>
                <w:noProof/>
                <w:sz w:val="18"/>
              </w:rPr>
              <w:t>10.0%</w:t>
            </w:r>
          </w:p>
        </w:tc>
        <w:tc>
          <w:tcPr>
            <w:tcW w:w="720" w:type="dxa"/>
          </w:tcPr>
          <w:p w:rsidR="00D43DE7" w:rsidRDefault="00D43DE7" w:rsidP="001A209D">
            <w:pPr>
              <w:pStyle w:val="Banner-Response"/>
              <w:rPr>
                <w:sz w:val="18"/>
              </w:rPr>
            </w:pPr>
            <w:r>
              <w:rPr>
                <w:noProof/>
                <w:sz w:val="18"/>
              </w:rPr>
              <w:t>16.0%</w:t>
            </w:r>
          </w:p>
        </w:tc>
        <w:tc>
          <w:tcPr>
            <w:tcW w:w="720" w:type="dxa"/>
            <w:gridSpan w:val="2"/>
          </w:tcPr>
          <w:p w:rsidR="00D43DE7" w:rsidRDefault="00D43DE7" w:rsidP="001A209D">
            <w:pPr>
              <w:pStyle w:val="Banner-Response"/>
              <w:rPr>
                <w:sz w:val="18"/>
              </w:rPr>
            </w:pPr>
            <w:r>
              <w:rPr>
                <w:noProof/>
                <w:sz w:val="18"/>
              </w:rPr>
              <w:t>33.6%</w:t>
            </w:r>
          </w:p>
        </w:tc>
        <w:tc>
          <w:tcPr>
            <w:tcW w:w="720" w:type="dxa"/>
          </w:tcPr>
          <w:p w:rsidR="00D43DE7" w:rsidRDefault="00D43DE7" w:rsidP="001A209D">
            <w:pPr>
              <w:pStyle w:val="Banner-Response"/>
              <w:rPr>
                <w:sz w:val="18"/>
              </w:rPr>
            </w:pPr>
            <w:r>
              <w:rPr>
                <w:noProof/>
                <w:sz w:val="18"/>
              </w:rPr>
              <w:t>20.8%</w:t>
            </w:r>
          </w:p>
        </w:tc>
        <w:tc>
          <w:tcPr>
            <w:tcW w:w="720" w:type="dxa"/>
            <w:gridSpan w:val="2"/>
          </w:tcPr>
          <w:p w:rsidR="00D43DE7" w:rsidRDefault="00D43DE7" w:rsidP="001A209D">
            <w:pPr>
              <w:pStyle w:val="Banner-Response"/>
              <w:rPr>
                <w:sz w:val="18"/>
              </w:rPr>
            </w:pPr>
            <w:r>
              <w:rPr>
                <w:noProof/>
                <w:sz w:val="18"/>
              </w:rPr>
              <w:t>15.9%</w:t>
            </w:r>
          </w:p>
        </w:tc>
        <w:tc>
          <w:tcPr>
            <w:tcW w:w="720" w:type="dxa"/>
            <w:gridSpan w:val="2"/>
          </w:tcPr>
          <w:p w:rsidR="00D43DE7" w:rsidRDefault="00D43DE7" w:rsidP="001A209D">
            <w:pPr>
              <w:pStyle w:val="Banner-Response"/>
              <w:rPr>
                <w:sz w:val="18"/>
              </w:rPr>
            </w:pPr>
            <w:r>
              <w:rPr>
                <w:noProof/>
                <w:sz w:val="18"/>
              </w:rPr>
              <w:t>3.7%</w:t>
            </w:r>
          </w:p>
        </w:tc>
        <w:tc>
          <w:tcPr>
            <w:tcW w:w="720" w:type="dxa"/>
            <w:gridSpan w:val="2"/>
          </w:tcPr>
          <w:p w:rsidR="00D43DE7" w:rsidRDefault="00D43DE7" w:rsidP="001A209D">
            <w:pPr>
              <w:pStyle w:val="Banner-Response"/>
              <w:rPr>
                <w:noProof/>
                <w:sz w:val="18"/>
              </w:rPr>
            </w:pPr>
            <w:r>
              <w:rPr>
                <w:noProof/>
                <w:sz w:val="18"/>
              </w:rPr>
              <w:t>3.2</w:t>
            </w:r>
          </w:p>
        </w:tc>
      </w:tr>
    </w:tbl>
    <w:p w:rsidR="00D43DE7" w:rsidRDefault="00D43DE7" w:rsidP="00D43DE7">
      <w:r>
        <w:t>Q</w:t>
      </w:r>
      <w:r>
        <w:rPr>
          <w:noProof/>
        </w:rPr>
        <w:t>11</w:t>
      </w:r>
      <w:r>
        <w:tab/>
        <w:t>Thinking about City of Saskatoon services and programs you use, how important to the quality of service are the frontline workers who provide the services?  Would you say they are……..</w:t>
      </w:r>
      <w:r>
        <w:rPr>
          <w:b/>
        </w:rPr>
        <w:t>READ LIST</w:t>
      </w:r>
    </w:p>
    <w:p w:rsidR="00D43DE7" w:rsidRDefault="00D43DE7" w:rsidP="00D43DE7">
      <w:pPr>
        <w:pStyle w:val="Response"/>
      </w:pPr>
      <w:r>
        <w:t>Critically important</w:t>
      </w:r>
      <w:r>
        <w:tab/>
      </w:r>
      <w:r>
        <w:rPr>
          <w:noProof/>
        </w:rPr>
        <w:t>53.6%</w:t>
      </w:r>
      <w:r>
        <w:br/>
        <w:t>Somewhat important</w:t>
      </w:r>
      <w:r>
        <w:tab/>
      </w:r>
      <w:r>
        <w:rPr>
          <w:noProof/>
        </w:rPr>
        <w:t>41.0%</w:t>
      </w:r>
      <w:r>
        <w:br/>
        <w:t>Not very important</w:t>
      </w:r>
      <w:r>
        <w:tab/>
      </w:r>
      <w:r>
        <w:rPr>
          <w:noProof/>
        </w:rPr>
        <w:t>3.6%</w:t>
      </w:r>
      <w:r>
        <w:br/>
        <w:t>Not at all important</w:t>
      </w:r>
      <w:r>
        <w:tab/>
      </w:r>
      <w:r>
        <w:rPr>
          <w:noProof/>
        </w:rPr>
        <w:t>0.7%</w:t>
      </w:r>
      <w:r>
        <w:br/>
      </w:r>
      <w:r>
        <w:rPr>
          <w:b/>
        </w:rPr>
        <w:t>DO NOT READ</w:t>
      </w:r>
      <w:r>
        <w:br/>
        <w:t>Don't know / Refused</w:t>
      </w:r>
      <w:r>
        <w:tab/>
      </w:r>
      <w:r>
        <w:rPr>
          <w:noProof/>
        </w:rPr>
        <w:t>1.1%</w:t>
      </w:r>
    </w:p>
    <w:p w:rsidR="00D43DE7" w:rsidRDefault="00D43DE7" w:rsidP="00D43DE7">
      <w:pPr>
        <w:rPr>
          <w:color w:val="000000"/>
        </w:rPr>
      </w:pPr>
      <w:r>
        <w:t>Q</w:t>
      </w:r>
      <w:r>
        <w:rPr>
          <w:noProof/>
        </w:rPr>
        <w:t>1</w:t>
      </w:r>
      <w:r w:rsidR="002E4E9E">
        <w:rPr>
          <w:noProof/>
        </w:rPr>
        <w:t>2</w:t>
      </w:r>
      <w:r>
        <w:tab/>
        <w:t>The Saskatoon library workers and the City library board are currently trying to negotiate a new agreement.  Would you say</w:t>
      </w:r>
      <w:r>
        <w:rPr>
          <w:color w:val="000000"/>
        </w:rPr>
        <w:t xml:space="preserve"> you are more sympathetic to…..</w:t>
      </w:r>
      <w:r>
        <w:rPr>
          <w:b/>
          <w:color w:val="000000"/>
        </w:rPr>
        <w:t>ROTATE</w:t>
      </w:r>
      <w:r>
        <w:rPr>
          <w:color w:val="000000"/>
        </w:rPr>
        <w:t xml:space="preserve">?  </w:t>
      </w:r>
    </w:p>
    <w:p w:rsidR="00D43DE7" w:rsidRDefault="00D43DE7" w:rsidP="00D43DE7">
      <w:pPr>
        <w:pStyle w:val="Response"/>
      </w:pPr>
      <w:r>
        <w:t>The City library board</w:t>
      </w:r>
      <w:r>
        <w:tab/>
      </w:r>
      <w:r>
        <w:rPr>
          <w:noProof/>
        </w:rPr>
        <w:t>13.8%</w:t>
      </w:r>
      <w:r>
        <w:br/>
        <w:t>Library Workers</w:t>
      </w:r>
      <w:r>
        <w:tab/>
      </w:r>
      <w:r>
        <w:rPr>
          <w:noProof/>
        </w:rPr>
        <w:t>68.6%</w:t>
      </w:r>
      <w:r>
        <w:br/>
      </w:r>
      <w:r>
        <w:rPr>
          <w:b/>
        </w:rPr>
        <w:t>DO NOT READ</w:t>
      </w:r>
      <w:r>
        <w:br/>
        <w:t>Neither / both</w:t>
      </w:r>
      <w:r>
        <w:tab/>
      </w:r>
      <w:r>
        <w:rPr>
          <w:noProof/>
        </w:rPr>
        <w:t>2.9%</w:t>
      </w:r>
      <w:r>
        <w:br/>
        <w:t>Don't know / Refused</w:t>
      </w:r>
      <w:r>
        <w:tab/>
      </w:r>
      <w:r>
        <w:rPr>
          <w:noProof/>
        </w:rPr>
        <w:t>14.7%</w:t>
      </w:r>
    </w:p>
    <w:p w:rsidR="00D43DE7" w:rsidRDefault="00D43DE7" w:rsidP="00D43DE7">
      <w:r>
        <w:t>Q</w:t>
      </w:r>
      <w:r>
        <w:rPr>
          <w:noProof/>
        </w:rPr>
        <w:t>1</w:t>
      </w:r>
      <w:r w:rsidR="002E4E9E">
        <w:rPr>
          <w:noProof/>
        </w:rPr>
        <w:t>3</w:t>
      </w:r>
      <w:r>
        <w:tab/>
        <w:t xml:space="preserve">Library managers received pay increases averaging 50 percent over four years.  The rest of the library workers are asking for an increase of 15 percent over three years.  Do you support or oppose giving library workers a 15 percent increase over three years to settle their contract?  </w:t>
      </w:r>
      <w:r>
        <w:rPr>
          <w:b/>
        </w:rPr>
        <w:t xml:space="preserve">THEN ASK: </w:t>
      </w:r>
      <w:r>
        <w:t xml:space="preserve"> Strongly / moderately support or oppose?</w:t>
      </w:r>
    </w:p>
    <w:p w:rsidR="00D43DE7" w:rsidRDefault="00D43DE7" w:rsidP="00D43DE7">
      <w:pPr>
        <w:pStyle w:val="Response"/>
      </w:pPr>
      <w:r>
        <w:t>Strongly support</w:t>
      </w:r>
      <w:r>
        <w:tab/>
      </w:r>
      <w:r>
        <w:rPr>
          <w:noProof/>
        </w:rPr>
        <w:t>41.5%</w:t>
      </w:r>
      <w:r>
        <w:br/>
        <w:t>Moderately support</w:t>
      </w:r>
      <w:r>
        <w:tab/>
      </w:r>
      <w:r>
        <w:rPr>
          <w:noProof/>
        </w:rPr>
        <w:t>30.2%</w:t>
      </w:r>
      <w:r>
        <w:br/>
        <w:t>Moderately oppose</w:t>
      </w:r>
      <w:r>
        <w:tab/>
      </w:r>
      <w:r>
        <w:rPr>
          <w:noProof/>
        </w:rPr>
        <w:t>14.0%</w:t>
      </w:r>
      <w:r>
        <w:br/>
        <w:t>Strongly oppose</w:t>
      </w:r>
      <w:r>
        <w:tab/>
      </w:r>
      <w:r>
        <w:rPr>
          <w:noProof/>
        </w:rPr>
        <w:t>3.4%</w:t>
      </w:r>
      <w:r>
        <w:br/>
      </w:r>
      <w:r>
        <w:rPr>
          <w:b/>
        </w:rPr>
        <w:t>DO NOT READ</w:t>
      </w:r>
      <w:r>
        <w:br/>
        <w:t>Don't know / Refused</w:t>
      </w:r>
      <w:r>
        <w:tab/>
      </w:r>
      <w:r>
        <w:rPr>
          <w:noProof/>
        </w:rPr>
        <w:t>10.9%</w:t>
      </w:r>
    </w:p>
    <w:p w:rsidR="00D43DE7" w:rsidRDefault="00D43DE7" w:rsidP="00D43DE7">
      <w:r>
        <w:lastRenderedPageBreak/>
        <w:t>Q</w:t>
      </w:r>
      <w:r>
        <w:rPr>
          <w:noProof/>
        </w:rPr>
        <w:t>1</w:t>
      </w:r>
      <w:r w:rsidR="0077061E">
        <w:rPr>
          <w:noProof/>
        </w:rPr>
        <w:t>4</w:t>
      </w:r>
      <w:r>
        <w:tab/>
        <w:t xml:space="preserve">Do you agree or disagree the city of Saskatoon should invest more money in building affordable housing for residents on lower incomes? </w:t>
      </w:r>
      <w:r>
        <w:rPr>
          <w:b/>
        </w:rPr>
        <w:t>THEN ASK:</w:t>
      </w:r>
      <w:r>
        <w:t xml:space="preserve">  Is that strongly agree/disagree</w:t>
      </w:r>
    </w:p>
    <w:p w:rsidR="00D43DE7" w:rsidRDefault="00D43DE7" w:rsidP="00D43DE7">
      <w:pPr>
        <w:pStyle w:val="Response"/>
      </w:pPr>
      <w:r>
        <w:t>Strongly agree</w:t>
      </w:r>
      <w:r>
        <w:tab/>
      </w:r>
      <w:r>
        <w:rPr>
          <w:noProof/>
        </w:rPr>
        <w:t>38.4%</w:t>
      </w:r>
      <w:r>
        <w:br/>
        <w:t>Agree</w:t>
      </w:r>
      <w:r>
        <w:tab/>
      </w:r>
      <w:r>
        <w:rPr>
          <w:noProof/>
        </w:rPr>
        <w:t>43.5%</w:t>
      </w:r>
      <w:r>
        <w:br/>
        <w:t>Disagree</w:t>
      </w:r>
      <w:r>
        <w:tab/>
      </w:r>
      <w:r>
        <w:rPr>
          <w:noProof/>
        </w:rPr>
        <w:t>10.0%</w:t>
      </w:r>
      <w:r>
        <w:br/>
        <w:t>Strongly disagree</w:t>
      </w:r>
      <w:r>
        <w:tab/>
      </w:r>
      <w:r>
        <w:rPr>
          <w:noProof/>
        </w:rPr>
        <w:t>6.3%</w:t>
      </w:r>
      <w:r>
        <w:br/>
      </w:r>
      <w:r>
        <w:rPr>
          <w:b/>
        </w:rPr>
        <w:t>DO NOT READ</w:t>
      </w:r>
      <w:r>
        <w:br/>
        <w:t>Don't know / Refused</w:t>
      </w:r>
      <w:r>
        <w:tab/>
      </w:r>
      <w:r>
        <w:rPr>
          <w:noProof/>
        </w:rPr>
        <w:t>1.9%</w:t>
      </w:r>
    </w:p>
    <w:p w:rsidR="00D43DE7" w:rsidRDefault="00D43DE7" w:rsidP="00D43DE7">
      <w:r>
        <w:t>Q</w:t>
      </w:r>
      <w:r>
        <w:rPr>
          <w:noProof/>
        </w:rPr>
        <w:t>1</w:t>
      </w:r>
      <w:r w:rsidR="0077061E">
        <w:rPr>
          <w:noProof/>
        </w:rPr>
        <w:t>5</w:t>
      </w:r>
      <w:r>
        <w:tab/>
        <w:t>There has been discussion in Saskatoon of charging a toll on the city’s new bridges to help pay for these projects.  Do you ……</w:t>
      </w:r>
      <w:r>
        <w:rPr>
          <w:b/>
        </w:rPr>
        <w:t>READ LIST</w:t>
      </w:r>
      <w:r>
        <w:t xml:space="preserve">……using tolls to pay for new bridges?  </w:t>
      </w:r>
    </w:p>
    <w:p w:rsidR="00D43DE7" w:rsidRDefault="00D43DE7" w:rsidP="00D43DE7">
      <w:pPr>
        <w:pStyle w:val="Response"/>
      </w:pPr>
      <w:r>
        <w:t>Strongly support</w:t>
      </w:r>
      <w:r>
        <w:tab/>
      </w:r>
      <w:r>
        <w:rPr>
          <w:noProof/>
        </w:rPr>
        <w:t>8.3%</w:t>
      </w:r>
      <w:r>
        <w:br/>
        <w:t>Support</w:t>
      </w:r>
      <w:r>
        <w:tab/>
      </w:r>
      <w:r>
        <w:rPr>
          <w:noProof/>
        </w:rPr>
        <w:t>19.1%</w:t>
      </w:r>
      <w:r>
        <w:br/>
        <w:t>Oppose</w:t>
      </w:r>
      <w:r>
        <w:tab/>
      </w:r>
      <w:r>
        <w:rPr>
          <w:noProof/>
        </w:rPr>
        <w:t>23.2%</w:t>
      </w:r>
      <w:r>
        <w:br/>
        <w:t>Strongly oppose</w:t>
      </w:r>
      <w:r>
        <w:tab/>
      </w:r>
      <w:r>
        <w:rPr>
          <w:noProof/>
        </w:rPr>
        <w:t>47.0%</w:t>
      </w:r>
      <w:r>
        <w:br/>
      </w:r>
      <w:r>
        <w:rPr>
          <w:b/>
        </w:rPr>
        <w:t>DO NOT READ</w:t>
      </w:r>
      <w:r>
        <w:br/>
        <w:t>Don't know / Refused</w:t>
      </w:r>
      <w:r>
        <w:tab/>
      </w:r>
      <w:r>
        <w:rPr>
          <w:noProof/>
        </w:rPr>
        <w:t>2.4%</w:t>
      </w:r>
    </w:p>
    <w:p w:rsidR="00D43DE7" w:rsidRDefault="00D43DE7" w:rsidP="00D43DE7">
      <w:r w:rsidRPr="0077061E">
        <w:t>Q</w:t>
      </w:r>
      <w:r w:rsidRPr="0077061E">
        <w:rPr>
          <w:noProof/>
        </w:rPr>
        <w:t>1</w:t>
      </w:r>
      <w:r w:rsidR="0077061E" w:rsidRPr="0077061E">
        <w:rPr>
          <w:noProof/>
        </w:rPr>
        <w:t>6</w:t>
      </w:r>
      <w:r>
        <w:tab/>
        <w:t>Are you aware the Saskatchewan provincial government is conducting a new review of labour legislation in the province?</w:t>
      </w:r>
    </w:p>
    <w:p w:rsidR="00D43DE7" w:rsidRDefault="00D43DE7" w:rsidP="00D43DE7">
      <w:pPr>
        <w:pStyle w:val="Response"/>
      </w:pPr>
      <w:r>
        <w:t>Yes</w:t>
      </w:r>
      <w:r>
        <w:tab/>
      </w:r>
      <w:r>
        <w:rPr>
          <w:noProof/>
        </w:rPr>
        <w:t>46.8%</w:t>
      </w:r>
      <w:r>
        <w:br/>
        <w:t>No</w:t>
      </w:r>
      <w:r>
        <w:tab/>
      </w:r>
      <w:r>
        <w:rPr>
          <w:noProof/>
        </w:rPr>
        <w:t>52.5%</w:t>
      </w:r>
      <w:r>
        <w:br/>
      </w:r>
      <w:r>
        <w:rPr>
          <w:b/>
        </w:rPr>
        <w:t>DO NOT READ</w:t>
      </w:r>
      <w:r>
        <w:br/>
        <w:t>Don't know / Refused</w:t>
      </w:r>
      <w:r>
        <w:tab/>
      </w:r>
      <w:r>
        <w:rPr>
          <w:noProof/>
        </w:rPr>
        <w:t>0.7%</w:t>
      </w:r>
    </w:p>
    <w:p w:rsidR="00D43DE7" w:rsidRDefault="00D43DE7" w:rsidP="00D43DE7">
      <w:r w:rsidRPr="0077061E">
        <w:t>Q</w:t>
      </w:r>
      <w:r w:rsidR="0077061E" w:rsidRPr="0077061E">
        <w:rPr>
          <w:noProof/>
        </w:rPr>
        <w:t>17</w:t>
      </w:r>
      <w:r>
        <w:tab/>
        <w:t>Do you strongly agree, agree, disagree or strongly disagree that a review of Saskatchewan labour legislation is needed?</w:t>
      </w:r>
    </w:p>
    <w:p w:rsidR="00D43DE7" w:rsidRDefault="00D43DE7" w:rsidP="00D43DE7">
      <w:pPr>
        <w:pStyle w:val="Response"/>
      </w:pPr>
      <w:r>
        <w:t>Strongly agree</w:t>
      </w:r>
      <w:r>
        <w:tab/>
      </w:r>
      <w:r>
        <w:rPr>
          <w:noProof/>
        </w:rPr>
        <w:t>17.2%</w:t>
      </w:r>
      <w:r>
        <w:br/>
        <w:t>Agree</w:t>
      </w:r>
      <w:r>
        <w:tab/>
      </w:r>
      <w:r>
        <w:rPr>
          <w:noProof/>
        </w:rPr>
        <w:t>44.9%</w:t>
      </w:r>
      <w:r>
        <w:br/>
        <w:t>Disagree</w:t>
      </w:r>
      <w:r>
        <w:tab/>
      </w:r>
      <w:r>
        <w:rPr>
          <w:noProof/>
        </w:rPr>
        <w:t>14.0%</w:t>
      </w:r>
      <w:r>
        <w:br/>
        <w:t>Strongly disagree</w:t>
      </w:r>
      <w:r>
        <w:tab/>
      </w:r>
      <w:r>
        <w:rPr>
          <w:noProof/>
        </w:rPr>
        <w:t>7.6%</w:t>
      </w:r>
      <w:r>
        <w:br/>
      </w:r>
      <w:r>
        <w:rPr>
          <w:b/>
        </w:rPr>
        <w:t>DO NOT READ</w:t>
      </w:r>
      <w:r>
        <w:br/>
        <w:t>Don't know / Refused</w:t>
      </w:r>
      <w:r>
        <w:tab/>
      </w:r>
      <w:r>
        <w:rPr>
          <w:noProof/>
        </w:rPr>
        <w:t>16.3%</w:t>
      </w:r>
    </w:p>
    <w:p w:rsidR="00D43DE7" w:rsidRPr="0077061E" w:rsidRDefault="00D43DE7" w:rsidP="00D43DE7">
      <w:r w:rsidRPr="0077061E">
        <w:t>Q</w:t>
      </w:r>
      <w:r w:rsidR="0077061E" w:rsidRPr="0077061E">
        <w:rPr>
          <w:noProof/>
        </w:rPr>
        <w:t>18</w:t>
      </w:r>
      <w:r w:rsidRPr="0077061E">
        <w:tab/>
        <w:t xml:space="preserve">Do you think the Saskatchewan government needs to be more open and accountable to Saskatchewan citizens?  </w:t>
      </w:r>
      <w:r w:rsidRPr="0077061E">
        <w:rPr>
          <w:b/>
        </w:rPr>
        <w:t>DO NOT READ</w:t>
      </w:r>
    </w:p>
    <w:p w:rsidR="00D43DE7" w:rsidRDefault="00D43DE7" w:rsidP="00D43DE7">
      <w:pPr>
        <w:pStyle w:val="Response"/>
      </w:pPr>
      <w:r w:rsidRPr="0077061E">
        <w:t>Yes</w:t>
      </w:r>
      <w:r w:rsidRPr="0077061E">
        <w:tab/>
      </w:r>
      <w:r w:rsidRPr="0077061E">
        <w:rPr>
          <w:noProof/>
        </w:rPr>
        <w:t>81.3%</w:t>
      </w:r>
      <w:r w:rsidRPr="0077061E">
        <w:br/>
        <w:t>No</w:t>
      </w:r>
      <w:r w:rsidRPr="0077061E">
        <w:tab/>
      </w:r>
      <w:r w:rsidRPr="0077061E">
        <w:rPr>
          <w:noProof/>
        </w:rPr>
        <w:t>17.2%</w:t>
      </w:r>
      <w:r w:rsidRPr="0077061E">
        <w:br/>
      </w:r>
      <w:r w:rsidRPr="0077061E">
        <w:rPr>
          <w:b/>
        </w:rPr>
        <w:t>DO NOT READ</w:t>
      </w:r>
      <w:r w:rsidRPr="0077061E">
        <w:br/>
        <w:t>Don't know / Refused</w:t>
      </w:r>
      <w:r w:rsidRPr="0077061E">
        <w:tab/>
      </w:r>
      <w:r w:rsidRPr="0077061E">
        <w:rPr>
          <w:noProof/>
        </w:rPr>
        <w:t>1.4%</w:t>
      </w:r>
    </w:p>
    <w:p w:rsidR="00D43DE7" w:rsidRDefault="00D43DE7" w:rsidP="00D43DE7">
      <w:r>
        <w:lastRenderedPageBreak/>
        <w:t>Q</w:t>
      </w:r>
      <w:r w:rsidR="0077061E">
        <w:t>19</w:t>
      </w:r>
      <w:r>
        <w:tab/>
        <w:t>How familiar are you with the term public, private partnership or P Three?  Would you say you are….</w:t>
      </w:r>
      <w:r>
        <w:rPr>
          <w:b/>
        </w:rPr>
        <w:t>READ LIST</w:t>
      </w:r>
      <w:r>
        <w:t>…..?</w:t>
      </w:r>
    </w:p>
    <w:p w:rsidR="00D43DE7" w:rsidRDefault="00D43DE7" w:rsidP="00D43DE7">
      <w:pPr>
        <w:pStyle w:val="Response"/>
      </w:pPr>
      <w:r>
        <w:t>Very familiar</w:t>
      </w:r>
      <w:r>
        <w:tab/>
      </w:r>
      <w:r>
        <w:rPr>
          <w:noProof/>
        </w:rPr>
        <w:t>4.9%</w:t>
      </w:r>
      <w:r>
        <w:br/>
        <w:t>Somewhat familiar</w:t>
      </w:r>
      <w:r>
        <w:tab/>
      </w:r>
      <w:r>
        <w:rPr>
          <w:noProof/>
        </w:rPr>
        <w:t>30.3%</w:t>
      </w:r>
      <w:r>
        <w:br/>
        <w:t>Not very familiar</w:t>
      </w:r>
      <w:r>
        <w:tab/>
      </w:r>
      <w:r>
        <w:rPr>
          <w:noProof/>
        </w:rPr>
        <w:t>26.6%</w:t>
      </w:r>
      <w:r>
        <w:br/>
        <w:t>Not at all familiar</w:t>
      </w:r>
      <w:r>
        <w:tab/>
      </w:r>
      <w:r>
        <w:rPr>
          <w:noProof/>
        </w:rPr>
        <w:t>38.2%</w:t>
      </w:r>
      <w:r>
        <w:br/>
      </w:r>
      <w:r>
        <w:rPr>
          <w:b/>
        </w:rPr>
        <w:t>DO NOT READ</w:t>
      </w:r>
      <w:r>
        <w:br/>
        <w:t>Don't know / Refused</w:t>
      </w:r>
      <w:r>
        <w:tab/>
        <w:t>0.0%</w:t>
      </w:r>
    </w:p>
    <w:p w:rsidR="00D43DE7" w:rsidRDefault="00D43DE7" w:rsidP="00D43DE7">
      <w:r>
        <w:t>Q</w:t>
      </w:r>
      <w:r>
        <w:rPr>
          <w:noProof/>
        </w:rPr>
        <w:t>2</w:t>
      </w:r>
      <w:r w:rsidR="0077061E">
        <w:rPr>
          <w:noProof/>
        </w:rPr>
        <w:t>0</w:t>
      </w:r>
      <w:r>
        <w:tab/>
        <w:t xml:space="preserve">There are two different ways a city can build public infrastructure such as a water treatment plant or a recreation centre.  </w:t>
      </w:r>
      <w:r>
        <w:rPr>
          <w:b/>
        </w:rPr>
        <w:t>ROTATE</w:t>
      </w:r>
      <w:r>
        <w:tab/>
      </w:r>
    </w:p>
    <w:p w:rsidR="00D43DE7" w:rsidRDefault="00D43DE7" w:rsidP="00D43DE7">
      <w:pPr>
        <w:ind w:firstLine="0"/>
      </w:pPr>
      <w:r>
        <w:t xml:space="preserve">A public, private partnership known as a P Three is an arrangement where a private company </w:t>
      </w:r>
      <w:r>
        <w:rPr>
          <w:u w:val="single"/>
        </w:rPr>
        <w:t>finances, builds and operates</w:t>
      </w:r>
      <w:r>
        <w:t xml:space="preserve"> a public facility then leases it back to the public over a 20 to 30 year contract.  </w:t>
      </w:r>
    </w:p>
    <w:p w:rsidR="00D43DE7" w:rsidRDefault="00D43DE7" w:rsidP="00D43DE7">
      <w:pPr>
        <w:ind w:firstLine="0"/>
        <w:rPr>
          <w:b/>
        </w:rPr>
      </w:pPr>
      <w:r>
        <w:rPr>
          <w:b/>
        </w:rPr>
        <w:t>OR</w:t>
      </w:r>
    </w:p>
    <w:p w:rsidR="00D43DE7" w:rsidRDefault="00D43DE7" w:rsidP="00D43DE7">
      <w:pPr>
        <w:ind w:firstLine="0"/>
      </w:pPr>
      <w:r>
        <w:t xml:space="preserve">The traditional way of building infrastructure is where the city hires a private contractor to build major infrastructure projects, but when it is built </w:t>
      </w:r>
      <w:r>
        <w:rPr>
          <w:u w:val="single"/>
        </w:rPr>
        <w:t>the city</w:t>
      </w:r>
      <w:r>
        <w:t xml:space="preserve"> owns and operates it.  </w:t>
      </w:r>
    </w:p>
    <w:p w:rsidR="00D43DE7" w:rsidRDefault="00D43DE7" w:rsidP="00D43DE7">
      <w:pPr>
        <w:ind w:firstLine="0"/>
      </w:pPr>
      <w:r>
        <w:t>From what you know, which of these two approaches do you think is better?</w:t>
      </w:r>
    </w:p>
    <w:p w:rsidR="00D43DE7" w:rsidRDefault="00D43DE7" w:rsidP="00D43DE7">
      <w:pPr>
        <w:pStyle w:val="Response"/>
      </w:pPr>
      <w:r>
        <w:t>P3 / public private partnership</w:t>
      </w:r>
      <w:r>
        <w:tab/>
      </w:r>
      <w:r>
        <w:rPr>
          <w:noProof/>
        </w:rPr>
        <w:t>29.2%</w:t>
      </w:r>
      <w:r>
        <w:br/>
        <w:t>Traditional way city owns and operates</w:t>
      </w:r>
      <w:r>
        <w:tab/>
      </w:r>
      <w:r>
        <w:rPr>
          <w:noProof/>
        </w:rPr>
        <w:t>58.8%</w:t>
      </w:r>
      <w:r>
        <w:br/>
      </w:r>
      <w:r>
        <w:rPr>
          <w:b/>
        </w:rPr>
        <w:t>DO NOT READ</w:t>
      </w:r>
      <w:r>
        <w:br/>
        <w:t>Depends</w:t>
      </w:r>
      <w:r>
        <w:tab/>
      </w:r>
      <w:r>
        <w:rPr>
          <w:noProof/>
        </w:rPr>
        <w:t>5.4%</w:t>
      </w:r>
      <w:r>
        <w:br/>
        <w:t>Both</w:t>
      </w:r>
      <w:r>
        <w:tab/>
      </w:r>
      <w:r>
        <w:rPr>
          <w:noProof/>
        </w:rPr>
        <w:t>0.5%</w:t>
      </w:r>
      <w:r>
        <w:br/>
        <w:t>Neither</w:t>
      </w:r>
      <w:r>
        <w:tab/>
      </w:r>
      <w:r>
        <w:rPr>
          <w:noProof/>
        </w:rPr>
        <w:t>1.0%</w:t>
      </w:r>
      <w:r>
        <w:br/>
        <w:t>Don't know / Refused</w:t>
      </w:r>
      <w:r>
        <w:tab/>
      </w:r>
      <w:r>
        <w:rPr>
          <w:noProof/>
        </w:rPr>
        <w:t>5.1%</w:t>
      </w:r>
    </w:p>
    <w:p w:rsidR="00B4354C" w:rsidRDefault="00B4354C">
      <w:pPr>
        <w:keepNext w:val="0"/>
        <w:keepLines w:val="0"/>
        <w:spacing w:after="0" w:line="240" w:lineRule="auto"/>
        <w:ind w:left="0" w:firstLine="0"/>
      </w:pPr>
      <w:r>
        <w:br w:type="page"/>
      </w:r>
    </w:p>
    <w:p w:rsidR="00D43DE7" w:rsidRDefault="00D43DE7" w:rsidP="00D43DE7">
      <w:r>
        <w:lastRenderedPageBreak/>
        <w:t>Now I just have a few questions for our statistical tabulations…</w:t>
      </w:r>
    </w:p>
    <w:p w:rsidR="00D43DE7" w:rsidRDefault="00D43DE7" w:rsidP="00D43DE7">
      <w:r>
        <w:t>Z</w:t>
      </w:r>
      <w:r>
        <w:rPr>
          <w:noProof/>
        </w:rPr>
        <w:t>1</w:t>
      </w:r>
      <w:r>
        <w:tab/>
      </w:r>
      <w:r>
        <w:rPr>
          <w:b/>
        </w:rPr>
        <w:t>RECORD GENDER</w:t>
      </w:r>
      <w:r>
        <w:t xml:space="preserve"> </w:t>
      </w:r>
      <w:r>
        <w:rPr>
          <w:b/>
        </w:rPr>
        <w:t>(DO NOT READ</w:t>
      </w:r>
      <w:r>
        <w:t>)</w:t>
      </w:r>
    </w:p>
    <w:p w:rsidR="00533503" w:rsidRDefault="00D43DE7" w:rsidP="00533503">
      <w:pPr>
        <w:pStyle w:val="Response"/>
        <w:rPr>
          <w:noProof/>
        </w:rPr>
      </w:pPr>
      <w:r>
        <w:t>Male</w:t>
      </w:r>
      <w:r>
        <w:tab/>
      </w:r>
      <w:r>
        <w:rPr>
          <w:noProof/>
        </w:rPr>
        <w:t>48.6%</w:t>
      </w:r>
      <w:r>
        <w:br/>
        <w:t>Female</w:t>
      </w:r>
      <w:r>
        <w:tab/>
      </w:r>
      <w:r>
        <w:rPr>
          <w:noProof/>
        </w:rPr>
        <w:t>51.4%</w:t>
      </w:r>
    </w:p>
    <w:p w:rsidR="00D43DE7" w:rsidRDefault="00D43DE7" w:rsidP="00B4354C">
      <w:pPr>
        <w:pStyle w:val="Response"/>
        <w:tabs>
          <w:tab w:val="left" w:pos="709"/>
        </w:tabs>
        <w:ind w:left="0"/>
      </w:pPr>
      <w:r>
        <w:t>Z</w:t>
      </w:r>
      <w:r>
        <w:rPr>
          <w:noProof/>
        </w:rPr>
        <w:t>2</w:t>
      </w:r>
      <w:r w:rsidR="00B4354C">
        <w:rPr>
          <w:noProof/>
        </w:rPr>
        <w:t xml:space="preserve">        W</w:t>
      </w:r>
      <w:r>
        <w:t>hat age category are you in?</w:t>
      </w:r>
    </w:p>
    <w:p w:rsidR="00D43DE7" w:rsidRDefault="00D43DE7" w:rsidP="00D43DE7">
      <w:pPr>
        <w:pStyle w:val="Response"/>
      </w:pPr>
      <w:r>
        <w:t>18 to 29</w:t>
      </w:r>
      <w:r>
        <w:tab/>
      </w:r>
      <w:r>
        <w:rPr>
          <w:noProof/>
        </w:rPr>
        <w:t>26.0%</w:t>
      </w:r>
      <w:r>
        <w:br/>
        <w:t>30 to 39</w:t>
      </w:r>
      <w:r>
        <w:tab/>
      </w:r>
      <w:r>
        <w:rPr>
          <w:noProof/>
        </w:rPr>
        <w:t>17.6%</w:t>
      </w:r>
      <w:r>
        <w:br/>
        <w:t>40 to 49</w:t>
      </w:r>
      <w:r>
        <w:tab/>
      </w:r>
      <w:r>
        <w:rPr>
          <w:noProof/>
        </w:rPr>
        <w:t>17.3%</w:t>
      </w:r>
      <w:r>
        <w:br/>
        <w:t>50 to 59</w:t>
      </w:r>
      <w:r>
        <w:tab/>
      </w:r>
      <w:r>
        <w:rPr>
          <w:noProof/>
        </w:rPr>
        <w:t>17.4%</w:t>
      </w:r>
      <w:r>
        <w:br/>
        <w:t>60 or over</w:t>
      </w:r>
      <w:r>
        <w:tab/>
      </w:r>
      <w:r>
        <w:rPr>
          <w:noProof/>
        </w:rPr>
        <w:t>21.7%</w:t>
      </w:r>
      <w:r>
        <w:br/>
      </w:r>
      <w:r>
        <w:rPr>
          <w:b/>
        </w:rPr>
        <w:t>DO NOT READ</w:t>
      </w:r>
      <w:r>
        <w:br/>
        <w:t>Don't know / Refused</w:t>
      </w:r>
      <w:r>
        <w:tab/>
        <w:t>0.0%</w:t>
      </w:r>
    </w:p>
    <w:p w:rsidR="00D43DE7" w:rsidRDefault="00D43DE7" w:rsidP="00D43DE7">
      <w:r>
        <w:t>Z</w:t>
      </w:r>
      <w:r>
        <w:rPr>
          <w:noProof/>
        </w:rPr>
        <w:t>3</w:t>
      </w:r>
      <w:r>
        <w:tab/>
        <w:t>Would you say that your total household income before taxes is...?</w:t>
      </w:r>
    </w:p>
    <w:p w:rsidR="00D43DE7" w:rsidRDefault="00D43DE7" w:rsidP="00D43DE7">
      <w:pPr>
        <w:pStyle w:val="Response"/>
      </w:pPr>
      <w:r>
        <w:t>Less than $20,000</w:t>
      </w:r>
      <w:r>
        <w:tab/>
      </w:r>
      <w:r>
        <w:rPr>
          <w:noProof/>
        </w:rPr>
        <w:t>4.4%</w:t>
      </w:r>
      <w:r>
        <w:br/>
        <w:t>Less than $30,000</w:t>
      </w:r>
      <w:r>
        <w:tab/>
      </w:r>
      <w:r>
        <w:rPr>
          <w:noProof/>
        </w:rPr>
        <w:t>9.8%</w:t>
      </w:r>
      <w:r>
        <w:br/>
        <w:t>Less than $40,000</w:t>
      </w:r>
      <w:r>
        <w:tab/>
      </w:r>
      <w:r>
        <w:rPr>
          <w:noProof/>
        </w:rPr>
        <w:t>10.3%</w:t>
      </w:r>
      <w:r>
        <w:br/>
        <w:t>Less than $60,000</w:t>
      </w:r>
      <w:r>
        <w:tab/>
      </w:r>
      <w:r>
        <w:rPr>
          <w:noProof/>
        </w:rPr>
        <w:t>12.4%</w:t>
      </w:r>
      <w:r>
        <w:br/>
        <w:t>Less than $80,000</w:t>
      </w:r>
      <w:r>
        <w:tab/>
      </w:r>
      <w:r>
        <w:rPr>
          <w:noProof/>
        </w:rPr>
        <w:t>15.5%</w:t>
      </w:r>
      <w:r>
        <w:br/>
        <w:t>Less than $100,000</w:t>
      </w:r>
      <w:r>
        <w:tab/>
      </w:r>
      <w:r>
        <w:rPr>
          <w:noProof/>
        </w:rPr>
        <w:t>13.5%</w:t>
      </w:r>
      <w:r>
        <w:br/>
        <w:t>$100,000 or more</w:t>
      </w:r>
      <w:r>
        <w:tab/>
      </w:r>
      <w:r>
        <w:rPr>
          <w:noProof/>
        </w:rPr>
        <w:t>24.4%</w:t>
      </w:r>
      <w:r>
        <w:br/>
      </w:r>
      <w:r>
        <w:rPr>
          <w:b/>
        </w:rPr>
        <w:t>DO NOT READ</w:t>
      </w:r>
      <w:r>
        <w:br/>
        <w:t>Don't know / Refused</w:t>
      </w:r>
      <w:r>
        <w:tab/>
      </w:r>
      <w:r>
        <w:rPr>
          <w:noProof/>
        </w:rPr>
        <w:t>9.8%</w:t>
      </w:r>
    </w:p>
    <w:p w:rsidR="00D43DE7" w:rsidRDefault="00D43DE7" w:rsidP="00D43DE7">
      <w:pPr>
        <w:ind w:left="0" w:firstLine="0"/>
      </w:pPr>
      <w:r>
        <w:t>I'd like to thank-you for taking the time to participate in this survey and to advise you that my supervisor may be calling you later to verify your participation.</w:t>
      </w:r>
    </w:p>
    <w:p w:rsidR="00B4354C" w:rsidRDefault="00B4354C" w:rsidP="00D43DE7">
      <w:pPr>
        <w:ind w:left="0" w:firstLine="0"/>
      </w:pPr>
    </w:p>
    <w:p w:rsidR="00B4354C" w:rsidRDefault="00B4354C" w:rsidP="00D43DE7">
      <w:pPr>
        <w:ind w:left="0" w:firstLine="0"/>
      </w:pPr>
    </w:p>
    <w:p w:rsidR="00B4354C" w:rsidRPr="00B4354C" w:rsidRDefault="00B4354C" w:rsidP="00B4354C">
      <w:pPr>
        <w:ind w:left="0" w:firstLine="0"/>
        <w:jc w:val="right"/>
        <w:rPr>
          <w:sz w:val="16"/>
          <w:szCs w:val="16"/>
        </w:rPr>
      </w:pPr>
      <w:r>
        <w:rPr>
          <w:sz w:val="16"/>
          <w:szCs w:val="16"/>
        </w:rPr>
        <w:t>/cope491</w:t>
      </w:r>
    </w:p>
    <w:sectPr w:rsidR="00B4354C" w:rsidRPr="00B4354C" w:rsidSect="0077061E">
      <w:headerReference w:type="default" r:id="rId9"/>
      <w:pgSz w:w="12240" w:h="15840"/>
      <w:pgMar w:top="1440" w:right="1350" w:bottom="1170"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FB" w:rsidRDefault="00562FFB">
      <w:pPr>
        <w:spacing w:after="0" w:line="240" w:lineRule="auto"/>
      </w:pPr>
      <w:r>
        <w:separator/>
      </w:r>
    </w:p>
  </w:endnote>
  <w:endnote w:type="continuationSeparator" w:id="0">
    <w:p w:rsidR="00562FFB" w:rsidRDefault="0056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E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i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9D" w:rsidRDefault="001A209D">
    <w:pPr>
      <w:pStyle w:val="Footer"/>
      <w:tabs>
        <w:tab w:val="right" w:pos="9360"/>
        <w:tab w:val="right" w:pos="10800"/>
      </w:tabs>
      <w:ind w:right="-4"/>
      <w:jc w:val="both"/>
      <w:rPr>
        <w:rFonts w:ascii="Avian" w:hAnsi="Avi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FB" w:rsidRDefault="00562FFB">
      <w:pPr>
        <w:spacing w:after="0" w:line="240" w:lineRule="auto"/>
      </w:pPr>
      <w:r>
        <w:separator/>
      </w:r>
    </w:p>
  </w:footnote>
  <w:footnote w:type="continuationSeparator" w:id="0">
    <w:p w:rsidR="00562FFB" w:rsidRDefault="00562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5E" w:rsidRDefault="000D385E" w:rsidP="000D385E">
    <w:pPr>
      <w:pStyle w:val="Header"/>
      <w:tabs>
        <w:tab w:val="clear" w:pos="4680"/>
        <w:tab w:val="clear" w:pos="9450"/>
        <w:tab w:val="center" w:pos="4860"/>
        <w:tab w:val="right" w:pos="9540"/>
      </w:tabs>
      <w:ind w:left="-180" w:right="-274"/>
      <w:rPr>
        <w:b w:val="0"/>
      </w:rPr>
    </w:pPr>
    <w:r w:rsidRPr="000D385E">
      <w:rPr>
        <w:b w:val="0"/>
        <w:bCs w:val="0"/>
      </w:rPr>
      <w:t>December 1</w:t>
    </w:r>
    <w:r w:rsidR="00B4354C">
      <w:rPr>
        <w:b w:val="0"/>
        <w:bCs w:val="0"/>
      </w:rPr>
      <w:t>1</w:t>
    </w:r>
    <w:r w:rsidRPr="000D385E">
      <w:rPr>
        <w:b w:val="0"/>
        <w:bCs w:val="0"/>
      </w:rPr>
      <w:t>, 2012</w:t>
    </w:r>
    <w:r w:rsidRPr="000D385E">
      <w:tab/>
      <w:t>CUPE SK Public Survey Saskatoon</w:t>
    </w:r>
    <w:r>
      <w:tab/>
    </w:r>
    <w:r w:rsidR="005D77C4">
      <w:rPr>
        <w:b w:val="0"/>
      </w:rPr>
      <w:fldChar w:fldCharType="begin"/>
    </w:r>
    <w:r>
      <w:rPr>
        <w:b w:val="0"/>
      </w:rPr>
      <w:instrText>PAGE \* charformat</w:instrText>
    </w:r>
    <w:r w:rsidR="005D77C4">
      <w:rPr>
        <w:b w:val="0"/>
      </w:rPr>
      <w:fldChar w:fldCharType="separate"/>
    </w:r>
    <w:r w:rsidR="005D44F3">
      <w:rPr>
        <w:b w:val="0"/>
        <w:noProof/>
      </w:rPr>
      <w:t>5</w:t>
    </w:r>
    <w:r w:rsidR="005D77C4">
      <w:rPr>
        <w:b w:val="0"/>
      </w:rPr>
      <w:fldChar w:fldCharType="end"/>
    </w:r>
    <w:r>
      <w:rPr>
        <w:b w:val="0"/>
      </w:rPr>
      <w:br/>
    </w:r>
    <w:r>
      <w:rPr>
        <w:b w:val="0"/>
      </w:rPr>
      <w:tab/>
    </w:r>
    <w:r>
      <w:t>CROSS TABULATIONS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60F334"/>
    <w:lvl w:ilvl="0">
      <w:start w:val="1"/>
      <w:numFmt w:val="decimal"/>
      <w:lvlText w:val="%1."/>
      <w:lvlJc w:val="left"/>
      <w:pPr>
        <w:tabs>
          <w:tab w:val="num" w:pos="1800"/>
        </w:tabs>
        <w:ind w:left="1800" w:hanging="360"/>
      </w:pPr>
    </w:lvl>
  </w:abstractNum>
  <w:abstractNum w:abstractNumId="1">
    <w:nsid w:val="FFFFFF7D"/>
    <w:multiLevelType w:val="singleLevel"/>
    <w:tmpl w:val="99C8363C"/>
    <w:lvl w:ilvl="0">
      <w:start w:val="1"/>
      <w:numFmt w:val="decimal"/>
      <w:lvlText w:val="%1."/>
      <w:lvlJc w:val="left"/>
      <w:pPr>
        <w:tabs>
          <w:tab w:val="num" w:pos="1440"/>
        </w:tabs>
        <w:ind w:left="1440" w:hanging="360"/>
      </w:pPr>
    </w:lvl>
  </w:abstractNum>
  <w:abstractNum w:abstractNumId="2">
    <w:nsid w:val="FFFFFF7E"/>
    <w:multiLevelType w:val="singleLevel"/>
    <w:tmpl w:val="03F6423A"/>
    <w:lvl w:ilvl="0">
      <w:start w:val="1"/>
      <w:numFmt w:val="decimal"/>
      <w:lvlText w:val="%1."/>
      <w:lvlJc w:val="left"/>
      <w:pPr>
        <w:tabs>
          <w:tab w:val="num" w:pos="1080"/>
        </w:tabs>
        <w:ind w:left="1080" w:hanging="360"/>
      </w:pPr>
    </w:lvl>
  </w:abstractNum>
  <w:abstractNum w:abstractNumId="3">
    <w:nsid w:val="FFFFFF7F"/>
    <w:multiLevelType w:val="singleLevel"/>
    <w:tmpl w:val="D9261B9C"/>
    <w:lvl w:ilvl="0">
      <w:start w:val="1"/>
      <w:numFmt w:val="decimal"/>
      <w:lvlText w:val="%1."/>
      <w:lvlJc w:val="left"/>
      <w:pPr>
        <w:tabs>
          <w:tab w:val="num" w:pos="720"/>
        </w:tabs>
        <w:ind w:left="720" w:hanging="360"/>
      </w:pPr>
    </w:lvl>
  </w:abstractNum>
  <w:abstractNum w:abstractNumId="4">
    <w:nsid w:val="FFFFFF80"/>
    <w:multiLevelType w:val="singleLevel"/>
    <w:tmpl w:val="6D585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7C4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C648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14F4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9435F2"/>
    <w:lvl w:ilvl="0">
      <w:start w:val="1"/>
      <w:numFmt w:val="decimal"/>
      <w:lvlText w:val="%1."/>
      <w:lvlJc w:val="left"/>
      <w:pPr>
        <w:tabs>
          <w:tab w:val="num" w:pos="360"/>
        </w:tabs>
        <w:ind w:left="360" w:hanging="360"/>
      </w:pPr>
    </w:lvl>
  </w:abstractNum>
  <w:abstractNum w:abstractNumId="9">
    <w:nsid w:val="FFFFFF89"/>
    <w:multiLevelType w:val="singleLevel"/>
    <w:tmpl w:val="F43670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BE91BD8"/>
    <w:multiLevelType w:val="singleLevel"/>
    <w:tmpl w:val="C7F6AB7E"/>
    <w:lvl w:ilvl="0">
      <w:start w:val="27"/>
      <w:numFmt w:val="decimal"/>
      <w:lvlText w:val="%1."/>
      <w:lvlJc w:val="left"/>
      <w:pPr>
        <w:tabs>
          <w:tab w:val="num" w:pos="720"/>
        </w:tabs>
        <w:ind w:left="720" w:hanging="720"/>
      </w:pPr>
      <w:rPr>
        <w:rFonts w:hint="default"/>
        <w:b w:val="0"/>
      </w:rPr>
    </w:lvl>
  </w:abstractNum>
  <w:abstractNum w:abstractNumId="12">
    <w:nsid w:val="188E3840"/>
    <w:multiLevelType w:val="singleLevel"/>
    <w:tmpl w:val="0409000F"/>
    <w:lvl w:ilvl="0">
      <w:start w:val="61"/>
      <w:numFmt w:val="decimal"/>
      <w:lvlText w:val="%1."/>
      <w:lvlJc w:val="left"/>
      <w:pPr>
        <w:tabs>
          <w:tab w:val="num" w:pos="360"/>
        </w:tabs>
        <w:ind w:left="360" w:hanging="360"/>
      </w:pPr>
      <w:rPr>
        <w:rFonts w:hint="default"/>
      </w:rPr>
    </w:lvl>
  </w:abstractNum>
  <w:abstractNum w:abstractNumId="13">
    <w:nsid w:val="1A7527E5"/>
    <w:multiLevelType w:val="multilevel"/>
    <w:tmpl w:val="BD723BB6"/>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1FE441F"/>
    <w:multiLevelType w:val="singleLevel"/>
    <w:tmpl w:val="21507596"/>
    <w:lvl w:ilvl="0">
      <w:start w:val="60"/>
      <w:numFmt w:val="decimal"/>
      <w:lvlText w:val="%1."/>
      <w:lvlJc w:val="left"/>
      <w:pPr>
        <w:tabs>
          <w:tab w:val="num" w:pos="720"/>
        </w:tabs>
        <w:ind w:left="720" w:hanging="720"/>
      </w:pPr>
      <w:rPr>
        <w:rFonts w:hint="default"/>
      </w:rPr>
    </w:lvl>
  </w:abstractNum>
  <w:abstractNum w:abstractNumId="15">
    <w:nsid w:val="2FF879BD"/>
    <w:multiLevelType w:val="singleLevel"/>
    <w:tmpl w:val="41DE3E62"/>
    <w:lvl w:ilvl="0">
      <w:start w:val="64"/>
      <w:numFmt w:val="decimal"/>
      <w:lvlText w:val="%1."/>
      <w:lvlJc w:val="left"/>
      <w:pPr>
        <w:tabs>
          <w:tab w:val="num" w:pos="720"/>
        </w:tabs>
        <w:ind w:left="720" w:hanging="720"/>
      </w:pPr>
      <w:rPr>
        <w:rFonts w:hint="default"/>
      </w:rPr>
    </w:lvl>
  </w:abstractNum>
  <w:abstractNum w:abstractNumId="16">
    <w:nsid w:val="31CC1D0A"/>
    <w:multiLevelType w:val="singleLevel"/>
    <w:tmpl w:val="8826B8E0"/>
    <w:lvl w:ilvl="0">
      <w:start w:val="34"/>
      <w:numFmt w:val="decimal"/>
      <w:lvlText w:val="%1"/>
      <w:lvlJc w:val="left"/>
      <w:pPr>
        <w:tabs>
          <w:tab w:val="num" w:pos="360"/>
        </w:tabs>
        <w:ind w:left="360" w:hanging="360"/>
      </w:pPr>
      <w:rPr>
        <w:rFonts w:hint="default"/>
        <w:b w:val="0"/>
        <w:sz w:val="22"/>
      </w:rPr>
    </w:lvl>
  </w:abstractNum>
  <w:abstractNum w:abstractNumId="17">
    <w:nsid w:val="34B242CA"/>
    <w:multiLevelType w:val="singleLevel"/>
    <w:tmpl w:val="1D9680C4"/>
    <w:lvl w:ilvl="0">
      <w:start w:val="34"/>
      <w:numFmt w:val="decimal"/>
      <w:lvlText w:val="%1"/>
      <w:lvlJc w:val="left"/>
      <w:pPr>
        <w:tabs>
          <w:tab w:val="num" w:pos="360"/>
        </w:tabs>
        <w:ind w:left="360" w:hanging="360"/>
      </w:pPr>
      <w:rPr>
        <w:rFonts w:hint="default"/>
        <w:b w:val="0"/>
        <w:sz w:val="22"/>
      </w:rPr>
    </w:lvl>
  </w:abstractNum>
  <w:abstractNum w:abstractNumId="18">
    <w:nsid w:val="396A51C0"/>
    <w:multiLevelType w:val="singleLevel"/>
    <w:tmpl w:val="1898BD40"/>
    <w:lvl w:ilvl="0">
      <w:start w:val="32"/>
      <w:numFmt w:val="decimal"/>
      <w:lvlText w:val="%1"/>
      <w:lvlJc w:val="left"/>
      <w:pPr>
        <w:tabs>
          <w:tab w:val="num" w:pos="720"/>
        </w:tabs>
        <w:ind w:left="720" w:hanging="720"/>
      </w:pPr>
      <w:rPr>
        <w:rFonts w:hint="default"/>
        <w:b w:val="0"/>
      </w:rPr>
    </w:lvl>
  </w:abstractNum>
  <w:abstractNum w:abstractNumId="19">
    <w:nsid w:val="3AFD3E59"/>
    <w:multiLevelType w:val="singleLevel"/>
    <w:tmpl w:val="0409000F"/>
    <w:lvl w:ilvl="0">
      <w:start w:val="66"/>
      <w:numFmt w:val="decimal"/>
      <w:lvlText w:val="%1."/>
      <w:lvlJc w:val="left"/>
      <w:pPr>
        <w:tabs>
          <w:tab w:val="num" w:pos="360"/>
        </w:tabs>
        <w:ind w:left="360" w:hanging="360"/>
      </w:pPr>
      <w:rPr>
        <w:rFonts w:hint="default"/>
        <w:b w:val="0"/>
      </w:rPr>
    </w:lvl>
  </w:abstractNum>
  <w:abstractNum w:abstractNumId="20">
    <w:nsid w:val="3F8E768E"/>
    <w:multiLevelType w:val="singleLevel"/>
    <w:tmpl w:val="D2BAC0CC"/>
    <w:lvl w:ilvl="0">
      <w:start w:val="38"/>
      <w:numFmt w:val="decimal"/>
      <w:lvlText w:val="%1."/>
      <w:lvlJc w:val="left"/>
      <w:pPr>
        <w:tabs>
          <w:tab w:val="num" w:pos="720"/>
        </w:tabs>
        <w:ind w:left="720" w:hanging="720"/>
      </w:pPr>
      <w:rPr>
        <w:rFonts w:hint="default"/>
        <w:b w:val="0"/>
      </w:rPr>
    </w:lvl>
  </w:abstractNum>
  <w:abstractNum w:abstractNumId="21">
    <w:nsid w:val="40763619"/>
    <w:multiLevelType w:val="singleLevel"/>
    <w:tmpl w:val="0409000F"/>
    <w:lvl w:ilvl="0">
      <w:start w:val="37"/>
      <w:numFmt w:val="decimal"/>
      <w:lvlText w:val="%1."/>
      <w:lvlJc w:val="left"/>
      <w:pPr>
        <w:tabs>
          <w:tab w:val="num" w:pos="360"/>
        </w:tabs>
        <w:ind w:left="360" w:hanging="360"/>
      </w:pPr>
      <w:rPr>
        <w:rFonts w:hint="default"/>
      </w:rPr>
    </w:lvl>
  </w:abstractNum>
  <w:abstractNum w:abstractNumId="22">
    <w:nsid w:val="46E61B40"/>
    <w:multiLevelType w:val="singleLevel"/>
    <w:tmpl w:val="0409000F"/>
    <w:lvl w:ilvl="0">
      <w:start w:val="67"/>
      <w:numFmt w:val="decimal"/>
      <w:lvlText w:val="%1."/>
      <w:lvlJc w:val="left"/>
      <w:pPr>
        <w:tabs>
          <w:tab w:val="num" w:pos="360"/>
        </w:tabs>
        <w:ind w:left="360" w:hanging="360"/>
      </w:pPr>
      <w:rPr>
        <w:rFonts w:hint="default"/>
        <w:b w:val="0"/>
      </w:rPr>
    </w:lvl>
  </w:abstractNum>
  <w:abstractNum w:abstractNumId="23">
    <w:nsid w:val="4B414FB3"/>
    <w:multiLevelType w:val="singleLevel"/>
    <w:tmpl w:val="0409000F"/>
    <w:lvl w:ilvl="0">
      <w:start w:val="29"/>
      <w:numFmt w:val="decimal"/>
      <w:lvlText w:val="%1."/>
      <w:lvlJc w:val="left"/>
      <w:pPr>
        <w:tabs>
          <w:tab w:val="num" w:pos="360"/>
        </w:tabs>
        <w:ind w:left="360" w:hanging="360"/>
      </w:pPr>
      <w:rPr>
        <w:rFonts w:hint="default"/>
      </w:rPr>
    </w:lvl>
  </w:abstractNum>
  <w:abstractNum w:abstractNumId="24">
    <w:nsid w:val="5516675F"/>
    <w:multiLevelType w:val="singleLevel"/>
    <w:tmpl w:val="E666556E"/>
    <w:lvl w:ilvl="0">
      <w:start w:val="10"/>
      <w:numFmt w:val="decimal"/>
      <w:lvlText w:val="%1."/>
      <w:lvlJc w:val="left"/>
      <w:pPr>
        <w:tabs>
          <w:tab w:val="num" w:pos="720"/>
        </w:tabs>
        <w:ind w:left="720" w:hanging="720"/>
      </w:pPr>
      <w:rPr>
        <w:rFonts w:hint="default"/>
        <w:b w:val="0"/>
      </w:rPr>
    </w:lvl>
  </w:abstractNum>
  <w:abstractNum w:abstractNumId="25">
    <w:nsid w:val="5D526C27"/>
    <w:multiLevelType w:val="singleLevel"/>
    <w:tmpl w:val="0409000F"/>
    <w:lvl w:ilvl="0">
      <w:start w:val="34"/>
      <w:numFmt w:val="decimal"/>
      <w:lvlText w:val="%1."/>
      <w:lvlJc w:val="left"/>
      <w:pPr>
        <w:tabs>
          <w:tab w:val="num" w:pos="360"/>
        </w:tabs>
        <w:ind w:left="360" w:hanging="360"/>
      </w:pPr>
      <w:rPr>
        <w:rFonts w:hint="default"/>
        <w:b w:val="0"/>
      </w:rPr>
    </w:lvl>
  </w:abstractNum>
  <w:abstractNum w:abstractNumId="26">
    <w:nsid w:val="62BE58D1"/>
    <w:multiLevelType w:val="singleLevel"/>
    <w:tmpl w:val="315AD1F6"/>
    <w:lvl w:ilvl="0">
      <w:start w:val="73"/>
      <w:numFmt w:val="decimal"/>
      <w:lvlText w:val="%1."/>
      <w:lvlJc w:val="left"/>
      <w:pPr>
        <w:tabs>
          <w:tab w:val="num" w:pos="720"/>
        </w:tabs>
        <w:ind w:left="720" w:hanging="720"/>
      </w:pPr>
      <w:rPr>
        <w:rFonts w:hint="default"/>
      </w:rPr>
    </w:lvl>
  </w:abstractNum>
  <w:abstractNum w:abstractNumId="27">
    <w:nsid w:val="63F50AB7"/>
    <w:multiLevelType w:val="singleLevel"/>
    <w:tmpl w:val="951CDF54"/>
    <w:lvl w:ilvl="0">
      <w:start w:val="40"/>
      <w:numFmt w:val="decimal"/>
      <w:lvlText w:val="%1."/>
      <w:lvlJc w:val="left"/>
      <w:pPr>
        <w:tabs>
          <w:tab w:val="num" w:pos="720"/>
        </w:tabs>
        <w:ind w:left="720" w:hanging="720"/>
      </w:pPr>
      <w:rPr>
        <w:rFonts w:hint="default"/>
        <w:b w:val="0"/>
      </w:rPr>
    </w:lvl>
  </w:abstractNum>
  <w:abstractNum w:abstractNumId="28">
    <w:nsid w:val="656358C3"/>
    <w:multiLevelType w:val="singleLevel"/>
    <w:tmpl w:val="EF0E9B06"/>
    <w:lvl w:ilvl="0">
      <w:start w:val="69"/>
      <w:numFmt w:val="decimal"/>
      <w:lvlText w:val="%1."/>
      <w:lvlJc w:val="left"/>
      <w:pPr>
        <w:tabs>
          <w:tab w:val="num" w:pos="720"/>
        </w:tabs>
        <w:ind w:left="720" w:hanging="720"/>
      </w:pPr>
      <w:rPr>
        <w:rFonts w:hint="default"/>
        <w:b w:val="0"/>
      </w:rPr>
    </w:lvl>
  </w:abstractNum>
  <w:abstractNum w:abstractNumId="29">
    <w:nsid w:val="6FCD5A64"/>
    <w:multiLevelType w:val="singleLevel"/>
    <w:tmpl w:val="EF961428"/>
    <w:lvl w:ilvl="0">
      <w:start w:val="33"/>
      <w:numFmt w:val="decimal"/>
      <w:lvlText w:val="%1."/>
      <w:lvlJc w:val="left"/>
      <w:pPr>
        <w:tabs>
          <w:tab w:val="num" w:pos="720"/>
        </w:tabs>
        <w:ind w:left="720" w:hanging="720"/>
      </w:pPr>
      <w:rPr>
        <w:rFonts w:hint="default"/>
        <w:b w:val="0"/>
        <w:sz w:val="22"/>
      </w:rPr>
    </w:lvl>
  </w:abstractNum>
  <w:abstractNum w:abstractNumId="30">
    <w:nsid w:val="72B55983"/>
    <w:multiLevelType w:val="singleLevel"/>
    <w:tmpl w:val="0409000F"/>
    <w:lvl w:ilvl="0">
      <w:start w:val="35"/>
      <w:numFmt w:val="decimal"/>
      <w:lvlText w:val="%1."/>
      <w:lvlJc w:val="left"/>
      <w:pPr>
        <w:tabs>
          <w:tab w:val="num" w:pos="360"/>
        </w:tabs>
        <w:ind w:left="360" w:hanging="360"/>
      </w:pPr>
      <w:rPr>
        <w:rFonts w:hint="default"/>
        <w:b w:val="0"/>
      </w:rPr>
    </w:lvl>
  </w:abstractNum>
  <w:abstractNum w:abstractNumId="31">
    <w:nsid w:val="756E599E"/>
    <w:multiLevelType w:val="singleLevel"/>
    <w:tmpl w:val="0409000F"/>
    <w:lvl w:ilvl="0">
      <w:start w:val="40"/>
      <w:numFmt w:val="decimal"/>
      <w:lvlText w:val="%1."/>
      <w:lvlJc w:val="left"/>
      <w:pPr>
        <w:tabs>
          <w:tab w:val="num" w:pos="360"/>
        </w:tabs>
        <w:ind w:left="360" w:hanging="360"/>
      </w:pPr>
      <w:rPr>
        <w:rFonts w:hint="default"/>
        <w:b w:val="0"/>
      </w:rPr>
    </w:lvl>
  </w:abstractNum>
  <w:abstractNum w:abstractNumId="32">
    <w:nsid w:val="77F25B64"/>
    <w:multiLevelType w:val="singleLevel"/>
    <w:tmpl w:val="BFC80168"/>
    <w:lvl w:ilvl="0">
      <w:start w:val="39"/>
      <w:numFmt w:val="decimal"/>
      <w:lvlText w:val="%1"/>
      <w:lvlJc w:val="left"/>
      <w:pPr>
        <w:tabs>
          <w:tab w:val="num" w:pos="360"/>
        </w:tabs>
        <w:ind w:left="360" w:hanging="360"/>
      </w:pPr>
      <w:rPr>
        <w:rFonts w:hint="default"/>
        <w:b w:val="0"/>
      </w:rPr>
    </w:lvl>
  </w:abstractNum>
  <w:abstractNum w:abstractNumId="33">
    <w:nsid w:val="79421BA8"/>
    <w:multiLevelType w:val="singleLevel"/>
    <w:tmpl w:val="70D63292"/>
    <w:lvl w:ilvl="0">
      <w:start w:val="27"/>
      <w:numFmt w:val="decimal"/>
      <w:lvlText w:val="%1."/>
      <w:lvlJc w:val="left"/>
      <w:pPr>
        <w:tabs>
          <w:tab w:val="num" w:pos="720"/>
        </w:tabs>
        <w:ind w:left="720" w:hanging="720"/>
      </w:pPr>
      <w:rPr>
        <w:rFonts w:hint="default"/>
      </w:rPr>
    </w:lvl>
  </w:abstractNum>
  <w:abstractNum w:abstractNumId="34">
    <w:nsid w:val="797B2DFB"/>
    <w:multiLevelType w:val="singleLevel"/>
    <w:tmpl w:val="4964F6A6"/>
    <w:lvl w:ilvl="0">
      <w:start w:val="75"/>
      <w:numFmt w:val="decimal"/>
      <w:lvlText w:val="%1."/>
      <w:lvlJc w:val="left"/>
      <w:pPr>
        <w:tabs>
          <w:tab w:val="num" w:pos="720"/>
        </w:tabs>
        <w:ind w:left="720" w:hanging="720"/>
      </w:pPr>
      <w:rPr>
        <w:rFonts w:hint="default"/>
        <w:b w:val="0"/>
      </w:rPr>
    </w:lvl>
  </w:abstractNum>
  <w:abstractNum w:abstractNumId="35">
    <w:nsid w:val="7BC3342E"/>
    <w:multiLevelType w:val="singleLevel"/>
    <w:tmpl w:val="040ECE1E"/>
    <w:lvl w:ilvl="0">
      <w:start w:val="67"/>
      <w:numFmt w:val="decimal"/>
      <w:lvlText w:val="%1."/>
      <w:lvlJc w:val="left"/>
      <w:pPr>
        <w:tabs>
          <w:tab w:val="num" w:pos="720"/>
        </w:tabs>
        <w:ind w:left="720" w:hanging="720"/>
      </w:pPr>
      <w:rPr>
        <w:rFonts w:hint="default"/>
        <w:b w:val="0"/>
      </w:rPr>
    </w:lvl>
  </w:abstractNum>
  <w:abstractNum w:abstractNumId="36">
    <w:nsid w:val="7DBC779D"/>
    <w:multiLevelType w:val="singleLevel"/>
    <w:tmpl w:val="2748760A"/>
    <w:lvl w:ilvl="0">
      <w:start w:val="33"/>
      <w:numFmt w:val="decimal"/>
      <w:lvlText w:val="%1."/>
      <w:lvlJc w:val="left"/>
      <w:pPr>
        <w:tabs>
          <w:tab w:val="num" w:pos="720"/>
        </w:tabs>
        <w:ind w:left="720" w:hanging="720"/>
      </w:pPr>
      <w:rPr>
        <w:rFonts w:hint="default"/>
        <w:b w:val="0"/>
      </w:rPr>
    </w:lvl>
  </w:abstractNum>
  <w:num w:numId="1">
    <w:abstractNumId w:val="1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3"/>
  </w:num>
  <w:num w:numId="15">
    <w:abstractNumId w:val="18"/>
  </w:num>
  <w:num w:numId="16">
    <w:abstractNumId w:val="36"/>
  </w:num>
  <w:num w:numId="17">
    <w:abstractNumId w:val="27"/>
  </w:num>
  <w:num w:numId="18">
    <w:abstractNumId w:val="14"/>
  </w:num>
  <w:num w:numId="19">
    <w:abstractNumId w:val="15"/>
  </w:num>
  <w:num w:numId="20">
    <w:abstractNumId w:val="28"/>
  </w:num>
  <w:num w:numId="21">
    <w:abstractNumId w:val="26"/>
  </w:num>
  <w:num w:numId="22">
    <w:abstractNumId w:val="31"/>
  </w:num>
  <w:num w:numId="23">
    <w:abstractNumId w:val="23"/>
  </w:num>
  <w:num w:numId="24">
    <w:abstractNumId w:val="25"/>
  </w:num>
  <w:num w:numId="25">
    <w:abstractNumId w:val="30"/>
  </w:num>
  <w:num w:numId="26">
    <w:abstractNumId w:val="21"/>
  </w:num>
  <w:num w:numId="27">
    <w:abstractNumId w:val="12"/>
  </w:num>
  <w:num w:numId="28">
    <w:abstractNumId w:val="19"/>
  </w:num>
  <w:num w:numId="29">
    <w:abstractNumId w:val="11"/>
  </w:num>
  <w:num w:numId="30">
    <w:abstractNumId w:val="22"/>
  </w:num>
  <w:num w:numId="31">
    <w:abstractNumId w:val="29"/>
  </w:num>
  <w:num w:numId="32">
    <w:abstractNumId w:val="20"/>
  </w:num>
  <w:num w:numId="33">
    <w:abstractNumId w:val="35"/>
  </w:num>
  <w:num w:numId="34">
    <w:abstractNumId w:val="34"/>
  </w:num>
  <w:num w:numId="35">
    <w:abstractNumId w:val="17"/>
  </w:num>
  <w:num w:numId="36">
    <w:abstractNumId w:val="1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3DE7"/>
    <w:rsid w:val="000D385E"/>
    <w:rsid w:val="001A209D"/>
    <w:rsid w:val="001B7C6F"/>
    <w:rsid w:val="00241C0F"/>
    <w:rsid w:val="002E4E9E"/>
    <w:rsid w:val="003266D2"/>
    <w:rsid w:val="003D508C"/>
    <w:rsid w:val="00406C64"/>
    <w:rsid w:val="00533503"/>
    <w:rsid w:val="00562FFB"/>
    <w:rsid w:val="005D44F3"/>
    <w:rsid w:val="005D77C4"/>
    <w:rsid w:val="006677CE"/>
    <w:rsid w:val="0077061E"/>
    <w:rsid w:val="00771A54"/>
    <w:rsid w:val="00854432"/>
    <w:rsid w:val="00B4354C"/>
    <w:rsid w:val="00C20976"/>
    <w:rsid w:val="00D43DE7"/>
    <w:rsid w:val="00D52BAB"/>
    <w:rsid w:val="00DD1851"/>
    <w:rsid w:val="00E242F2"/>
    <w:rsid w:val="00F83E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AB"/>
    <w:pPr>
      <w:keepNext/>
      <w:keepLines/>
      <w:spacing w:after="240" w:line="240" w:lineRule="atLeast"/>
      <w:ind w:left="720" w:hanging="720"/>
    </w:pPr>
    <w:rPr>
      <w:rFonts w:ascii="Times New Roman" w:hAnsi="Times New Roman"/>
      <w:sz w:val="24"/>
      <w:szCs w:val="24"/>
      <w:lang w:val="en-US" w:bidi="he-IL"/>
    </w:rPr>
  </w:style>
  <w:style w:type="paragraph" w:styleId="Heading1">
    <w:name w:val="heading 1"/>
    <w:basedOn w:val="Normal"/>
    <w:next w:val="Normal"/>
    <w:qFormat/>
    <w:rsid w:val="00D52BAB"/>
    <w:pPr>
      <w:spacing w:before="240"/>
      <w:outlineLvl w:val="0"/>
    </w:pPr>
    <w:rPr>
      <w:rFonts w:ascii="Helv" w:hAnsi="Helv"/>
      <w:b/>
      <w:bCs/>
      <w:u w:val="single"/>
    </w:rPr>
  </w:style>
  <w:style w:type="paragraph" w:styleId="Heading2">
    <w:name w:val="heading 2"/>
    <w:basedOn w:val="Normal"/>
    <w:next w:val="Normal"/>
    <w:qFormat/>
    <w:rsid w:val="00D52BAB"/>
    <w:pPr>
      <w:spacing w:before="120"/>
      <w:outlineLvl w:val="1"/>
    </w:pPr>
    <w:rPr>
      <w:rFonts w:ascii="Helv" w:hAnsi="Helv"/>
      <w:b/>
      <w:bCs/>
    </w:rPr>
  </w:style>
  <w:style w:type="paragraph" w:styleId="Heading3">
    <w:name w:val="heading 3"/>
    <w:basedOn w:val="Normal"/>
    <w:next w:val="NormalIndent"/>
    <w:qFormat/>
    <w:rsid w:val="00D52BAB"/>
    <w:pPr>
      <w:ind w:left="360"/>
      <w:outlineLvl w:val="2"/>
    </w:pPr>
    <w:rPr>
      <w:rFonts w:ascii="LinePrinter" w:hAnsi="LinePrinter"/>
      <w:b/>
      <w:bCs/>
    </w:rPr>
  </w:style>
  <w:style w:type="paragraph" w:styleId="Heading4">
    <w:name w:val="heading 4"/>
    <w:basedOn w:val="Normal"/>
    <w:next w:val="NormalIndent"/>
    <w:qFormat/>
    <w:rsid w:val="00D52BAB"/>
    <w:pPr>
      <w:ind w:left="360"/>
      <w:outlineLvl w:val="3"/>
    </w:pPr>
    <w:rPr>
      <w:rFonts w:ascii="LinePrinter" w:hAnsi="LinePrinter"/>
      <w:u w:val="single"/>
    </w:rPr>
  </w:style>
  <w:style w:type="paragraph" w:styleId="Heading5">
    <w:name w:val="heading 5"/>
    <w:basedOn w:val="Normal"/>
    <w:next w:val="NormalIndent"/>
    <w:qFormat/>
    <w:rsid w:val="00D52BAB"/>
    <w:pPr>
      <w:outlineLvl w:val="4"/>
    </w:pPr>
    <w:rPr>
      <w:rFonts w:ascii="LinePrinter" w:hAnsi="LinePrinter"/>
      <w:b/>
      <w:bCs/>
      <w:sz w:val="20"/>
      <w:szCs w:val="20"/>
    </w:rPr>
  </w:style>
  <w:style w:type="paragraph" w:styleId="Heading6">
    <w:name w:val="heading 6"/>
    <w:basedOn w:val="Normal"/>
    <w:next w:val="NormalIndent"/>
    <w:qFormat/>
    <w:rsid w:val="00D52BAB"/>
    <w:pPr>
      <w:outlineLvl w:val="5"/>
    </w:pPr>
    <w:rPr>
      <w:rFonts w:ascii="LinePrinter" w:hAnsi="LinePrinter"/>
      <w:sz w:val="20"/>
      <w:szCs w:val="20"/>
      <w:u w:val="single"/>
    </w:rPr>
  </w:style>
  <w:style w:type="paragraph" w:styleId="Heading7">
    <w:name w:val="heading 7"/>
    <w:basedOn w:val="Normal"/>
    <w:next w:val="NormalIndent"/>
    <w:qFormat/>
    <w:rsid w:val="00D52BAB"/>
    <w:pPr>
      <w:outlineLvl w:val="6"/>
    </w:pPr>
    <w:rPr>
      <w:rFonts w:ascii="LinePrinter" w:hAnsi="LinePrinter"/>
      <w:i/>
      <w:iCs/>
      <w:sz w:val="20"/>
      <w:szCs w:val="20"/>
    </w:rPr>
  </w:style>
  <w:style w:type="paragraph" w:styleId="Heading8">
    <w:name w:val="heading 8"/>
    <w:basedOn w:val="Normal"/>
    <w:next w:val="NormalIndent"/>
    <w:qFormat/>
    <w:rsid w:val="00D52BAB"/>
    <w:pPr>
      <w:outlineLvl w:val="7"/>
    </w:pPr>
    <w:rPr>
      <w:rFonts w:ascii="LinePrinter" w:hAnsi="LinePrinter"/>
      <w:i/>
      <w:iCs/>
      <w:sz w:val="20"/>
      <w:szCs w:val="20"/>
    </w:rPr>
  </w:style>
  <w:style w:type="paragraph" w:styleId="Heading9">
    <w:name w:val="heading 9"/>
    <w:basedOn w:val="Normal"/>
    <w:next w:val="NormalIndent"/>
    <w:qFormat/>
    <w:rsid w:val="00D52BAB"/>
    <w:pPr>
      <w:outlineLvl w:val="8"/>
    </w:pPr>
    <w:rPr>
      <w:rFonts w:ascii="LinePrinter" w:hAnsi="LinePrinte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52BAB"/>
  </w:style>
  <w:style w:type="paragraph" w:styleId="Footer">
    <w:name w:val="footer"/>
    <w:basedOn w:val="Normal"/>
    <w:semiHidden/>
    <w:rsid w:val="00D52BAB"/>
    <w:pPr>
      <w:keepNext w:val="0"/>
      <w:keepLines w:val="0"/>
      <w:spacing w:after="0"/>
      <w:ind w:left="0" w:firstLine="0"/>
      <w:jc w:val="center"/>
    </w:pPr>
  </w:style>
  <w:style w:type="paragraph" w:styleId="Header">
    <w:name w:val="header"/>
    <w:basedOn w:val="Normal"/>
    <w:semiHidden/>
    <w:rsid w:val="00D52BAB"/>
    <w:pPr>
      <w:keepNext w:val="0"/>
      <w:keepLines w:val="0"/>
      <w:tabs>
        <w:tab w:val="center" w:pos="4680"/>
        <w:tab w:val="right" w:pos="9450"/>
      </w:tabs>
      <w:ind w:left="0" w:firstLine="0"/>
    </w:pPr>
    <w:rPr>
      <w:b/>
      <w:bCs/>
    </w:rPr>
  </w:style>
  <w:style w:type="character" w:styleId="FootnoteReference">
    <w:name w:val="footnote reference"/>
    <w:basedOn w:val="DefaultParagraphFont"/>
    <w:semiHidden/>
    <w:rsid w:val="00D52BAB"/>
    <w:rPr>
      <w:position w:val="6"/>
      <w:sz w:val="16"/>
      <w:szCs w:val="16"/>
    </w:rPr>
  </w:style>
  <w:style w:type="paragraph" w:styleId="FootnoteText">
    <w:name w:val="footnote text"/>
    <w:basedOn w:val="Normal"/>
    <w:semiHidden/>
    <w:rsid w:val="00D52BAB"/>
    <w:rPr>
      <w:sz w:val="20"/>
      <w:szCs w:val="20"/>
    </w:rPr>
  </w:style>
  <w:style w:type="paragraph" w:customStyle="1" w:styleId="Response">
    <w:name w:val="Response"/>
    <w:basedOn w:val="Normal"/>
    <w:next w:val="Normal"/>
    <w:rsid w:val="00D52BAB"/>
    <w:pPr>
      <w:keepNext w:val="0"/>
      <w:tabs>
        <w:tab w:val="right" w:leader="dot" w:pos="7200"/>
        <w:tab w:val="left" w:pos="7560"/>
      </w:tabs>
      <w:ind w:left="2160" w:firstLine="0"/>
    </w:pPr>
  </w:style>
  <w:style w:type="paragraph" w:customStyle="1" w:styleId="Introduction">
    <w:name w:val="Introduction"/>
    <w:basedOn w:val="Normal"/>
    <w:next w:val="Normal"/>
    <w:rsid w:val="00D52BAB"/>
    <w:pPr>
      <w:ind w:left="0" w:firstLine="0"/>
    </w:pPr>
  </w:style>
  <w:style w:type="paragraph" w:customStyle="1" w:styleId="Demographic">
    <w:name w:val="Demographic"/>
    <w:basedOn w:val="Normal"/>
    <w:rsid w:val="00D52BAB"/>
    <w:pPr>
      <w:tabs>
        <w:tab w:val="left" w:pos="1440"/>
        <w:tab w:val="right" w:leader="dot" w:pos="3600"/>
        <w:tab w:val="left" w:pos="4320"/>
        <w:tab w:val="right" w:leader="dot" w:pos="6480"/>
        <w:tab w:val="left" w:pos="7200"/>
        <w:tab w:val="right" w:leader="dot" w:pos="9360"/>
      </w:tabs>
      <w:ind w:left="0" w:firstLine="0"/>
    </w:pPr>
  </w:style>
  <w:style w:type="paragraph" w:styleId="Title">
    <w:name w:val="Title"/>
    <w:basedOn w:val="Normal"/>
    <w:qFormat/>
    <w:rsid w:val="00D52BAB"/>
    <w:pPr>
      <w:spacing w:after="360"/>
      <w:ind w:left="0" w:firstLine="0"/>
      <w:jc w:val="center"/>
    </w:pPr>
    <w:rPr>
      <w:b/>
      <w:bCs/>
      <w:sz w:val="28"/>
      <w:szCs w:val="28"/>
    </w:rPr>
  </w:style>
  <w:style w:type="paragraph" w:customStyle="1" w:styleId="BannerHeader">
    <w:name w:val="BannerHeader"/>
    <w:basedOn w:val="Introduction"/>
    <w:rsid w:val="00D52BAB"/>
    <w:pPr>
      <w:jc w:val="center"/>
    </w:pPr>
    <w:rPr>
      <w:b/>
      <w:bCs/>
      <w:sz w:val="16"/>
      <w:szCs w:val="16"/>
    </w:rPr>
  </w:style>
  <w:style w:type="paragraph" w:customStyle="1" w:styleId="Goto">
    <w:name w:val="Goto"/>
    <w:basedOn w:val="Normal"/>
    <w:rsid w:val="00D52BAB"/>
    <w:pPr>
      <w:pBdr>
        <w:top w:val="single" w:sz="6" w:space="1" w:color="auto" w:shadow="1"/>
        <w:left w:val="single" w:sz="6" w:space="1" w:color="auto" w:shadow="1"/>
        <w:bottom w:val="single" w:sz="6" w:space="1" w:color="auto" w:shadow="1"/>
        <w:right w:val="single" w:sz="6" w:space="1" w:color="auto" w:shadow="1"/>
      </w:pBdr>
      <w:spacing w:before="240"/>
      <w:ind w:left="3600" w:right="3600"/>
      <w:jc w:val="center"/>
    </w:pPr>
    <w:rPr>
      <w:b/>
      <w:bCs/>
    </w:rPr>
  </w:style>
  <w:style w:type="paragraph" w:customStyle="1" w:styleId="Banner-Response">
    <w:name w:val="Banner-Response"/>
    <w:basedOn w:val="Introduction"/>
    <w:rsid w:val="00D52BAB"/>
    <w:pPr>
      <w:keepNext w:val="0"/>
      <w:jc w:val="center"/>
    </w:pPr>
    <w:rPr>
      <w:sz w:val="16"/>
      <w:szCs w:val="16"/>
    </w:rPr>
  </w:style>
  <w:style w:type="paragraph" w:customStyle="1" w:styleId="OpenEnded">
    <w:name w:val="OpenEnded"/>
    <w:basedOn w:val="Normal"/>
    <w:rsid w:val="00D52BAB"/>
    <w:pPr>
      <w:keepNext w:val="0"/>
      <w:tabs>
        <w:tab w:val="left" w:leader="underscore" w:pos="8640"/>
      </w:tabs>
      <w:spacing w:line="480" w:lineRule="atLeast"/>
      <w:ind w:firstLine="0"/>
    </w:pPr>
  </w:style>
  <w:style w:type="paragraph" w:customStyle="1" w:styleId="Banner-Question">
    <w:name w:val="Banner-Question"/>
    <w:basedOn w:val="BannerHeader"/>
    <w:rsid w:val="00D52BAB"/>
    <w:pPr>
      <w:keepNext w:val="0"/>
      <w:jc w:val="left"/>
    </w:pPr>
    <w:rPr>
      <w:b w:val="0"/>
      <w:bCs w:val="0"/>
      <w:sz w:val="24"/>
      <w:szCs w:val="24"/>
    </w:rPr>
  </w:style>
  <w:style w:type="paragraph" w:customStyle="1" w:styleId="Ban-Head-Left">
    <w:name w:val="Ban-Head-Left"/>
    <w:basedOn w:val="BannerHeader"/>
    <w:rsid w:val="00D52BAB"/>
    <w:pPr>
      <w:jc w:val="left"/>
    </w:pPr>
  </w:style>
  <w:style w:type="paragraph" w:customStyle="1" w:styleId="Ban-Head-Right">
    <w:name w:val="Ban-Head-Right"/>
    <w:basedOn w:val="BannerHeader"/>
    <w:rsid w:val="00D52BAB"/>
    <w:pPr>
      <w:jc w:val="right"/>
    </w:pPr>
  </w:style>
  <w:style w:type="paragraph" w:customStyle="1" w:styleId="spsstab">
    <w:name w:val="spsstab"/>
    <w:basedOn w:val="Normal"/>
    <w:rsid w:val="00D52BAB"/>
    <w:pPr>
      <w:widowControl w:val="0"/>
      <w:spacing w:after="0" w:line="240" w:lineRule="auto"/>
      <w:ind w:left="0" w:firstLine="0"/>
    </w:pPr>
    <w:rPr>
      <w:rFonts w:ascii="Courier New" w:hAnsi="Courier New" w:cs="Courier New"/>
      <w:sz w:val="18"/>
      <w:szCs w:val="18"/>
    </w:rPr>
  </w:style>
  <w:style w:type="paragraph" w:customStyle="1" w:styleId="Spss">
    <w:name w:val="Spss"/>
    <w:basedOn w:val="Normal"/>
    <w:rsid w:val="00D52BAB"/>
    <w:pPr>
      <w:spacing w:after="120" w:line="240" w:lineRule="auto"/>
    </w:pPr>
    <w:rPr>
      <w:rFonts w:ascii="Courier New" w:hAnsi="Courier New" w:cs="Courier New"/>
      <w:sz w:val="18"/>
      <w:szCs w:val="18"/>
    </w:rPr>
  </w:style>
  <w:style w:type="paragraph" w:customStyle="1" w:styleId="Table">
    <w:name w:val="Table"/>
    <w:basedOn w:val="Normal"/>
    <w:rsid w:val="00D52BAB"/>
    <w:pPr>
      <w:ind w:left="0" w:firstLine="0"/>
    </w:pPr>
    <w:rPr>
      <w:rFonts w:ascii="CG Times (E1)" w:hAnsi="CG Times (E1)"/>
    </w:rPr>
  </w:style>
  <w:style w:type="paragraph" w:styleId="BodyText">
    <w:name w:val="Body Text"/>
    <w:basedOn w:val="Normal"/>
    <w:semiHidden/>
    <w:rsid w:val="00D52BAB"/>
    <w:pPr>
      <w:spacing w:after="120" w:line="240" w:lineRule="auto"/>
      <w:ind w:left="0" w:firstLine="0"/>
    </w:pPr>
    <w:rPr>
      <w:b/>
      <w:bCs/>
    </w:rPr>
  </w:style>
  <w:style w:type="character" w:styleId="CommentReference">
    <w:name w:val="annotation reference"/>
    <w:basedOn w:val="DefaultParagraphFont"/>
    <w:semiHidden/>
    <w:rsid w:val="00D52BAB"/>
    <w:rPr>
      <w:sz w:val="16"/>
      <w:szCs w:val="16"/>
    </w:rPr>
  </w:style>
  <w:style w:type="paragraph" w:styleId="CommentText">
    <w:name w:val="annotation text"/>
    <w:basedOn w:val="Normal"/>
    <w:semiHidden/>
    <w:rsid w:val="00D52BAB"/>
    <w:pPr>
      <w:spacing w:after="120" w:line="240" w:lineRule="auto"/>
    </w:pPr>
    <w:rPr>
      <w:sz w:val="20"/>
      <w:szCs w:val="20"/>
    </w:rPr>
  </w:style>
  <w:style w:type="paragraph" w:customStyle="1" w:styleId="goto0">
    <w:name w:val="goto"/>
    <w:basedOn w:val="Normal"/>
    <w:rsid w:val="00D52BAB"/>
    <w:pPr>
      <w:pBdr>
        <w:top w:val="single" w:sz="6" w:space="1" w:color="auto" w:shadow="1"/>
        <w:left w:val="single" w:sz="6" w:space="1" w:color="auto" w:shadow="1"/>
        <w:bottom w:val="single" w:sz="6" w:space="1" w:color="auto" w:shadow="1"/>
        <w:right w:val="single" w:sz="6" w:space="1" w:color="auto" w:shadow="1"/>
      </w:pBdr>
      <w:spacing w:before="240"/>
      <w:ind w:left="3600" w:right="3600"/>
      <w:jc w:val="center"/>
    </w:pPr>
    <w:rPr>
      <w:rFonts w:ascii="CG Times (E1)" w:hAnsi="CG Times (E1)"/>
      <w:b/>
      <w:bCs/>
      <w:lang w:eastAsia="en-US"/>
    </w:rPr>
  </w:style>
  <w:style w:type="paragraph" w:styleId="Caption">
    <w:name w:val="caption"/>
    <w:basedOn w:val="Normal"/>
    <w:next w:val="Normal"/>
    <w:qFormat/>
    <w:rsid w:val="00D52BAB"/>
    <w:pPr>
      <w:spacing w:after="120" w:line="240" w:lineRule="auto"/>
    </w:pPr>
    <w:rPr>
      <w:b/>
      <w:bCs/>
    </w:rPr>
  </w:style>
  <w:style w:type="paragraph" w:styleId="BodyTextIndent">
    <w:name w:val="Body Text Indent"/>
    <w:basedOn w:val="Normal"/>
    <w:semiHidden/>
    <w:rsid w:val="00D52BAB"/>
    <w:pPr>
      <w:pBdr>
        <w:top w:val="single" w:sz="4" w:space="1" w:color="auto"/>
        <w:left w:val="single" w:sz="4" w:space="4" w:color="auto"/>
        <w:bottom w:val="single" w:sz="4" w:space="1" w:color="auto"/>
        <w:right w:val="single" w:sz="4" w:space="4" w:color="auto"/>
      </w:pBdr>
      <w:spacing w:after="120" w:line="240" w:lineRule="auto"/>
    </w:pPr>
    <w:rPr>
      <w:b/>
      <w:bCs/>
    </w:rPr>
  </w:style>
  <w:style w:type="paragraph" w:styleId="BalloonText">
    <w:name w:val="Balloon Text"/>
    <w:basedOn w:val="Normal"/>
    <w:link w:val="BalloonTextChar"/>
    <w:uiPriority w:val="99"/>
    <w:semiHidden/>
    <w:unhideWhenUsed/>
    <w:rsid w:val="00D4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E7"/>
    <w:rPr>
      <w:rFonts w:ascii="Tahoma" w:hAnsi="Tahoma" w:cs="Tahoma"/>
      <w:sz w:val="16"/>
      <w:szCs w:val="16"/>
      <w:lang w:val="en-US"/>
    </w:rPr>
  </w:style>
  <w:style w:type="table" w:styleId="TableGrid">
    <w:name w:val="Table Grid"/>
    <w:basedOn w:val="TableNormal"/>
    <w:uiPriority w:val="59"/>
    <w:rsid w:val="00D4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UES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3FC1-1FA7-4B91-807A-7756333A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Template>
  <TotalTime>0</TotalTime>
  <Pages>6</Pages>
  <Words>1044</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BURNABY-KINGSWAY RIDING POLL</vt:lpstr>
    </vt:vector>
  </TitlesOfParts>
  <Company>Viewpoints Research Ltd</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BURNABY-KINGSWAY RIDING POLL</dc:title>
  <dc:creator>Elana Schultz</dc:creator>
  <cp:lastModifiedBy>tgramchuk</cp:lastModifiedBy>
  <cp:revision>2</cp:revision>
  <cp:lastPrinted>2012-12-10T15:43:00Z</cp:lastPrinted>
  <dcterms:created xsi:type="dcterms:W3CDTF">2012-12-11T16:09:00Z</dcterms:created>
  <dcterms:modified xsi:type="dcterms:W3CDTF">2012-12-11T16:09:00Z</dcterms:modified>
</cp:coreProperties>
</file>