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Y="2686"/>
        <w:tblW w:w="4437" w:type="pct"/>
        <w:tblBorders>
          <w:left w:val="single" w:sz="18" w:space="0" w:color="4F81BD"/>
        </w:tblBorders>
        <w:tblLook w:val="04A0"/>
      </w:tblPr>
      <w:tblGrid>
        <w:gridCol w:w="8510"/>
      </w:tblGrid>
      <w:tr w:rsidR="00DC05DC" w:rsidRPr="004E62F5" w:rsidTr="004E6F70">
        <w:trPr>
          <w:trHeight w:val="3926"/>
        </w:trPr>
        <w:tc>
          <w:tcPr>
            <w:tcW w:w="8510" w:type="dxa"/>
            <w:tcMar>
              <w:top w:w="216" w:type="dxa"/>
              <w:left w:w="115" w:type="dxa"/>
              <w:bottom w:w="216" w:type="dxa"/>
              <w:right w:w="115" w:type="dxa"/>
            </w:tcMar>
          </w:tcPr>
          <w:p w:rsidR="00DC05DC" w:rsidRPr="004E6F70" w:rsidRDefault="00DC05DC" w:rsidP="004E6F70">
            <w:pPr>
              <w:pStyle w:val="Header"/>
              <w:jc w:val="right"/>
              <w:rPr>
                <w:rFonts w:ascii="Batang" w:hAnsi="Batang"/>
                <w:b/>
                <w:bCs/>
                <w:sz w:val="20"/>
                <w:szCs w:val="20"/>
              </w:rPr>
            </w:pPr>
            <w:r w:rsidRPr="004E6F70">
              <w:rPr>
                <w:rFonts w:ascii="Batang" w:hAnsi="Batang"/>
                <w:b/>
                <w:bCs/>
                <w:sz w:val="20"/>
                <w:szCs w:val="20"/>
              </w:rPr>
              <w:t>Danny Cavanagh, President</w:t>
            </w:r>
          </w:p>
          <w:p w:rsidR="00DC05DC" w:rsidRPr="004E6F70" w:rsidRDefault="00DC05DC" w:rsidP="004E6F70">
            <w:pPr>
              <w:pStyle w:val="Header"/>
              <w:jc w:val="right"/>
              <w:rPr>
                <w:rFonts w:ascii="Batang" w:hAnsi="Batang"/>
                <w:b/>
                <w:bCs/>
                <w:sz w:val="20"/>
                <w:szCs w:val="20"/>
              </w:rPr>
            </w:pPr>
            <w:r w:rsidRPr="004E6F70">
              <w:rPr>
                <w:rFonts w:ascii="Batang" w:hAnsi="Batang"/>
                <w:b/>
                <w:bCs/>
                <w:sz w:val="20"/>
                <w:szCs w:val="20"/>
              </w:rPr>
              <w:t>CUPE Nova Scotia</w:t>
            </w:r>
          </w:p>
          <w:p w:rsidR="00DC05DC" w:rsidRPr="004E6F70" w:rsidRDefault="000D1F56" w:rsidP="004E6F70">
            <w:pPr>
              <w:pStyle w:val="Header"/>
              <w:jc w:val="right"/>
              <w:rPr>
                <w:rFonts w:ascii="Batang" w:hAnsi="Batang"/>
                <w:b/>
                <w:bCs/>
                <w:sz w:val="20"/>
                <w:szCs w:val="20"/>
              </w:rPr>
            </w:pPr>
            <w:r>
              <w:rPr>
                <w:rFonts w:ascii="Batang" w:hAnsi="Batang"/>
                <w:b/>
                <w:bCs/>
                <w:sz w:val="20"/>
                <w:szCs w:val="20"/>
              </w:rPr>
              <w:t>271 Brownlow Avenue</w:t>
            </w:r>
          </w:p>
          <w:p w:rsidR="00A16D32" w:rsidRPr="004E6F70" w:rsidRDefault="000D1F56" w:rsidP="004E6F70">
            <w:pPr>
              <w:pStyle w:val="Header"/>
              <w:jc w:val="right"/>
              <w:rPr>
                <w:rFonts w:ascii="Batang" w:hAnsi="Batang"/>
                <w:b/>
                <w:bCs/>
                <w:sz w:val="20"/>
                <w:szCs w:val="20"/>
              </w:rPr>
            </w:pPr>
            <w:r>
              <w:rPr>
                <w:rFonts w:ascii="Batang" w:hAnsi="Batang"/>
                <w:b/>
                <w:bCs/>
                <w:sz w:val="20"/>
                <w:szCs w:val="20"/>
              </w:rPr>
              <w:t>Dartmouth, NS  B3B 1W6</w:t>
            </w:r>
          </w:p>
          <w:p w:rsidR="00A16D32" w:rsidRPr="004E6F70" w:rsidRDefault="00A16D32" w:rsidP="004E6F70">
            <w:pPr>
              <w:pStyle w:val="Header"/>
              <w:jc w:val="right"/>
              <w:rPr>
                <w:rFonts w:ascii="Batang" w:hAnsi="Batang"/>
                <w:b/>
                <w:bCs/>
                <w:sz w:val="20"/>
                <w:szCs w:val="20"/>
              </w:rPr>
            </w:pPr>
            <w:r w:rsidRPr="004E6F70">
              <w:rPr>
                <w:rFonts w:ascii="Batang" w:hAnsi="Batang"/>
                <w:b/>
                <w:bCs/>
                <w:sz w:val="20"/>
                <w:szCs w:val="20"/>
              </w:rPr>
              <w:t>(902) 957-0822</w:t>
            </w:r>
          </w:p>
          <w:p w:rsidR="00A16D32" w:rsidRPr="004E62F5" w:rsidRDefault="00A16D32" w:rsidP="00291765">
            <w:pPr>
              <w:pStyle w:val="Header"/>
              <w:jc w:val="right"/>
              <w:rPr>
                <w:rFonts w:ascii="Batang" w:hAnsi="Batang"/>
                <w:b/>
                <w:bCs/>
              </w:rPr>
            </w:pPr>
          </w:p>
          <w:p w:rsidR="00A16D32" w:rsidRPr="004E6F70" w:rsidRDefault="00ED1C7F" w:rsidP="00291765">
            <w:pPr>
              <w:spacing w:after="0" w:line="240" w:lineRule="auto"/>
              <w:jc w:val="right"/>
              <w:rPr>
                <w:rFonts w:ascii="Batang" w:eastAsia="Batang" w:hAnsi="Times New Roman"/>
                <w:b/>
                <w:sz w:val="20"/>
                <w:szCs w:val="20"/>
              </w:rPr>
            </w:pPr>
            <w:r w:rsidRPr="004E6F70">
              <w:rPr>
                <w:rFonts w:ascii="Batang" w:hAnsi="Batang"/>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104.55pt;width:120pt;height:103.2pt;z-index:1;mso-wrap-edited:f" wrapcoords="-112 0 -112 21461 21600 21461 21600 0 -112 0">
                  <v:imagedata r:id="rId8" o:title="CUPE NS Logo"/>
                  <w10:wrap type="tight"/>
                </v:shape>
              </w:pict>
            </w:r>
            <w:r w:rsidR="00A16D32" w:rsidRPr="004E6F70">
              <w:rPr>
                <w:rFonts w:ascii="Batang" w:eastAsia="Batang" w:hAnsi="Times New Roman"/>
                <w:b/>
                <w:sz w:val="20"/>
                <w:szCs w:val="20"/>
              </w:rPr>
              <w:t>Leanne MacMillan, CUPE Research Representative</w:t>
            </w:r>
          </w:p>
          <w:p w:rsidR="00A16D32" w:rsidRPr="004E6F70" w:rsidRDefault="00B22DDE" w:rsidP="00291765">
            <w:pPr>
              <w:spacing w:after="0" w:line="240" w:lineRule="auto"/>
              <w:jc w:val="right"/>
              <w:rPr>
                <w:rFonts w:ascii="Batang" w:eastAsia="Batang" w:hAnsi="Times New Roman"/>
                <w:b/>
                <w:sz w:val="20"/>
                <w:szCs w:val="20"/>
              </w:rPr>
            </w:pPr>
            <w:hyperlink r:id="rId9" w:history="1">
              <w:r w:rsidRPr="004E6F70">
                <w:rPr>
                  <w:rStyle w:val="Hyperlink"/>
                  <w:rFonts w:ascii="Batang" w:eastAsia="Batang" w:hAnsi="Times New Roman"/>
                  <w:b/>
                  <w:sz w:val="20"/>
                  <w:szCs w:val="20"/>
                </w:rPr>
                <w:t>lmacmillan@cupe.ca</w:t>
              </w:r>
            </w:hyperlink>
          </w:p>
          <w:p w:rsidR="002E766B" w:rsidRPr="004E62F5" w:rsidRDefault="002E766B" w:rsidP="009840F6">
            <w:pPr>
              <w:spacing w:after="0" w:line="240" w:lineRule="auto"/>
              <w:jc w:val="both"/>
              <w:rPr>
                <w:rFonts w:ascii="Batang" w:eastAsia="Batang" w:hAnsi="Times New Roman"/>
                <w:b/>
                <w:sz w:val="24"/>
                <w:szCs w:val="24"/>
              </w:rPr>
            </w:pPr>
          </w:p>
          <w:p w:rsidR="00B22DDE" w:rsidRPr="004E6F70" w:rsidRDefault="000704EE" w:rsidP="00291765">
            <w:pPr>
              <w:spacing w:after="0" w:line="240" w:lineRule="auto"/>
              <w:jc w:val="right"/>
              <w:rPr>
                <w:rFonts w:ascii="Batang" w:eastAsia="Batang" w:hAnsi="Times New Roman"/>
                <w:b/>
                <w:sz w:val="20"/>
                <w:szCs w:val="20"/>
              </w:rPr>
            </w:pPr>
            <w:r w:rsidRPr="00DE3C14">
              <w:rPr>
                <w:rFonts w:ascii="Batang" w:eastAsia="Batang" w:hAnsi="Times New Roman"/>
                <w:b/>
                <w:sz w:val="20"/>
                <w:szCs w:val="20"/>
              </w:rPr>
              <w:t>June 2</w:t>
            </w:r>
            <w:r w:rsidR="006E1E35">
              <w:rPr>
                <w:rFonts w:ascii="Batang" w:eastAsia="Batang" w:hAnsi="Times New Roman"/>
                <w:b/>
                <w:sz w:val="20"/>
                <w:szCs w:val="20"/>
              </w:rPr>
              <w:t>9</w:t>
            </w:r>
            <w:r w:rsidR="00FE6C52" w:rsidRPr="00DE3C14">
              <w:rPr>
                <w:rFonts w:ascii="Batang" w:eastAsia="Batang" w:hAnsi="Times New Roman"/>
                <w:b/>
                <w:sz w:val="20"/>
                <w:szCs w:val="20"/>
              </w:rPr>
              <w:t>, 2011</w:t>
            </w:r>
          </w:p>
          <w:p w:rsidR="00DC05DC" w:rsidRPr="004E62F5" w:rsidRDefault="00DC05DC" w:rsidP="009840F6">
            <w:pPr>
              <w:pStyle w:val="Header"/>
              <w:jc w:val="both"/>
              <w:rPr>
                <w:rFonts w:ascii="Batang" w:hAnsi="Batang"/>
                <w:b/>
                <w:bCs/>
              </w:rPr>
            </w:pPr>
            <w:r w:rsidRPr="004E62F5">
              <w:rPr>
                <w:rFonts w:ascii="Batang" w:hAnsi="Batang"/>
                <w:b/>
                <w:bCs/>
              </w:rPr>
              <w:t xml:space="preserve"> </w:t>
            </w:r>
          </w:p>
        </w:tc>
      </w:tr>
      <w:tr w:rsidR="00DC05DC" w:rsidRPr="004E62F5" w:rsidTr="00DC05DC">
        <w:trPr>
          <w:trHeight w:val="1513"/>
        </w:trPr>
        <w:tc>
          <w:tcPr>
            <w:tcW w:w="8510" w:type="dxa"/>
            <w:tcMar>
              <w:top w:w="216" w:type="dxa"/>
              <w:left w:w="115" w:type="dxa"/>
              <w:bottom w:w="216" w:type="dxa"/>
              <w:right w:w="115" w:type="dxa"/>
            </w:tcMar>
          </w:tcPr>
          <w:p w:rsidR="005B1F51" w:rsidRDefault="00DC05DC" w:rsidP="009840F6">
            <w:pPr>
              <w:spacing w:line="240" w:lineRule="auto"/>
              <w:jc w:val="both"/>
              <w:rPr>
                <w:rFonts w:ascii="Batang" w:eastAsia="Batang" w:hAnsi="Times New Roman"/>
                <w:b/>
                <w:sz w:val="24"/>
                <w:szCs w:val="24"/>
              </w:rPr>
            </w:pPr>
            <w:r w:rsidRPr="004E62F5">
              <w:rPr>
                <w:rFonts w:ascii="Batang" w:eastAsia="Batang" w:hAnsi="Times New Roman" w:hint="eastAsia"/>
                <w:b/>
                <w:sz w:val="24"/>
                <w:szCs w:val="24"/>
              </w:rPr>
              <w:t xml:space="preserve">Response to the </w:t>
            </w:r>
            <w:r w:rsidR="001E7B04" w:rsidRPr="004E62F5">
              <w:rPr>
                <w:rFonts w:ascii="Batang" w:eastAsia="Batang" w:hAnsi="Times New Roman"/>
                <w:b/>
                <w:sz w:val="24"/>
                <w:szCs w:val="24"/>
              </w:rPr>
              <w:t>Levin</w:t>
            </w:r>
            <w:r w:rsidRPr="004E62F5">
              <w:rPr>
                <w:rFonts w:ascii="Batang" w:eastAsia="Batang" w:hAnsi="Times New Roman" w:hint="eastAsia"/>
                <w:b/>
                <w:sz w:val="24"/>
                <w:szCs w:val="24"/>
              </w:rPr>
              <w:t xml:space="preserve"> Repo</w:t>
            </w:r>
            <w:r w:rsidR="000704EE">
              <w:rPr>
                <w:rFonts w:ascii="Batang" w:eastAsia="Batang" w:hAnsi="Times New Roman" w:hint="eastAsia"/>
                <w:b/>
                <w:sz w:val="24"/>
                <w:szCs w:val="24"/>
              </w:rPr>
              <w:t>rt</w:t>
            </w:r>
          </w:p>
          <w:p w:rsidR="00DC05DC" w:rsidRPr="004E6F70" w:rsidRDefault="005B1F51" w:rsidP="00291765">
            <w:pPr>
              <w:autoSpaceDE w:val="0"/>
              <w:autoSpaceDN w:val="0"/>
              <w:adjustRightInd w:val="0"/>
              <w:spacing w:after="0" w:line="240" w:lineRule="auto"/>
              <w:rPr>
                <w:rFonts w:ascii="Batang" w:eastAsia="Batang" w:hAnsi="Times New Roman" w:hint="eastAsia"/>
                <w:b/>
                <w:sz w:val="24"/>
                <w:szCs w:val="24"/>
              </w:rPr>
            </w:pPr>
            <w:r w:rsidRPr="004E6F70">
              <w:rPr>
                <w:rFonts w:ascii="Batang" w:eastAsia="Batang" w:hAnsi="Humanist777BT-LightB" w:cs="Humanist777BT-LightB" w:hint="eastAsia"/>
                <w:sz w:val="56"/>
                <w:szCs w:val="56"/>
                <w:lang w:eastAsia="en-CA"/>
              </w:rPr>
              <w:t xml:space="preserve">Steps to </w:t>
            </w:r>
            <w:r w:rsidRPr="004E6F70">
              <w:rPr>
                <w:rFonts w:ascii="Batang" w:eastAsia="Batang" w:hAnsi="Humanist777BT-RomanB" w:cs="Humanist777BT-RomanB" w:hint="eastAsia"/>
                <w:sz w:val="56"/>
                <w:szCs w:val="56"/>
                <w:lang w:eastAsia="en-CA"/>
              </w:rPr>
              <w:t xml:space="preserve">Effective and Sustainable </w:t>
            </w:r>
            <w:r w:rsidRPr="004E6F70">
              <w:rPr>
                <w:rFonts w:ascii="Batang" w:eastAsia="Batang" w:hAnsi="Humanist777BT-LightB" w:cs="Humanist777BT-LightB" w:hint="eastAsia"/>
                <w:sz w:val="56"/>
                <w:szCs w:val="56"/>
                <w:lang w:eastAsia="en-CA"/>
              </w:rPr>
              <w:t>Public Education in Nova Scotia</w:t>
            </w:r>
            <w:r w:rsidR="00DC05DC" w:rsidRPr="004E6F70">
              <w:rPr>
                <w:rFonts w:ascii="Batang" w:eastAsia="Batang" w:hAnsi="Times New Roman" w:hint="eastAsia"/>
                <w:b/>
                <w:sz w:val="24"/>
                <w:szCs w:val="24"/>
              </w:rPr>
              <w:t xml:space="preserve"> </w:t>
            </w:r>
          </w:p>
          <w:p w:rsidR="00FE6C52" w:rsidRDefault="00FE6C52" w:rsidP="009840F6">
            <w:pPr>
              <w:autoSpaceDE w:val="0"/>
              <w:autoSpaceDN w:val="0"/>
              <w:adjustRightInd w:val="0"/>
              <w:spacing w:after="0" w:line="240" w:lineRule="auto"/>
              <w:jc w:val="both"/>
              <w:rPr>
                <w:rFonts w:ascii="Batang" w:eastAsia="Batang" w:hAnsi="Times New Roman"/>
                <w:b/>
                <w:sz w:val="24"/>
                <w:szCs w:val="24"/>
              </w:rPr>
            </w:pPr>
          </w:p>
          <w:p w:rsidR="00FE6C52" w:rsidRPr="004E6F70" w:rsidRDefault="00FE6C52" w:rsidP="00291765">
            <w:pPr>
              <w:autoSpaceDE w:val="0"/>
              <w:autoSpaceDN w:val="0"/>
              <w:adjustRightInd w:val="0"/>
              <w:spacing w:after="0" w:line="240" w:lineRule="auto"/>
              <w:jc w:val="right"/>
              <w:rPr>
                <w:rFonts w:ascii="Batang" w:eastAsia="Batang" w:hAnsi="Lucida Grande" w:hint="eastAsia"/>
                <w:sz w:val="20"/>
                <w:szCs w:val="20"/>
              </w:rPr>
            </w:pPr>
            <w:hyperlink r:id="rId10" w:history="1">
              <w:r w:rsidRPr="004E6F70">
                <w:rPr>
                  <w:rStyle w:val="Hyperlink"/>
                  <w:rFonts w:ascii="Batang" w:eastAsia="Batang" w:hAnsi="Lucida Grande" w:hint="eastAsia"/>
                  <w:sz w:val="20"/>
                  <w:szCs w:val="20"/>
                </w:rPr>
                <w:t>educconsultations@gov.ns.ca</w:t>
              </w:r>
            </w:hyperlink>
          </w:p>
          <w:p w:rsidR="00FE6C52" w:rsidRPr="004E6F70" w:rsidRDefault="00FE6C52" w:rsidP="00291765">
            <w:pPr>
              <w:autoSpaceDE w:val="0"/>
              <w:autoSpaceDN w:val="0"/>
              <w:adjustRightInd w:val="0"/>
              <w:spacing w:after="0" w:line="240" w:lineRule="auto"/>
              <w:jc w:val="right"/>
              <w:rPr>
                <w:rFonts w:ascii="Batang" w:eastAsia="Batang" w:hAnsi="Lucida Grande" w:hint="eastAsia"/>
                <w:sz w:val="20"/>
                <w:szCs w:val="20"/>
              </w:rPr>
            </w:pPr>
            <w:r w:rsidRPr="004E6F70">
              <w:rPr>
                <w:rFonts w:ascii="Batang" w:eastAsia="Batang" w:hAnsi="Lucida Grande" w:hint="eastAsia"/>
                <w:sz w:val="20"/>
                <w:szCs w:val="20"/>
              </w:rPr>
              <w:t>Opportunities to Improve Quality in Public Education  in Nova Scotia</w:t>
            </w:r>
            <w:r w:rsidRPr="004E6F70">
              <w:rPr>
                <w:rFonts w:ascii="Batang" w:eastAsia="Batang" w:hAnsi="Lucida Grande" w:hint="eastAsia"/>
                <w:sz w:val="20"/>
                <w:szCs w:val="20"/>
              </w:rPr>
              <w:br/>
              <w:t>c/o Corporate Policy</w:t>
            </w:r>
            <w:r w:rsidRPr="004E6F70">
              <w:rPr>
                <w:rFonts w:ascii="Batang" w:eastAsia="Batang" w:hAnsi="Lucida Grande" w:hint="eastAsia"/>
                <w:sz w:val="20"/>
                <w:szCs w:val="20"/>
              </w:rPr>
              <w:br/>
              <w:t>Department of Education</w:t>
            </w:r>
            <w:r w:rsidRPr="004E6F70">
              <w:rPr>
                <w:rFonts w:ascii="Batang" w:eastAsia="Batang" w:hAnsi="Lucida Grande" w:hint="eastAsia"/>
                <w:sz w:val="20"/>
                <w:szCs w:val="20"/>
              </w:rPr>
              <w:br/>
              <w:t>2021 Brunswick Street, P.O. Box 578</w:t>
            </w:r>
            <w:r w:rsidRPr="004E6F70">
              <w:rPr>
                <w:rFonts w:ascii="Batang" w:eastAsia="Batang" w:hAnsi="Lucida Grande" w:hint="eastAsia"/>
                <w:sz w:val="20"/>
                <w:szCs w:val="20"/>
              </w:rPr>
              <w:br/>
              <w:t>Halifax, NS, B3J 2S9</w:t>
            </w:r>
          </w:p>
          <w:p w:rsidR="00FE6C52" w:rsidRPr="005B1F51" w:rsidRDefault="00FE6C52" w:rsidP="0051379B">
            <w:pPr>
              <w:autoSpaceDE w:val="0"/>
              <w:autoSpaceDN w:val="0"/>
              <w:adjustRightInd w:val="0"/>
              <w:spacing w:after="0" w:line="240" w:lineRule="auto"/>
              <w:jc w:val="right"/>
              <w:rPr>
                <w:rFonts w:ascii="Humanist777BT-RomanB" w:hAnsi="Humanist777BT-RomanB" w:cs="Humanist777BT-RomanB"/>
                <w:sz w:val="56"/>
                <w:szCs w:val="56"/>
                <w:lang w:eastAsia="en-CA"/>
              </w:rPr>
            </w:pPr>
            <w:r w:rsidRPr="004E6F70">
              <w:rPr>
                <w:rFonts w:ascii="Batang" w:eastAsia="Batang" w:hAnsi="Lucida Grande" w:hint="eastAsia"/>
                <w:sz w:val="20"/>
                <w:szCs w:val="20"/>
              </w:rPr>
              <w:t>F</w:t>
            </w:r>
            <w:r w:rsidR="0051379B" w:rsidRPr="004E6F70">
              <w:rPr>
                <w:rFonts w:ascii="Batang" w:eastAsia="Batang" w:hAnsi="Lucida Grande" w:hint="eastAsia"/>
                <w:sz w:val="20"/>
                <w:szCs w:val="20"/>
              </w:rPr>
              <w:t>ax</w:t>
            </w:r>
            <w:r w:rsidRPr="004E6F70">
              <w:rPr>
                <w:rFonts w:ascii="Batang" w:eastAsia="Batang" w:hAnsi="Lucida Grande" w:hint="eastAsia"/>
                <w:sz w:val="20"/>
                <w:szCs w:val="20"/>
              </w:rPr>
              <w:t xml:space="preserve"> (902) 424-0519</w:t>
            </w:r>
          </w:p>
        </w:tc>
      </w:tr>
    </w:tbl>
    <w:p w:rsidR="001D7A5B" w:rsidRDefault="001D7A5B" w:rsidP="001D7A5B">
      <w:pPr>
        <w:pStyle w:val="BodyText"/>
        <w:spacing w:line="276" w:lineRule="auto"/>
        <w:ind w:left="540"/>
        <w:rPr>
          <w:rFonts w:ascii="Verdana" w:hAnsi="Verdana" w:cs="Times New Roman"/>
          <w:szCs w:val="24"/>
        </w:rPr>
      </w:pPr>
    </w:p>
    <w:p w:rsidR="00827A3C" w:rsidRPr="004E62F5" w:rsidRDefault="001D7A5B" w:rsidP="00897148">
      <w:pPr>
        <w:pStyle w:val="BodyText"/>
        <w:numPr>
          <w:ilvl w:val="0"/>
          <w:numId w:val="1"/>
        </w:numPr>
        <w:spacing w:line="276" w:lineRule="auto"/>
        <w:ind w:left="547" w:hanging="547"/>
        <w:rPr>
          <w:rFonts w:ascii="Verdana" w:hAnsi="Verdana" w:cs="Times New Roman"/>
          <w:color w:val="000000"/>
          <w:szCs w:val="24"/>
        </w:rPr>
      </w:pPr>
      <w:r>
        <w:rPr>
          <w:rFonts w:ascii="Verdana" w:hAnsi="Verdana" w:cs="Times New Roman"/>
          <w:szCs w:val="24"/>
        </w:rPr>
        <w:br w:type="page"/>
      </w:r>
      <w:r w:rsidR="00827A3C" w:rsidRPr="004D4EA0">
        <w:rPr>
          <w:rFonts w:ascii="Verdana" w:hAnsi="Verdana" w:cs="Times New Roman"/>
          <w:szCs w:val="24"/>
        </w:rPr>
        <w:lastRenderedPageBreak/>
        <w:t>The</w:t>
      </w:r>
      <w:r w:rsidR="00827A3C" w:rsidRPr="004E62F5">
        <w:rPr>
          <w:rFonts w:ascii="Verdana" w:hAnsi="Verdana" w:cs="Times New Roman"/>
          <w:szCs w:val="24"/>
        </w:rPr>
        <w:t xml:space="preserve"> Canadian Union of Public Employees </w:t>
      </w:r>
      <w:r w:rsidR="00827A3C" w:rsidRPr="004E62F5">
        <w:rPr>
          <w:rFonts w:ascii="Verdana" w:hAnsi="Verdana" w:cs="Times New Roman"/>
          <w:color w:val="000000"/>
          <w:szCs w:val="24"/>
        </w:rPr>
        <w:t>is Canada's largest union, representing more than 610,000 members working in virtually ever</w:t>
      </w:r>
      <w:r w:rsidR="00885C92" w:rsidRPr="004E62F5">
        <w:rPr>
          <w:rFonts w:ascii="Verdana" w:hAnsi="Verdana" w:cs="Times New Roman"/>
          <w:color w:val="000000"/>
          <w:szCs w:val="24"/>
        </w:rPr>
        <w:t xml:space="preserve">y community across the country. </w:t>
      </w:r>
      <w:r w:rsidR="000F030E" w:rsidRPr="004E62F5">
        <w:rPr>
          <w:rFonts w:ascii="Verdana" w:hAnsi="Verdana" w:cs="Times New Roman"/>
          <w:color w:val="000000"/>
          <w:szCs w:val="24"/>
        </w:rPr>
        <w:t xml:space="preserve">Tens of thousands of </w:t>
      </w:r>
      <w:r w:rsidR="00885C92" w:rsidRPr="004E62F5">
        <w:rPr>
          <w:rFonts w:ascii="Verdana" w:hAnsi="Verdana" w:cs="Times New Roman"/>
          <w:color w:val="000000"/>
          <w:szCs w:val="24"/>
        </w:rPr>
        <w:t xml:space="preserve">CUPE members work in </w:t>
      </w:r>
      <w:r w:rsidR="000704EE">
        <w:rPr>
          <w:rFonts w:ascii="Verdana" w:hAnsi="Verdana" w:cs="Times New Roman"/>
          <w:color w:val="000000"/>
          <w:szCs w:val="24"/>
        </w:rPr>
        <w:t>public schools</w:t>
      </w:r>
      <w:r w:rsidR="00885C92" w:rsidRPr="004E62F5">
        <w:rPr>
          <w:rFonts w:ascii="Verdana" w:hAnsi="Verdana" w:cs="Times New Roman"/>
          <w:color w:val="000000"/>
          <w:szCs w:val="24"/>
        </w:rPr>
        <w:t xml:space="preserve"> across the country </w:t>
      </w:r>
      <w:r w:rsidR="00885C92" w:rsidRPr="004E62F5">
        <w:rPr>
          <w:rFonts w:ascii="Verdana" w:eastAsia="Calibri" w:hAnsi="Verdana" w:cs="Times New Roman"/>
          <w:szCs w:val="24"/>
        </w:rPr>
        <w:t xml:space="preserve">as </w:t>
      </w:r>
      <w:r w:rsidR="000704EE">
        <w:rPr>
          <w:rFonts w:ascii="Verdana" w:eastAsia="Calibri" w:hAnsi="Verdana" w:cs="Times New Roman"/>
          <w:szCs w:val="24"/>
        </w:rPr>
        <w:t xml:space="preserve">education assistants, </w:t>
      </w:r>
      <w:r w:rsidR="00885C92" w:rsidRPr="004E62F5">
        <w:rPr>
          <w:rFonts w:ascii="Verdana" w:eastAsia="Calibri" w:hAnsi="Verdana" w:cs="Times New Roman"/>
          <w:szCs w:val="24"/>
        </w:rPr>
        <w:t>administrative and student support staff, technicians, trades</w:t>
      </w:r>
      <w:r w:rsidR="000F030E" w:rsidRPr="004E62F5">
        <w:rPr>
          <w:rFonts w:ascii="Verdana" w:eastAsia="Calibri" w:hAnsi="Verdana" w:cs="Times New Roman"/>
          <w:szCs w:val="24"/>
        </w:rPr>
        <w:t xml:space="preserve"> </w:t>
      </w:r>
      <w:r w:rsidR="00885C92" w:rsidRPr="004E62F5">
        <w:rPr>
          <w:rFonts w:ascii="Verdana" w:eastAsia="Calibri" w:hAnsi="Verdana" w:cs="Times New Roman"/>
          <w:szCs w:val="24"/>
        </w:rPr>
        <w:t xml:space="preserve">people, </w:t>
      </w:r>
      <w:r w:rsidR="000704EE">
        <w:rPr>
          <w:rFonts w:ascii="Verdana" w:eastAsia="Calibri" w:hAnsi="Verdana" w:cs="Times New Roman"/>
          <w:szCs w:val="24"/>
        </w:rPr>
        <w:t>transportation providers, maintenance and custodial staff</w:t>
      </w:r>
      <w:r w:rsidR="00885C92" w:rsidRPr="004E62F5">
        <w:rPr>
          <w:rFonts w:ascii="Verdana" w:eastAsia="Calibri" w:hAnsi="Verdana" w:cs="Times New Roman"/>
          <w:szCs w:val="24"/>
        </w:rPr>
        <w:t xml:space="preserve">.  </w:t>
      </w:r>
    </w:p>
    <w:p w:rsidR="00827A3C" w:rsidRPr="004E62F5" w:rsidRDefault="00827A3C" w:rsidP="009840F6">
      <w:pPr>
        <w:pStyle w:val="BodyText"/>
        <w:spacing w:line="276" w:lineRule="auto"/>
        <w:ind w:left="900"/>
        <w:rPr>
          <w:rFonts w:ascii="Verdana" w:hAnsi="Verdana" w:cs="Times New Roman"/>
          <w:color w:val="000000"/>
          <w:szCs w:val="24"/>
        </w:rPr>
      </w:pPr>
    </w:p>
    <w:p w:rsidR="004B7DD8" w:rsidRPr="004B7DD8" w:rsidRDefault="00885C92" w:rsidP="00897148">
      <w:pPr>
        <w:pStyle w:val="BodyText"/>
        <w:numPr>
          <w:ilvl w:val="0"/>
          <w:numId w:val="1"/>
        </w:numPr>
        <w:spacing w:line="276" w:lineRule="auto"/>
        <w:ind w:left="547" w:hanging="547"/>
        <w:rPr>
          <w:rFonts w:ascii="Verdana" w:hAnsi="Verdana" w:cs="Times New Roman"/>
          <w:i/>
          <w:iCs/>
          <w:szCs w:val="24"/>
        </w:rPr>
      </w:pPr>
      <w:r w:rsidRPr="004E62F5">
        <w:rPr>
          <w:rFonts w:ascii="Verdana" w:hAnsi="Verdana" w:cs="Times New Roman"/>
          <w:color w:val="000000"/>
          <w:szCs w:val="24"/>
        </w:rPr>
        <w:t>In</w:t>
      </w:r>
      <w:r w:rsidRPr="004E62F5">
        <w:rPr>
          <w:rFonts w:ascii="Verdana" w:hAnsi="Verdana" w:cs="Times New Roman"/>
          <w:szCs w:val="24"/>
        </w:rPr>
        <w:t xml:space="preserve"> Nova Scotia, we</w:t>
      </w:r>
      <w:r w:rsidRPr="004E62F5">
        <w:rPr>
          <w:rFonts w:ascii="Verdana" w:hAnsi="Verdana" w:cs="Times New Roman"/>
          <w:color w:val="000000"/>
          <w:szCs w:val="24"/>
        </w:rPr>
        <w:t xml:space="preserve"> proudly represent over 1</w:t>
      </w:r>
      <w:r w:rsidR="001C525A" w:rsidRPr="004E62F5">
        <w:rPr>
          <w:rFonts w:ascii="Verdana" w:hAnsi="Verdana" w:cs="Times New Roman"/>
          <w:color w:val="000000"/>
          <w:szCs w:val="24"/>
        </w:rPr>
        <w:t>8</w:t>
      </w:r>
      <w:r w:rsidRPr="004E62F5">
        <w:rPr>
          <w:rFonts w:ascii="Verdana" w:hAnsi="Verdana" w:cs="Times New Roman"/>
          <w:color w:val="000000"/>
          <w:szCs w:val="24"/>
        </w:rPr>
        <w:t xml:space="preserve">,000 working women and men. </w:t>
      </w:r>
      <w:r w:rsidR="00827A3C" w:rsidRPr="004E62F5">
        <w:rPr>
          <w:rFonts w:ascii="Verdana" w:hAnsi="Verdana" w:cs="Times New Roman"/>
          <w:szCs w:val="24"/>
        </w:rPr>
        <w:t>Our members work on the front lines of our communities. They are tax-paying citizens and users of the public services in the Province. More importantly, they are proud of the role that they play in delivering public services to the people of Nova Scotia</w:t>
      </w:r>
      <w:r w:rsidR="00827A3C" w:rsidRPr="004E62F5">
        <w:rPr>
          <w:rFonts w:ascii="Verdana" w:hAnsi="Verdana" w:cs="Times New Roman"/>
          <w:color w:val="000000"/>
          <w:szCs w:val="24"/>
        </w:rPr>
        <w:t xml:space="preserve"> in </w:t>
      </w:r>
      <w:r w:rsidR="00DF0335" w:rsidRPr="004E62F5">
        <w:rPr>
          <w:rFonts w:ascii="Verdana" w:hAnsi="Verdana" w:cs="Times New Roman"/>
          <w:color w:val="000000"/>
          <w:szCs w:val="24"/>
        </w:rPr>
        <w:t>education</w:t>
      </w:r>
      <w:r w:rsidR="00DF0335">
        <w:rPr>
          <w:rFonts w:ascii="Verdana" w:hAnsi="Verdana" w:cs="Times New Roman"/>
          <w:color w:val="000000"/>
          <w:szCs w:val="24"/>
        </w:rPr>
        <w:t xml:space="preserve">, health care, </w:t>
      </w:r>
      <w:r w:rsidR="00827A3C" w:rsidRPr="004E62F5">
        <w:rPr>
          <w:rFonts w:ascii="Verdana" w:hAnsi="Verdana" w:cs="Times New Roman"/>
          <w:color w:val="000000"/>
          <w:szCs w:val="24"/>
        </w:rPr>
        <w:t xml:space="preserve">municipalities, </w:t>
      </w:r>
      <w:r w:rsidR="00827A3C" w:rsidRPr="004E62F5">
        <w:rPr>
          <w:rFonts w:ascii="Verdana" w:hAnsi="Verdana" w:cs="Times New Roman"/>
          <w:iCs/>
          <w:szCs w:val="24"/>
        </w:rPr>
        <w:t>public utilities</w:t>
      </w:r>
      <w:r w:rsidR="00827A3C" w:rsidRPr="004E62F5">
        <w:rPr>
          <w:rFonts w:ascii="Verdana" w:hAnsi="Verdana" w:cs="Times New Roman"/>
          <w:i/>
          <w:iCs/>
          <w:szCs w:val="24"/>
        </w:rPr>
        <w:t xml:space="preserve">, </w:t>
      </w:r>
      <w:r w:rsidR="00827A3C" w:rsidRPr="004E62F5">
        <w:rPr>
          <w:rFonts w:ascii="Verdana" w:hAnsi="Verdana" w:cs="Times New Roman"/>
          <w:color w:val="000000"/>
          <w:szCs w:val="24"/>
        </w:rPr>
        <w:t xml:space="preserve">community and social services, housing, libraries, post-secondary education, </w:t>
      </w:r>
      <w:r w:rsidR="002A575F">
        <w:rPr>
          <w:rFonts w:ascii="Verdana" w:hAnsi="Verdana" w:cs="Times New Roman"/>
          <w:color w:val="000000"/>
          <w:szCs w:val="24"/>
        </w:rPr>
        <w:t>early childhood education</w:t>
      </w:r>
      <w:r w:rsidR="00827A3C" w:rsidRPr="004E62F5">
        <w:rPr>
          <w:rFonts w:ascii="Verdana" w:hAnsi="Verdana" w:cs="Times New Roman"/>
          <w:color w:val="000000"/>
          <w:szCs w:val="24"/>
        </w:rPr>
        <w:t xml:space="preserve">, </w:t>
      </w:r>
      <w:r w:rsidR="00827A3C" w:rsidRPr="004E62F5">
        <w:rPr>
          <w:rFonts w:ascii="Verdana" w:hAnsi="Verdana" w:cs="Times New Roman"/>
          <w:iCs/>
          <w:szCs w:val="24"/>
        </w:rPr>
        <w:t>and</w:t>
      </w:r>
      <w:r w:rsidR="00827A3C" w:rsidRPr="004E62F5">
        <w:rPr>
          <w:rFonts w:ascii="Verdana" w:hAnsi="Verdana" w:cs="Times New Roman"/>
          <w:i/>
          <w:iCs/>
          <w:szCs w:val="24"/>
        </w:rPr>
        <w:t xml:space="preserve"> </w:t>
      </w:r>
      <w:r w:rsidR="00827A3C" w:rsidRPr="004E62F5">
        <w:rPr>
          <w:rFonts w:ascii="Verdana" w:hAnsi="Verdana" w:cs="Times New Roman"/>
          <w:iCs/>
          <w:szCs w:val="24"/>
        </w:rPr>
        <w:t>airlines</w:t>
      </w:r>
      <w:r w:rsidR="00827A3C" w:rsidRPr="004E62F5">
        <w:rPr>
          <w:rFonts w:ascii="Verdana" w:hAnsi="Verdana" w:cs="Times New Roman"/>
          <w:color w:val="000000"/>
          <w:szCs w:val="24"/>
        </w:rPr>
        <w:t xml:space="preserve"> and many more sectors of the economy</w:t>
      </w:r>
      <w:r w:rsidR="004B7DD8">
        <w:rPr>
          <w:rFonts w:ascii="Verdana" w:hAnsi="Verdana" w:cs="Times New Roman"/>
          <w:color w:val="000000"/>
          <w:szCs w:val="24"/>
        </w:rPr>
        <w:t xml:space="preserve">. </w:t>
      </w:r>
    </w:p>
    <w:p w:rsidR="00BC157E" w:rsidRPr="004E62F5" w:rsidRDefault="00BC157E" w:rsidP="009840F6">
      <w:pPr>
        <w:pStyle w:val="BodyText"/>
        <w:spacing w:line="276" w:lineRule="auto"/>
        <w:rPr>
          <w:rFonts w:ascii="Verdana" w:hAnsi="Verdana" w:cs="Times New Roman"/>
          <w:iCs/>
          <w:szCs w:val="24"/>
        </w:rPr>
      </w:pPr>
    </w:p>
    <w:p w:rsidR="001E7B04" w:rsidRDefault="001E7B04" w:rsidP="00897148">
      <w:pPr>
        <w:pStyle w:val="BodyText"/>
        <w:numPr>
          <w:ilvl w:val="0"/>
          <w:numId w:val="1"/>
        </w:numPr>
        <w:spacing w:line="276" w:lineRule="auto"/>
        <w:ind w:left="547" w:hanging="547"/>
        <w:rPr>
          <w:rFonts w:ascii="Verdana" w:hAnsi="Verdana" w:cs="Times New Roman"/>
          <w:iCs/>
          <w:szCs w:val="24"/>
        </w:rPr>
      </w:pPr>
      <w:r w:rsidRPr="00331843">
        <w:rPr>
          <w:rFonts w:ascii="Verdana" w:hAnsi="Verdana" w:cs="Times New Roman"/>
          <w:iCs/>
          <w:szCs w:val="24"/>
        </w:rPr>
        <w:t>CUPE</w:t>
      </w:r>
      <w:r w:rsidRPr="004E62F5">
        <w:rPr>
          <w:rFonts w:ascii="Verdana" w:hAnsi="Verdana" w:cs="Times New Roman"/>
          <w:iCs/>
          <w:szCs w:val="24"/>
        </w:rPr>
        <w:t xml:space="preserve"> represents many employees in the public education sector, employed by each of the</w:t>
      </w:r>
      <w:r w:rsidR="00DF0335">
        <w:rPr>
          <w:rFonts w:ascii="Verdana" w:hAnsi="Verdana" w:cs="Times New Roman"/>
          <w:iCs/>
          <w:szCs w:val="24"/>
        </w:rPr>
        <w:t xml:space="preserve"> School Boards in the Province. Some of the classifications </w:t>
      </w:r>
      <w:r w:rsidR="001D7A5B">
        <w:rPr>
          <w:rFonts w:ascii="Verdana" w:hAnsi="Verdana" w:cs="Times New Roman"/>
          <w:iCs/>
          <w:szCs w:val="24"/>
        </w:rPr>
        <w:t>in those bargaining units include</w:t>
      </w:r>
      <w:r w:rsidRPr="004E62F5">
        <w:rPr>
          <w:rFonts w:ascii="Verdana" w:hAnsi="Verdana" w:cs="Times New Roman"/>
          <w:iCs/>
          <w:szCs w:val="24"/>
        </w:rPr>
        <w:t xml:space="preserve">: </w:t>
      </w:r>
    </w:p>
    <w:p w:rsidR="005B1F51" w:rsidRPr="0004182D" w:rsidRDefault="00331843" w:rsidP="0004182D">
      <w:pPr>
        <w:tabs>
          <w:tab w:val="left" w:pos="8741"/>
        </w:tabs>
        <w:spacing w:line="240" w:lineRule="auto"/>
        <w:ind w:left="900"/>
        <w:jc w:val="both"/>
        <w:rPr>
          <w:rFonts w:ascii="Verdana" w:hAnsi="Verdana"/>
          <w:sz w:val="20"/>
          <w:szCs w:val="20"/>
        </w:rPr>
      </w:pPr>
      <w:r w:rsidRPr="0004182D">
        <w:rPr>
          <w:rFonts w:ascii="Verdana" w:hAnsi="Verdana"/>
          <w:b/>
          <w:smallCaps/>
          <w:sz w:val="20"/>
          <w:szCs w:val="20"/>
        </w:rPr>
        <w:t>STRAIT REGIONAL SCHOOL BOARD</w:t>
      </w:r>
      <w:r w:rsidRPr="0004182D">
        <w:rPr>
          <w:rFonts w:ascii="Verdana" w:hAnsi="Verdana"/>
          <w:smallCaps/>
          <w:sz w:val="20"/>
          <w:szCs w:val="20"/>
        </w:rPr>
        <w:t xml:space="preserve">   - </w:t>
      </w:r>
      <w:r w:rsidRPr="0004182D">
        <w:rPr>
          <w:rFonts w:ascii="Verdana" w:hAnsi="Verdana"/>
          <w:b/>
          <w:smallCaps/>
          <w:sz w:val="20"/>
          <w:szCs w:val="20"/>
        </w:rPr>
        <w:t>CUPE LOCAL 955</w:t>
      </w:r>
      <w:r w:rsidRPr="0004182D">
        <w:rPr>
          <w:rFonts w:ascii="Verdana" w:hAnsi="Verdana"/>
          <w:smallCaps/>
          <w:sz w:val="20"/>
          <w:szCs w:val="20"/>
        </w:rPr>
        <w:t xml:space="preserve"> </w:t>
      </w:r>
      <w:r w:rsidR="008856F7" w:rsidRPr="0004182D">
        <w:rPr>
          <w:rFonts w:ascii="Verdana" w:hAnsi="Verdana"/>
        </w:rPr>
        <w:t xml:space="preserve">– </w:t>
      </w:r>
      <w:r w:rsidR="00DF0335">
        <w:rPr>
          <w:rFonts w:ascii="Verdana" w:hAnsi="Verdana"/>
          <w:sz w:val="20"/>
          <w:szCs w:val="20"/>
        </w:rPr>
        <w:t>Library Technicians</w:t>
      </w:r>
      <w:r w:rsidR="002A575F" w:rsidRPr="0004182D">
        <w:rPr>
          <w:rFonts w:ascii="Verdana" w:hAnsi="Verdana"/>
          <w:sz w:val="20"/>
          <w:szCs w:val="20"/>
        </w:rPr>
        <w:t>, T</w:t>
      </w:r>
      <w:r w:rsidR="008856F7" w:rsidRPr="0004182D">
        <w:rPr>
          <w:rFonts w:ascii="Verdana" w:hAnsi="Verdana"/>
          <w:sz w:val="20"/>
          <w:szCs w:val="20"/>
        </w:rPr>
        <w:t xml:space="preserve">eacher </w:t>
      </w:r>
      <w:r w:rsidR="002A575F" w:rsidRPr="0004182D">
        <w:rPr>
          <w:rFonts w:ascii="Verdana" w:hAnsi="Verdana"/>
          <w:sz w:val="20"/>
          <w:szCs w:val="20"/>
        </w:rPr>
        <w:t>A</w:t>
      </w:r>
      <w:r w:rsidR="008856F7" w:rsidRPr="0004182D">
        <w:rPr>
          <w:rFonts w:ascii="Verdana" w:hAnsi="Verdana"/>
          <w:sz w:val="20"/>
          <w:szCs w:val="20"/>
        </w:rPr>
        <w:t xml:space="preserve">ssistants, </w:t>
      </w:r>
      <w:r w:rsidR="002A575F" w:rsidRPr="0004182D">
        <w:rPr>
          <w:rFonts w:ascii="Verdana" w:hAnsi="Verdana"/>
          <w:sz w:val="20"/>
          <w:szCs w:val="20"/>
        </w:rPr>
        <w:t>S</w:t>
      </w:r>
      <w:r w:rsidR="008856F7" w:rsidRPr="0004182D">
        <w:rPr>
          <w:rFonts w:ascii="Verdana" w:hAnsi="Verdana"/>
          <w:sz w:val="20"/>
          <w:szCs w:val="20"/>
        </w:rPr>
        <w:t>tuden</w:t>
      </w:r>
      <w:r w:rsidR="002A575F" w:rsidRPr="0004182D">
        <w:rPr>
          <w:rFonts w:ascii="Verdana" w:hAnsi="Verdana"/>
          <w:sz w:val="20"/>
          <w:szCs w:val="20"/>
        </w:rPr>
        <w:t>t S</w:t>
      </w:r>
      <w:r w:rsidR="008856F7" w:rsidRPr="0004182D">
        <w:rPr>
          <w:rFonts w:ascii="Verdana" w:hAnsi="Verdana"/>
          <w:sz w:val="20"/>
          <w:szCs w:val="20"/>
        </w:rPr>
        <w:t xml:space="preserve">upport </w:t>
      </w:r>
      <w:r w:rsidR="002A575F" w:rsidRPr="0004182D">
        <w:rPr>
          <w:rFonts w:ascii="Verdana" w:hAnsi="Verdana"/>
          <w:sz w:val="20"/>
          <w:szCs w:val="20"/>
        </w:rPr>
        <w:t>W</w:t>
      </w:r>
      <w:r w:rsidR="008856F7" w:rsidRPr="0004182D">
        <w:rPr>
          <w:rFonts w:ascii="Verdana" w:hAnsi="Verdana"/>
          <w:sz w:val="20"/>
          <w:szCs w:val="20"/>
        </w:rPr>
        <w:t xml:space="preserve">orkers, </w:t>
      </w:r>
      <w:r w:rsidR="002A575F" w:rsidRPr="0004182D">
        <w:rPr>
          <w:rFonts w:ascii="Verdana" w:hAnsi="Verdana"/>
          <w:sz w:val="20"/>
          <w:szCs w:val="20"/>
        </w:rPr>
        <w:t>S</w:t>
      </w:r>
      <w:r w:rsidR="008856F7" w:rsidRPr="0004182D">
        <w:rPr>
          <w:rFonts w:ascii="Verdana" w:hAnsi="Verdana"/>
          <w:sz w:val="20"/>
          <w:szCs w:val="20"/>
        </w:rPr>
        <w:t xml:space="preserve">ecretaries, </w:t>
      </w:r>
      <w:r w:rsidR="00DF0335">
        <w:rPr>
          <w:rFonts w:ascii="Verdana" w:hAnsi="Verdana"/>
          <w:sz w:val="20"/>
          <w:szCs w:val="20"/>
        </w:rPr>
        <w:t xml:space="preserve"> Custodians</w:t>
      </w:r>
      <w:r w:rsidR="002A575F" w:rsidRPr="0004182D">
        <w:rPr>
          <w:rFonts w:ascii="Verdana" w:hAnsi="Verdana"/>
          <w:sz w:val="20"/>
          <w:szCs w:val="20"/>
        </w:rPr>
        <w:t>, Trades and Labourers, M</w:t>
      </w:r>
      <w:r w:rsidR="008856F7" w:rsidRPr="0004182D">
        <w:rPr>
          <w:rFonts w:ascii="Verdana" w:hAnsi="Verdana"/>
          <w:sz w:val="20"/>
          <w:szCs w:val="20"/>
        </w:rPr>
        <w:t xml:space="preserve">echanics, </w:t>
      </w:r>
      <w:r w:rsidR="002A575F" w:rsidRPr="0004182D">
        <w:rPr>
          <w:rFonts w:ascii="Verdana" w:hAnsi="Verdana"/>
          <w:sz w:val="20"/>
          <w:szCs w:val="20"/>
        </w:rPr>
        <w:t>B</w:t>
      </w:r>
      <w:r w:rsidR="008856F7" w:rsidRPr="0004182D">
        <w:rPr>
          <w:rFonts w:ascii="Verdana" w:hAnsi="Verdana"/>
          <w:sz w:val="20"/>
          <w:szCs w:val="20"/>
        </w:rPr>
        <w:t xml:space="preserve">us </w:t>
      </w:r>
      <w:r w:rsidR="002A575F" w:rsidRPr="0004182D">
        <w:rPr>
          <w:rFonts w:ascii="Verdana" w:hAnsi="Verdana"/>
          <w:sz w:val="20"/>
          <w:szCs w:val="20"/>
        </w:rPr>
        <w:t>D</w:t>
      </w:r>
      <w:r w:rsidR="008856F7" w:rsidRPr="0004182D">
        <w:rPr>
          <w:rFonts w:ascii="Verdana" w:hAnsi="Verdana"/>
          <w:sz w:val="20"/>
          <w:szCs w:val="20"/>
        </w:rPr>
        <w:t>rivers</w:t>
      </w:r>
      <w:r w:rsidR="00C03E49" w:rsidRPr="0004182D">
        <w:rPr>
          <w:rFonts w:ascii="Verdana" w:hAnsi="Verdana"/>
          <w:sz w:val="20"/>
          <w:szCs w:val="20"/>
        </w:rPr>
        <w:t>.</w:t>
      </w:r>
    </w:p>
    <w:p w:rsidR="000979F9" w:rsidRPr="0004182D" w:rsidRDefault="00331843" w:rsidP="002A575F">
      <w:pPr>
        <w:tabs>
          <w:tab w:val="left" w:pos="8741"/>
        </w:tabs>
        <w:spacing w:line="240" w:lineRule="auto"/>
        <w:ind w:left="864"/>
        <w:jc w:val="both"/>
        <w:rPr>
          <w:rFonts w:ascii="Verdana" w:hAnsi="Verdana"/>
          <w:sz w:val="20"/>
          <w:szCs w:val="20"/>
        </w:rPr>
      </w:pPr>
      <w:r w:rsidRPr="0004182D">
        <w:rPr>
          <w:rFonts w:ascii="Verdana" w:hAnsi="Verdana"/>
          <w:b/>
          <w:smallCaps/>
          <w:sz w:val="20"/>
          <w:szCs w:val="20"/>
        </w:rPr>
        <w:t>TRI-COUNTY REGIONAL SCHOOL BOARD</w:t>
      </w:r>
      <w:r w:rsidRPr="0004182D">
        <w:rPr>
          <w:rFonts w:ascii="Verdana" w:hAnsi="Verdana"/>
          <w:smallCaps/>
          <w:sz w:val="20"/>
          <w:szCs w:val="20"/>
        </w:rPr>
        <w:t xml:space="preserve">  - </w:t>
      </w:r>
      <w:r w:rsidRPr="0004182D">
        <w:rPr>
          <w:rFonts w:ascii="Verdana" w:hAnsi="Verdana"/>
          <w:b/>
          <w:smallCaps/>
          <w:sz w:val="20"/>
          <w:szCs w:val="20"/>
        </w:rPr>
        <w:t>CUPE LOCAL 964</w:t>
      </w:r>
      <w:r w:rsidR="008856F7" w:rsidRPr="0004182D">
        <w:rPr>
          <w:rFonts w:ascii="Verdana" w:hAnsi="Verdana"/>
          <w:smallCaps/>
          <w:sz w:val="20"/>
          <w:szCs w:val="20"/>
        </w:rPr>
        <w:t xml:space="preserve"> – </w:t>
      </w:r>
      <w:r w:rsidR="008856F7" w:rsidRPr="0004182D">
        <w:rPr>
          <w:rFonts w:ascii="Verdana" w:hAnsi="Verdana"/>
          <w:sz w:val="20"/>
          <w:szCs w:val="20"/>
        </w:rPr>
        <w:t xml:space="preserve">Bus Drivers, </w:t>
      </w:r>
      <w:r w:rsidR="00DF0335">
        <w:rPr>
          <w:rFonts w:ascii="Verdana" w:hAnsi="Verdana"/>
          <w:sz w:val="20"/>
          <w:szCs w:val="20"/>
        </w:rPr>
        <w:t>Custodians</w:t>
      </w:r>
      <w:r w:rsidR="008856F7" w:rsidRPr="0004182D">
        <w:rPr>
          <w:rFonts w:ascii="Verdana" w:hAnsi="Verdana"/>
          <w:sz w:val="20"/>
          <w:szCs w:val="20"/>
        </w:rPr>
        <w:t>, Trades And Labourers, Mechanics</w:t>
      </w:r>
      <w:r w:rsidR="00C03E49" w:rsidRPr="0004182D">
        <w:rPr>
          <w:rFonts w:ascii="Verdana" w:hAnsi="Verdana"/>
          <w:sz w:val="20"/>
          <w:szCs w:val="20"/>
        </w:rPr>
        <w:t>.</w:t>
      </w:r>
    </w:p>
    <w:p w:rsidR="002A60E6" w:rsidRPr="0004182D" w:rsidRDefault="00331843" w:rsidP="0004182D">
      <w:pPr>
        <w:tabs>
          <w:tab w:val="left" w:pos="8741"/>
        </w:tabs>
        <w:spacing w:line="240" w:lineRule="auto"/>
        <w:ind w:left="900"/>
        <w:jc w:val="both"/>
        <w:rPr>
          <w:rFonts w:ascii="Verdana" w:hAnsi="Verdana"/>
          <w:sz w:val="20"/>
          <w:szCs w:val="20"/>
        </w:rPr>
      </w:pPr>
      <w:r w:rsidRPr="0004182D">
        <w:rPr>
          <w:rFonts w:ascii="Verdana" w:hAnsi="Verdana"/>
          <w:b/>
          <w:smallCaps/>
          <w:sz w:val="20"/>
          <w:szCs w:val="20"/>
        </w:rPr>
        <w:t>ANNAPOLIS VALLEY REGIONAL SCHOOL BOARD</w:t>
      </w:r>
      <w:r w:rsidRPr="0004182D">
        <w:rPr>
          <w:rFonts w:ascii="Verdana" w:hAnsi="Verdana"/>
          <w:smallCaps/>
          <w:sz w:val="20"/>
          <w:szCs w:val="20"/>
        </w:rPr>
        <w:t xml:space="preserve"> - </w:t>
      </w:r>
      <w:r w:rsidRPr="0004182D">
        <w:rPr>
          <w:rFonts w:ascii="Verdana" w:hAnsi="Verdana"/>
          <w:b/>
          <w:smallCaps/>
          <w:sz w:val="20"/>
          <w:szCs w:val="20"/>
        </w:rPr>
        <w:t>CUPE LOCAL 3876</w:t>
      </w:r>
      <w:r w:rsidRPr="0004182D">
        <w:rPr>
          <w:rFonts w:ascii="Verdana" w:hAnsi="Verdana"/>
          <w:smallCaps/>
          <w:sz w:val="20"/>
          <w:szCs w:val="20"/>
        </w:rPr>
        <w:t xml:space="preserve"> </w:t>
      </w:r>
      <w:r w:rsidR="008856F7" w:rsidRPr="0004182D">
        <w:rPr>
          <w:rFonts w:ascii="Verdana" w:hAnsi="Verdana"/>
          <w:smallCaps/>
          <w:sz w:val="20"/>
          <w:szCs w:val="20"/>
        </w:rPr>
        <w:t xml:space="preserve">– </w:t>
      </w:r>
      <w:r w:rsidR="008856F7" w:rsidRPr="0004182D">
        <w:rPr>
          <w:rFonts w:ascii="Verdana" w:hAnsi="Verdana"/>
          <w:sz w:val="20"/>
          <w:szCs w:val="20"/>
        </w:rPr>
        <w:t xml:space="preserve">Bus Drivers, </w:t>
      </w:r>
      <w:r w:rsidR="00DF0335">
        <w:rPr>
          <w:rFonts w:ascii="Verdana" w:hAnsi="Verdana"/>
          <w:sz w:val="20"/>
          <w:szCs w:val="20"/>
        </w:rPr>
        <w:t xml:space="preserve">Trades and Labourers, </w:t>
      </w:r>
      <w:r w:rsidR="008856F7" w:rsidRPr="0004182D">
        <w:rPr>
          <w:rFonts w:ascii="Verdana" w:hAnsi="Verdana"/>
          <w:sz w:val="20"/>
          <w:szCs w:val="20"/>
        </w:rPr>
        <w:t xml:space="preserve">Mechanics, </w:t>
      </w:r>
      <w:r w:rsidR="00DF0335">
        <w:rPr>
          <w:rFonts w:ascii="Verdana" w:hAnsi="Verdana"/>
          <w:sz w:val="20"/>
          <w:szCs w:val="20"/>
        </w:rPr>
        <w:t>Custodians</w:t>
      </w:r>
      <w:r w:rsidR="008856F7" w:rsidRPr="0004182D">
        <w:rPr>
          <w:rFonts w:ascii="Verdana" w:hAnsi="Verdana"/>
          <w:sz w:val="20"/>
          <w:szCs w:val="20"/>
        </w:rPr>
        <w:t>, Cafeteria Workers, Secretaries</w:t>
      </w:r>
      <w:r w:rsidR="00C03E49" w:rsidRPr="0004182D">
        <w:rPr>
          <w:rFonts w:ascii="Verdana" w:hAnsi="Verdana"/>
          <w:sz w:val="20"/>
          <w:szCs w:val="20"/>
        </w:rPr>
        <w:t>.</w:t>
      </w:r>
    </w:p>
    <w:p w:rsidR="005B1F51" w:rsidRPr="0004182D" w:rsidRDefault="00331843" w:rsidP="0004182D">
      <w:pPr>
        <w:tabs>
          <w:tab w:val="left" w:pos="8741"/>
        </w:tabs>
        <w:spacing w:line="240" w:lineRule="auto"/>
        <w:ind w:left="900"/>
        <w:jc w:val="both"/>
        <w:rPr>
          <w:rFonts w:ascii="Verdana" w:hAnsi="Verdana"/>
          <w:sz w:val="20"/>
          <w:szCs w:val="20"/>
        </w:rPr>
      </w:pPr>
      <w:r w:rsidRPr="0004182D">
        <w:rPr>
          <w:rFonts w:ascii="Verdana" w:hAnsi="Verdana"/>
          <w:b/>
          <w:smallCaps/>
          <w:sz w:val="20"/>
          <w:szCs w:val="20"/>
        </w:rPr>
        <w:t>CHIGNECTO-CENTRAL REG. SCHOOL BOARD</w:t>
      </w:r>
      <w:r w:rsidRPr="0004182D">
        <w:rPr>
          <w:rFonts w:ascii="Verdana" w:hAnsi="Verdana"/>
          <w:smallCaps/>
          <w:sz w:val="20"/>
          <w:szCs w:val="20"/>
        </w:rPr>
        <w:t xml:space="preserve"> - </w:t>
      </w:r>
      <w:r w:rsidRPr="0004182D">
        <w:rPr>
          <w:rFonts w:ascii="Verdana" w:hAnsi="Verdana"/>
          <w:b/>
          <w:smallCaps/>
          <w:sz w:val="20"/>
          <w:szCs w:val="20"/>
        </w:rPr>
        <w:t>CUPE LOCAL 3890</w:t>
      </w:r>
      <w:r w:rsidRPr="0004182D">
        <w:rPr>
          <w:rFonts w:ascii="Verdana" w:hAnsi="Verdana"/>
          <w:smallCaps/>
          <w:sz w:val="20"/>
          <w:szCs w:val="20"/>
        </w:rPr>
        <w:t xml:space="preserve"> </w:t>
      </w:r>
      <w:r w:rsidR="008856F7" w:rsidRPr="0004182D">
        <w:rPr>
          <w:rFonts w:ascii="Verdana" w:hAnsi="Verdana"/>
          <w:smallCaps/>
          <w:sz w:val="20"/>
          <w:szCs w:val="20"/>
        </w:rPr>
        <w:t xml:space="preserve">– </w:t>
      </w:r>
      <w:r w:rsidR="00DF0335">
        <w:rPr>
          <w:rFonts w:ascii="Verdana" w:hAnsi="Verdana"/>
          <w:sz w:val="20"/>
          <w:szCs w:val="20"/>
        </w:rPr>
        <w:t>Custodians, Trades a</w:t>
      </w:r>
      <w:r w:rsidR="008856F7" w:rsidRPr="0004182D">
        <w:rPr>
          <w:rFonts w:ascii="Verdana" w:hAnsi="Verdana"/>
          <w:sz w:val="20"/>
          <w:szCs w:val="20"/>
        </w:rPr>
        <w:t>nd Lab</w:t>
      </w:r>
      <w:r w:rsidR="00C03E49" w:rsidRPr="0004182D">
        <w:rPr>
          <w:rFonts w:ascii="Verdana" w:hAnsi="Verdana"/>
          <w:sz w:val="20"/>
          <w:szCs w:val="20"/>
        </w:rPr>
        <w:t>ourers, Bus Drivers, Mechanics.</w:t>
      </w:r>
    </w:p>
    <w:p w:rsidR="005B1F51" w:rsidRPr="0004182D" w:rsidRDefault="00331843" w:rsidP="0004182D">
      <w:pPr>
        <w:tabs>
          <w:tab w:val="left" w:pos="8741"/>
        </w:tabs>
        <w:spacing w:line="240" w:lineRule="auto"/>
        <w:ind w:left="900"/>
        <w:jc w:val="both"/>
        <w:rPr>
          <w:rFonts w:ascii="Verdana" w:hAnsi="Verdana"/>
          <w:smallCaps/>
          <w:sz w:val="20"/>
          <w:szCs w:val="20"/>
        </w:rPr>
      </w:pPr>
      <w:r w:rsidRPr="0004182D">
        <w:rPr>
          <w:rFonts w:ascii="Verdana" w:hAnsi="Verdana"/>
          <w:b/>
          <w:smallCaps/>
          <w:sz w:val="20"/>
          <w:szCs w:val="20"/>
        </w:rPr>
        <w:t>SOUTH</w:t>
      </w:r>
      <w:r w:rsidRPr="0004182D">
        <w:rPr>
          <w:rFonts w:ascii="Verdana" w:hAnsi="Verdana"/>
          <w:b/>
          <w:sz w:val="20"/>
          <w:szCs w:val="20"/>
        </w:rPr>
        <w:t xml:space="preserve"> SHORE REGIONAL SCHOOL BOARD</w:t>
      </w:r>
      <w:r w:rsidRPr="0004182D">
        <w:rPr>
          <w:rFonts w:ascii="Verdana" w:hAnsi="Verdana"/>
          <w:sz w:val="20"/>
          <w:szCs w:val="20"/>
        </w:rPr>
        <w:t xml:space="preserve"> </w:t>
      </w:r>
      <w:r w:rsidR="008856F7" w:rsidRPr="0004182D">
        <w:rPr>
          <w:rFonts w:ascii="Verdana" w:hAnsi="Verdana"/>
          <w:sz w:val="20"/>
          <w:szCs w:val="20"/>
        </w:rPr>
        <w:t xml:space="preserve">- </w:t>
      </w:r>
      <w:r w:rsidRPr="0004182D">
        <w:rPr>
          <w:rFonts w:ascii="Verdana" w:hAnsi="Verdana"/>
          <w:b/>
          <w:smallCaps/>
          <w:sz w:val="20"/>
          <w:szCs w:val="20"/>
        </w:rPr>
        <w:t xml:space="preserve">CUPE LOCAL </w:t>
      </w:r>
      <w:r w:rsidR="008856F7" w:rsidRPr="0004182D">
        <w:rPr>
          <w:rFonts w:ascii="Verdana" w:hAnsi="Verdana"/>
          <w:b/>
          <w:sz w:val="20"/>
          <w:szCs w:val="20"/>
        </w:rPr>
        <w:t>4682</w:t>
      </w:r>
      <w:r w:rsidR="00DF0335">
        <w:rPr>
          <w:rFonts w:ascii="Verdana" w:hAnsi="Verdana"/>
          <w:sz w:val="20"/>
          <w:szCs w:val="20"/>
        </w:rPr>
        <w:t xml:space="preserve"> – Bus Drivers, Trades a</w:t>
      </w:r>
      <w:r w:rsidR="008856F7" w:rsidRPr="0004182D">
        <w:rPr>
          <w:rFonts w:ascii="Verdana" w:hAnsi="Verdana"/>
          <w:sz w:val="20"/>
          <w:szCs w:val="20"/>
        </w:rPr>
        <w:t xml:space="preserve">nd Labourers, Mechanics, </w:t>
      </w:r>
      <w:r w:rsidR="00DF0335">
        <w:rPr>
          <w:rFonts w:ascii="Verdana" w:hAnsi="Verdana"/>
          <w:sz w:val="20"/>
          <w:szCs w:val="20"/>
        </w:rPr>
        <w:t>Custodians</w:t>
      </w:r>
      <w:r w:rsidR="00C03E49" w:rsidRPr="0004182D">
        <w:rPr>
          <w:rFonts w:ascii="Verdana" w:hAnsi="Verdana"/>
          <w:sz w:val="20"/>
          <w:szCs w:val="20"/>
        </w:rPr>
        <w:t>.</w:t>
      </w:r>
    </w:p>
    <w:p w:rsidR="005B1F51" w:rsidRPr="0004182D" w:rsidRDefault="00331843" w:rsidP="0004182D">
      <w:pPr>
        <w:tabs>
          <w:tab w:val="left" w:pos="8741"/>
        </w:tabs>
        <w:spacing w:line="240" w:lineRule="auto"/>
        <w:ind w:left="900"/>
        <w:jc w:val="both"/>
        <w:rPr>
          <w:rFonts w:ascii="Verdana" w:hAnsi="Verdana"/>
          <w:caps/>
          <w:sz w:val="20"/>
          <w:szCs w:val="20"/>
        </w:rPr>
      </w:pPr>
      <w:r w:rsidRPr="0004182D">
        <w:rPr>
          <w:rFonts w:ascii="Verdana" w:hAnsi="Verdana"/>
          <w:b/>
          <w:sz w:val="20"/>
          <w:szCs w:val="20"/>
        </w:rPr>
        <w:t>HALIFAX REGIONAL SCHOOL BOARD</w:t>
      </w:r>
      <w:r w:rsidRPr="0004182D">
        <w:rPr>
          <w:rFonts w:ascii="Verdana" w:hAnsi="Verdana"/>
          <w:sz w:val="20"/>
          <w:szCs w:val="20"/>
        </w:rPr>
        <w:t xml:space="preserve"> </w:t>
      </w:r>
      <w:r w:rsidRPr="0004182D">
        <w:rPr>
          <w:rFonts w:ascii="Verdana" w:hAnsi="Verdana"/>
          <w:b/>
          <w:smallCaps/>
          <w:sz w:val="20"/>
          <w:szCs w:val="20"/>
        </w:rPr>
        <w:t xml:space="preserve">CUPE LOCAL </w:t>
      </w:r>
      <w:r w:rsidRPr="0004182D">
        <w:rPr>
          <w:rFonts w:ascii="Verdana" w:hAnsi="Verdana"/>
          <w:b/>
          <w:sz w:val="20"/>
          <w:szCs w:val="20"/>
        </w:rPr>
        <w:t>5047</w:t>
      </w:r>
      <w:r w:rsidRPr="0004182D">
        <w:rPr>
          <w:rFonts w:ascii="Verdana" w:hAnsi="Verdana"/>
          <w:sz w:val="20"/>
          <w:szCs w:val="20"/>
        </w:rPr>
        <w:t xml:space="preserve"> </w:t>
      </w:r>
      <w:r w:rsidR="008856F7" w:rsidRPr="0004182D">
        <w:rPr>
          <w:rFonts w:ascii="Verdana" w:hAnsi="Verdana"/>
          <w:sz w:val="20"/>
          <w:szCs w:val="20"/>
        </w:rPr>
        <w:t>– Library Support Specialists, Early Childhood Educators, Student Support Workers, Community Outreach Workers, Educational Program Assistants</w:t>
      </w:r>
      <w:r w:rsidR="00C03E49" w:rsidRPr="0004182D">
        <w:rPr>
          <w:rFonts w:ascii="Verdana" w:hAnsi="Verdana"/>
          <w:sz w:val="20"/>
          <w:szCs w:val="20"/>
        </w:rPr>
        <w:t>.</w:t>
      </w:r>
    </w:p>
    <w:p w:rsidR="005B1F51" w:rsidRPr="0004182D" w:rsidRDefault="00331843" w:rsidP="0004182D">
      <w:pPr>
        <w:tabs>
          <w:tab w:val="left" w:pos="8741"/>
        </w:tabs>
        <w:spacing w:line="240" w:lineRule="auto"/>
        <w:ind w:left="900"/>
        <w:jc w:val="both"/>
        <w:rPr>
          <w:rFonts w:ascii="Verdana" w:hAnsi="Verdana"/>
          <w:sz w:val="20"/>
          <w:szCs w:val="20"/>
        </w:rPr>
      </w:pPr>
      <w:r w:rsidRPr="0004182D">
        <w:rPr>
          <w:rFonts w:ascii="Verdana" w:hAnsi="Verdana"/>
          <w:b/>
          <w:smallCaps/>
          <w:sz w:val="20"/>
          <w:szCs w:val="20"/>
        </w:rPr>
        <w:t>CAPE BRETON-VICTORIA REGIONAL SCHOOL BOARD</w:t>
      </w:r>
      <w:r w:rsidRPr="0004182D">
        <w:rPr>
          <w:rFonts w:ascii="Verdana" w:hAnsi="Verdana"/>
          <w:smallCaps/>
          <w:sz w:val="20"/>
          <w:szCs w:val="20"/>
        </w:rPr>
        <w:t xml:space="preserve">  - </w:t>
      </w:r>
      <w:r w:rsidRPr="0004182D">
        <w:rPr>
          <w:rFonts w:ascii="Verdana" w:hAnsi="Verdana"/>
          <w:b/>
          <w:smallCaps/>
          <w:sz w:val="20"/>
          <w:szCs w:val="20"/>
        </w:rPr>
        <w:t>CUPE LOCAL 5050</w:t>
      </w:r>
      <w:r w:rsidRPr="0004182D">
        <w:rPr>
          <w:rFonts w:ascii="Verdana" w:hAnsi="Verdana"/>
          <w:smallCaps/>
          <w:sz w:val="20"/>
          <w:szCs w:val="20"/>
        </w:rPr>
        <w:t xml:space="preserve"> </w:t>
      </w:r>
      <w:r w:rsidR="008856F7" w:rsidRPr="0004182D">
        <w:rPr>
          <w:rFonts w:ascii="Verdana" w:hAnsi="Verdana"/>
          <w:smallCaps/>
          <w:sz w:val="20"/>
          <w:szCs w:val="20"/>
        </w:rPr>
        <w:t xml:space="preserve">– </w:t>
      </w:r>
      <w:r w:rsidR="00DF0335">
        <w:rPr>
          <w:rFonts w:ascii="Verdana" w:hAnsi="Verdana"/>
          <w:sz w:val="20"/>
          <w:szCs w:val="20"/>
        </w:rPr>
        <w:t>Teach</w:t>
      </w:r>
      <w:r w:rsidR="0051379B">
        <w:rPr>
          <w:rFonts w:ascii="Verdana" w:hAnsi="Verdana"/>
          <w:sz w:val="20"/>
          <w:szCs w:val="20"/>
        </w:rPr>
        <w:t>er</w:t>
      </w:r>
      <w:r w:rsidR="00DF0335">
        <w:rPr>
          <w:rFonts w:ascii="Verdana" w:hAnsi="Verdana"/>
          <w:sz w:val="20"/>
          <w:szCs w:val="20"/>
        </w:rPr>
        <w:t xml:space="preserve"> Assistants, </w:t>
      </w:r>
      <w:r w:rsidR="008856F7" w:rsidRPr="0004182D">
        <w:rPr>
          <w:rFonts w:ascii="Verdana" w:hAnsi="Verdana"/>
          <w:sz w:val="20"/>
          <w:szCs w:val="20"/>
        </w:rPr>
        <w:t>Account</w:t>
      </w:r>
      <w:r w:rsidR="00DF0335">
        <w:rPr>
          <w:rFonts w:ascii="Verdana" w:hAnsi="Verdana"/>
          <w:sz w:val="20"/>
          <w:szCs w:val="20"/>
        </w:rPr>
        <w:t>ing Clerks,</w:t>
      </w:r>
      <w:r w:rsidR="008856F7" w:rsidRPr="0004182D">
        <w:rPr>
          <w:rFonts w:ascii="Verdana" w:hAnsi="Verdana"/>
          <w:sz w:val="20"/>
          <w:szCs w:val="20"/>
        </w:rPr>
        <w:t xml:space="preserve"> Mechanics, Bus Drivers, </w:t>
      </w:r>
      <w:r w:rsidR="00DF0335">
        <w:rPr>
          <w:rFonts w:ascii="Verdana" w:hAnsi="Verdana"/>
          <w:sz w:val="20"/>
          <w:szCs w:val="20"/>
        </w:rPr>
        <w:t>Custodians</w:t>
      </w:r>
      <w:r w:rsidR="008856F7" w:rsidRPr="0004182D">
        <w:rPr>
          <w:rFonts w:ascii="Verdana" w:hAnsi="Verdana"/>
          <w:sz w:val="20"/>
          <w:szCs w:val="20"/>
        </w:rPr>
        <w:t>, Computer Technicians, Trades And Labourers, Library Technicians, Lunch Supervisors, Student Support Workers, Secretaries</w:t>
      </w:r>
      <w:r w:rsidR="00C03E49" w:rsidRPr="0004182D">
        <w:rPr>
          <w:rFonts w:ascii="Verdana" w:hAnsi="Verdana"/>
          <w:sz w:val="20"/>
          <w:szCs w:val="20"/>
        </w:rPr>
        <w:t>.</w:t>
      </w:r>
    </w:p>
    <w:p w:rsidR="004E6F70" w:rsidRDefault="00331843" w:rsidP="004E6F70">
      <w:pPr>
        <w:tabs>
          <w:tab w:val="left" w:pos="8741"/>
        </w:tabs>
        <w:spacing w:after="0" w:line="240" w:lineRule="auto"/>
        <w:ind w:left="907"/>
        <w:jc w:val="both"/>
        <w:rPr>
          <w:rFonts w:ascii="Verdana" w:hAnsi="Verdana"/>
          <w:sz w:val="20"/>
          <w:szCs w:val="20"/>
        </w:rPr>
      </w:pPr>
      <w:r w:rsidRPr="0004182D">
        <w:rPr>
          <w:rFonts w:ascii="Verdana" w:hAnsi="Verdana"/>
          <w:b/>
          <w:smallCaps/>
          <w:sz w:val="20"/>
          <w:szCs w:val="20"/>
        </w:rPr>
        <w:t>CONSEIL SCOLAIRE ACADIEN PROVINCIAL</w:t>
      </w:r>
      <w:r w:rsidRPr="0004182D">
        <w:rPr>
          <w:rFonts w:ascii="Verdana" w:hAnsi="Verdana"/>
          <w:smallCaps/>
          <w:sz w:val="20"/>
          <w:szCs w:val="20"/>
        </w:rPr>
        <w:t xml:space="preserve"> - </w:t>
      </w:r>
      <w:r w:rsidRPr="0004182D">
        <w:rPr>
          <w:rFonts w:ascii="Verdana" w:hAnsi="Verdana"/>
          <w:b/>
          <w:smallCaps/>
          <w:sz w:val="20"/>
          <w:szCs w:val="20"/>
        </w:rPr>
        <w:t>CUPE LOCAL 2272</w:t>
      </w:r>
      <w:r w:rsidRPr="0004182D">
        <w:rPr>
          <w:rFonts w:ascii="Verdana" w:hAnsi="Verdana"/>
          <w:smallCaps/>
          <w:sz w:val="20"/>
          <w:szCs w:val="20"/>
        </w:rPr>
        <w:t xml:space="preserve"> </w:t>
      </w:r>
      <w:r w:rsidR="008856F7" w:rsidRPr="0004182D">
        <w:rPr>
          <w:rFonts w:ascii="Verdana" w:hAnsi="Verdana"/>
          <w:smallCaps/>
          <w:sz w:val="20"/>
          <w:szCs w:val="20"/>
        </w:rPr>
        <w:t xml:space="preserve">– </w:t>
      </w:r>
      <w:r w:rsidR="00DF0335">
        <w:rPr>
          <w:rFonts w:ascii="Verdana" w:hAnsi="Verdana"/>
          <w:sz w:val="20"/>
          <w:szCs w:val="20"/>
        </w:rPr>
        <w:t>Custodians</w:t>
      </w:r>
      <w:r w:rsidR="008856F7" w:rsidRPr="0004182D">
        <w:rPr>
          <w:rFonts w:ascii="Verdana" w:hAnsi="Verdana"/>
          <w:sz w:val="20"/>
          <w:szCs w:val="20"/>
        </w:rPr>
        <w:t>, Bus Drivers, Mechanics</w:t>
      </w:r>
      <w:r w:rsidR="00C03E49" w:rsidRPr="0004182D">
        <w:rPr>
          <w:rFonts w:ascii="Verdana" w:hAnsi="Verdana"/>
          <w:sz w:val="20"/>
          <w:szCs w:val="20"/>
        </w:rPr>
        <w:t>.</w:t>
      </w:r>
      <w:r w:rsidR="008856F7" w:rsidRPr="0004182D">
        <w:rPr>
          <w:rFonts w:ascii="Verdana" w:hAnsi="Verdana"/>
          <w:sz w:val="20"/>
          <w:szCs w:val="20"/>
        </w:rPr>
        <w:t xml:space="preserve"> </w:t>
      </w:r>
    </w:p>
    <w:p w:rsidR="004E6F70" w:rsidRPr="004E6F70" w:rsidRDefault="004E6F70" w:rsidP="004E6F70">
      <w:pPr>
        <w:tabs>
          <w:tab w:val="left" w:pos="8741"/>
        </w:tabs>
        <w:spacing w:after="0" w:line="240" w:lineRule="auto"/>
        <w:ind w:left="907"/>
        <w:jc w:val="both"/>
        <w:rPr>
          <w:rFonts w:ascii="Verdana" w:hAnsi="Verdana"/>
        </w:rPr>
      </w:pPr>
    </w:p>
    <w:p w:rsidR="0004182D" w:rsidRDefault="005B1F51" w:rsidP="00897148">
      <w:pPr>
        <w:numPr>
          <w:ilvl w:val="0"/>
          <w:numId w:val="1"/>
        </w:numPr>
        <w:tabs>
          <w:tab w:val="left" w:pos="8741"/>
        </w:tabs>
        <w:spacing w:after="0"/>
        <w:ind w:left="547" w:hanging="547"/>
        <w:jc w:val="both"/>
        <w:rPr>
          <w:rFonts w:ascii="Verdana" w:hAnsi="Verdana"/>
          <w:iCs/>
          <w:szCs w:val="24"/>
        </w:rPr>
      </w:pPr>
      <w:r w:rsidRPr="006256C1">
        <w:rPr>
          <w:rFonts w:ascii="Verdana" w:hAnsi="Verdana"/>
          <w:iCs/>
          <w:sz w:val="24"/>
          <w:szCs w:val="24"/>
        </w:rPr>
        <w:t xml:space="preserve">These </w:t>
      </w:r>
      <w:r w:rsidR="008856F7" w:rsidRPr="006256C1">
        <w:rPr>
          <w:rFonts w:ascii="Verdana" w:hAnsi="Verdana"/>
          <w:iCs/>
          <w:sz w:val="24"/>
          <w:szCs w:val="24"/>
        </w:rPr>
        <w:t>members of CUPE</w:t>
      </w:r>
      <w:r w:rsidRPr="006256C1">
        <w:rPr>
          <w:rFonts w:ascii="Verdana" w:hAnsi="Verdana"/>
          <w:iCs/>
          <w:sz w:val="24"/>
          <w:szCs w:val="24"/>
        </w:rPr>
        <w:t xml:space="preserve"> have children and grandchildren who attend public school in the </w:t>
      </w:r>
      <w:r w:rsidR="002A60E6" w:rsidRPr="006256C1">
        <w:rPr>
          <w:rFonts w:ascii="Verdana" w:hAnsi="Verdana"/>
          <w:iCs/>
          <w:sz w:val="24"/>
          <w:szCs w:val="24"/>
        </w:rPr>
        <w:t xml:space="preserve">Province. They have friends and </w:t>
      </w:r>
      <w:r w:rsidRPr="006256C1">
        <w:rPr>
          <w:rFonts w:ascii="Verdana" w:hAnsi="Verdana"/>
          <w:iCs/>
          <w:sz w:val="24"/>
          <w:szCs w:val="24"/>
        </w:rPr>
        <w:t>neighbours whose children and grandchildren attend public schools in the Province. They are deeply concerned about the public education system in Nova Scotia a</w:t>
      </w:r>
      <w:r w:rsidR="00E87043" w:rsidRPr="006256C1">
        <w:rPr>
          <w:rFonts w:ascii="Verdana" w:hAnsi="Verdana"/>
          <w:iCs/>
          <w:sz w:val="24"/>
          <w:szCs w:val="24"/>
        </w:rPr>
        <w:t>s citizens and as workers</w:t>
      </w:r>
      <w:r>
        <w:rPr>
          <w:rFonts w:ascii="Verdana" w:hAnsi="Verdana"/>
          <w:iCs/>
          <w:szCs w:val="24"/>
        </w:rPr>
        <w:t xml:space="preserve">. </w:t>
      </w:r>
    </w:p>
    <w:p w:rsidR="0004182D" w:rsidRPr="0004182D" w:rsidRDefault="0004182D" w:rsidP="0004182D">
      <w:pPr>
        <w:tabs>
          <w:tab w:val="left" w:pos="8741"/>
        </w:tabs>
        <w:spacing w:after="0"/>
        <w:ind w:left="547"/>
        <w:jc w:val="both"/>
        <w:rPr>
          <w:rFonts w:ascii="Verdana" w:hAnsi="Verdana"/>
          <w:iCs/>
          <w:szCs w:val="24"/>
        </w:rPr>
      </w:pPr>
    </w:p>
    <w:p w:rsidR="009840F6" w:rsidRPr="009840F6" w:rsidRDefault="009840F6" w:rsidP="00897148">
      <w:pPr>
        <w:pStyle w:val="BodyText"/>
        <w:numPr>
          <w:ilvl w:val="0"/>
          <w:numId w:val="1"/>
        </w:numPr>
        <w:spacing w:line="276" w:lineRule="auto"/>
        <w:ind w:left="547" w:hanging="547"/>
        <w:rPr>
          <w:rFonts w:ascii="Verdana" w:hAnsi="Verdana" w:cs="Times New Roman"/>
          <w:iCs/>
          <w:szCs w:val="24"/>
        </w:rPr>
      </w:pPr>
      <w:r w:rsidRPr="009840F6">
        <w:rPr>
          <w:rFonts w:ascii="Verdana" w:hAnsi="Verdana"/>
        </w:rPr>
        <w:t xml:space="preserve">CUPE recognizes the Federal Government and its taxation policies have been instrumental over the last thirty (30) years in reducing the public resources available to provide for public programs. </w:t>
      </w:r>
    </w:p>
    <w:p w:rsidR="009840F6" w:rsidRPr="0004182D" w:rsidRDefault="009840F6" w:rsidP="0004182D">
      <w:pPr>
        <w:pStyle w:val="BodyText"/>
        <w:tabs>
          <w:tab w:val="num" w:pos="630"/>
        </w:tabs>
        <w:spacing w:line="276" w:lineRule="auto"/>
        <w:ind w:left="634"/>
        <w:rPr>
          <w:rFonts w:ascii="Verdana" w:hAnsi="Verdana" w:cs="Times New Roman"/>
          <w:iCs/>
          <w:sz w:val="22"/>
          <w:szCs w:val="22"/>
        </w:rPr>
      </w:pPr>
    </w:p>
    <w:p w:rsidR="00DD5808" w:rsidRPr="00E504EA" w:rsidRDefault="009840F6" w:rsidP="00897148">
      <w:pPr>
        <w:pStyle w:val="BodyText"/>
        <w:numPr>
          <w:ilvl w:val="0"/>
          <w:numId w:val="1"/>
        </w:numPr>
        <w:spacing w:line="276" w:lineRule="auto"/>
        <w:ind w:left="547" w:hanging="547"/>
        <w:rPr>
          <w:rFonts w:ascii="Verdana" w:hAnsi="Verdana"/>
          <w:iCs/>
          <w:szCs w:val="24"/>
        </w:rPr>
      </w:pPr>
      <w:r w:rsidRPr="00E504EA">
        <w:rPr>
          <w:rFonts w:ascii="Verdana" w:hAnsi="Verdana"/>
        </w:rPr>
        <w:t>Deliberate policy choices have steadily decreased the level of corporate taxation in Canada. This has left all levels of government (Federal, Provincial and Municipal) starved and increasingly unable to provide the services that Canadians expect in the 21</w:t>
      </w:r>
      <w:r w:rsidRPr="00E504EA">
        <w:rPr>
          <w:rFonts w:ascii="Verdana" w:hAnsi="Verdana"/>
          <w:vertAlign w:val="superscript"/>
        </w:rPr>
        <w:t>st</w:t>
      </w:r>
      <w:r w:rsidRPr="00E504EA">
        <w:rPr>
          <w:rFonts w:ascii="Verdana" w:hAnsi="Verdana"/>
        </w:rPr>
        <w:t xml:space="preserve"> century as citizens of one of the wealthiest countries in the world</w:t>
      </w:r>
      <w:r w:rsidRPr="00E504EA">
        <w:rPr>
          <w:rFonts w:ascii="Times New Roman" w:hAnsi="Times New Roman"/>
        </w:rPr>
        <w:t xml:space="preserve">. </w:t>
      </w:r>
      <w:r w:rsidR="009F770C" w:rsidRPr="00E504EA">
        <w:rPr>
          <w:rFonts w:ascii="Times New Roman" w:hAnsi="Times New Roman"/>
        </w:rPr>
        <w:t xml:space="preserve"> </w:t>
      </w:r>
    </w:p>
    <w:p w:rsidR="00E504EA" w:rsidRPr="00E504EA" w:rsidRDefault="00E504EA" w:rsidP="00E504EA">
      <w:pPr>
        <w:pStyle w:val="ListParagraph"/>
        <w:spacing w:after="0"/>
        <w:rPr>
          <w:rFonts w:ascii="Verdana" w:hAnsi="Verdana"/>
          <w:iCs/>
          <w:szCs w:val="24"/>
        </w:rPr>
      </w:pPr>
    </w:p>
    <w:p w:rsidR="009840F6" w:rsidRPr="00DD5808" w:rsidRDefault="009840F6" w:rsidP="008540ED">
      <w:pPr>
        <w:pStyle w:val="BodyText"/>
        <w:numPr>
          <w:ilvl w:val="0"/>
          <w:numId w:val="1"/>
        </w:numPr>
        <w:spacing w:line="276" w:lineRule="auto"/>
        <w:ind w:left="547" w:hanging="547"/>
        <w:rPr>
          <w:rFonts w:ascii="Verdana" w:hAnsi="Verdana" w:cs="Times New Roman"/>
          <w:iCs/>
          <w:szCs w:val="24"/>
        </w:rPr>
      </w:pPr>
      <w:r w:rsidRPr="00E504EA">
        <w:rPr>
          <w:rFonts w:ascii="Verdana" w:hAnsi="Verdana" w:cs="Times New Roman"/>
          <w:iCs/>
          <w:szCs w:val="24"/>
        </w:rPr>
        <w:t>Canadian Governments do not</w:t>
      </w:r>
      <w:r w:rsidRPr="00DD5808">
        <w:rPr>
          <w:rFonts w:ascii="Verdana" w:hAnsi="Verdana" w:cs="Times New Roman"/>
          <w:iCs/>
          <w:szCs w:val="24"/>
        </w:rPr>
        <w:t xml:space="preserve"> have a “spending” problem. They have a revenue problem. Unfortunately, this explanation does not change the fiscal situation of this Provincial Government. </w:t>
      </w:r>
      <w:r w:rsidR="008856F7" w:rsidRPr="00DD5808">
        <w:rPr>
          <w:rFonts w:ascii="Verdana" w:hAnsi="Verdana" w:cs="Times New Roman"/>
          <w:iCs/>
          <w:szCs w:val="24"/>
        </w:rPr>
        <w:t xml:space="preserve">However, even within this financial framework, Governments make policy choices about how best to support public education. </w:t>
      </w:r>
    </w:p>
    <w:p w:rsidR="000704EE" w:rsidRPr="0004182D" w:rsidRDefault="000704EE" w:rsidP="009840F6">
      <w:pPr>
        <w:pStyle w:val="BodyText"/>
        <w:spacing w:line="276" w:lineRule="auto"/>
        <w:ind w:left="630"/>
        <w:rPr>
          <w:rFonts w:ascii="Verdana" w:hAnsi="Verdana" w:cs="Times New Roman"/>
          <w:iCs/>
          <w:sz w:val="22"/>
          <w:szCs w:val="22"/>
        </w:rPr>
      </w:pPr>
    </w:p>
    <w:p w:rsidR="005B1F51" w:rsidRDefault="000704EE" w:rsidP="009840F6">
      <w:pPr>
        <w:pStyle w:val="BodyText"/>
        <w:spacing w:line="276" w:lineRule="auto"/>
        <w:rPr>
          <w:rFonts w:ascii="Verdana" w:hAnsi="Verdana" w:cs="Times New Roman"/>
          <w:b/>
          <w:iCs/>
          <w:szCs w:val="24"/>
        </w:rPr>
      </w:pPr>
      <w:r>
        <w:rPr>
          <w:rFonts w:ascii="Verdana" w:hAnsi="Verdana" w:cs="Times New Roman"/>
          <w:b/>
          <w:iCs/>
          <w:szCs w:val="24"/>
        </w:rPr>
        <w:t>PROVINCIAL EDUCATION FUNDING</w:t>
      </w:r>
    </w:p>
    <w:p w:rsidR="000704EE" w:rsidRPr="0004182D" w:rsidRDefault="000704EE" w:rsidP="009840F6">
      <w:pPr>
        <w:pStyle w:val="BodyText"/>
        <w:spacing w:line="276" w:lineRule="auto"/>
        <w:rPr>
          <w:rFonts w:ascii="Verdana" w:hAnsi="Verdana" w:cs="Times New Roman"/>
          <w:b/>
          <w:iCs/>
          <w:sz w:val="22"/>
          <w:szCs w:val="22"/>
        </w:rPr>
      </w:pPr>
    </w:p>
    <w:p w:rsidR="00C770F5" w:rsidRPr="00B22C55" w:rsidRDefault="00DF5E57" w:rsidP="00B22C55">
      <w:pPr>
        <w:pStyle w:val="BodyText"/>
        <w:numPr>
          <w:ilvl w:val="0"/>
          <w:numId w:val="1"/>
        </w:numPr>
        <w:spacing w:line="276" w:lineRule="auto"/>
        <w:ind w:left="547" w:hanging="547"/>
        <w:rPr>
          <w:rFonts w:ascii="Verdana" w:hAnsi="Verdana" w:cs="Times New Roman"/>
          <w:iCs/>
          <w:sz w:val="20"/>
        </w:rPr>
      </w:pPr>
      <w:r>
        <w:rPr>
          <w:rFonts w:ascii="Verdana" w:hAnsi="Verdana" w:cs="Times New Roman"/>
          <w:iCs/>
          <w:szCs w:val="24"/>
        </w:rPr>
        <w:t>T</w:t>
      </w:r>
      <w:r w:rsidR="00E87043" w:rsidRPr="00C03E49">
        <w:rPr>
          <w:rFonts w:ascii="Verdana" w:hAnsi="Verdana" w:cs="Times New Roman"/>
          <w:iCs/>
          <w:szCs w:val="24"/>
        </w:rPr>
        <w:t xml:space="preserve">he members of CUPE in Nova Scotia </w:t>
      </w:r>
      <w:r w:rsidR="000704EE" w:rsidRPr="00C03E49">
        <w:rPr>
          <w:rFonts w:ascii="Verdana" w:hAnsi="Verdana" w:cs="Times New Roman"/>
          <w:iCs/>
          <w:szCs w:val="24"/>
        </w:rPr>
        <w:t>worry about</w:t>
      </w:r>
      <w:r w:rsidR="00E87043" w:rsidRPr="00C03E49">
        <w:rPr>
          <w:rFonts w:ascii="Verdana" w:hAnsi="Verdana" w:cs="Times New Roman"/>
          <w:iCs/>
          <w:szCs w:val="24"/>
        </w:rPr>
        <w:t xml:space="preserve"> the direction of the Provincial Government with respect to the </w:t>
      </w:r>
      <w:r w:rsidR="000704EE" w:rsidRPr="00C03E49">
        <w:rPr>
          <w:rFonts w:ascii="Verdana" w:hAnsi="Verdana" w:cs="Times New Roman"/>
          <w:iCs/>
          <w:szCs w:val="24"/>
        </w:rPr>
        <w:t>public education. These</w:t>
      </w:r>
      <w:r w:rsidR="005B1F51" w:rsidRPr="00C03E49">
        <w:rPr>
          <w:rFonts w:ascii="Verdana" w:hAnsi="Verdana" w:cs="Times New Roman"/>
          <w:iCs/>
          <w:szCs w:val="24"/>
        </w:rPr>
        <w:t xml:space="preserve"> </w:t>
      </w:r>
      <w:r w:rsidR="000704EE" w:rsidRPr="00C03E49">
        <w:rPr>
          <w:rFonts w:ascii="Verdana" w:hAnsi="Verdana" w:cs="Times New Roman"/>
          <w:iCs/>
          <w:szCs w:val="24"/>
        </w:rPr>
        <w:t>fears were</w:t>
      </w:r>
      <w:r w:rsidR="005B1F51" w:rsidRPr="00C03E49">
        <w:rPr>
          <w:rFonts w:ascii="Verdana" w:hAnsi="Verdana" w:cs="Times New Roman"/>
          <w:iCs/>
          <w:szCs w:val="24"/>
        </w:rPr>
        <w:t xml:space="preserve"> significantly </w:t>
      </w:r>
      <w:r w:rsidR="000704EE" w:rsidRPr="00C03E49">
        <w:rPr>
          <w:rFonts w:ascii="Verdana" w:hAnsi="Verdana" w:cs="Times New Roman"/>
          <w:iCs/>
          <w:szCs w:val="24"/>
        </w:rPr>
        <w:t xml:space="preserve">heightened by </w:t>
      </w:r>
      <w:r w:rsidR="005B1F51" w:rsidRPr="00C03E49">
        <w:rPr>
          <w:rFonts w:ascii="Verdana" w:hAnsi="Verdana" w:cs="Times New Roman"/>
          <w:iCs/>
          <w:szCs w:val="24"/>
        </w:rPr>
        <w:t>the dec</w:t>
      </w:r>
      <w:r w:rsidR="00B7569E" w:rsidRPr="00C03E49">
        <w:rPr>
          <w:rFonts w:ascii="Verdana" w:hAnsi="Verdana" w:cs="Times New Roman"/>
          <w:iCs/>
          <w:szCs w:val="24"/>
        </w:rPr>
        <w:t xml:space="preserve">ision </w:t>
      </w:r>
      <w:r w:rsidR="000704EE" w:rsidRPr="00C03E49">
        <w:rPr>
          <w:rFonts w:ascii="Verdana" w:hAnsi="Verdana" w:cs="Times New Roman"/>
          <w:iCs/>
          <w:szCs w:val="24"/>
        </w:rPr>
        <w:t xml:space="preserve">to </w:t>
      </w:r>
      <w:r w:rsidR="00B7569E" w:rsidRPr="00C03E49">
        <w:rPr>
          <w:rFonts w:ascii="Verdana" w:hAnsi="Verdana" w:cs="Times New Roman"/>
          <w:iCs/>
          <w:szCs w:val="24"/>
        </w:rPr>
        <w:t xml:space="preserve">reduce funding to the eight provincial school boards by 1.65% or </w:t>
      </w:r>
      <w:r w:rsidR="00B7569E" w:rsidRPr="00C03E49">
        <w:rPr>
          <w:rFonts w:ascii="Verdana" w:hAnsi="Verdana"/>
          <w:szCs w:val="24"/>
          <w:lang/>
        </w:rPr>
        <w:t>$1.07 billion for the 2011-2012 budget year:</w:t>
      </w:r>
      <w:r w:rsidR="00A00D12" w:rsidRPr="00C03E49">
        <w:rPr>
          <w:rFonts w:ascii="Verdana" w:hAnsi="Verdana"/>
          <w:szCs w:val="24"/>
          <w:lang/>
        </w:rPr>
        <w:t xml:space="preserve"> </w:t>
      </w:r>
      <w:hyperlink r:id="rId11" w:history="1">
        <w:r w:rsidR="00B7569E" w:rsidRPr="00B22C55">
          <w:rPr>
            <w:rStyle w:val="Hyperlink"/>
            <w:rFonts w:ascii="Verdana" w:hAnsi="Verdana"/>
            <w:color w:val="548DD4"/>
            <w:sz w:val="20"/>
            <w:lang/>
          </w:rPr>
          <w:t>http://gov.ns.ca/news/details.asp?id=201102090</w:t>
        </w:r>
        <w:r w:rsidR="00B7569E" w:rsidRPr="00B22C55">
          <w:rPr>
            <w:rStyle w:val="Hyperlink"/>
            <w:rFonts w:ascii="Verdana" w:hAnsi="Verdana"/>
            <w:color w:val="548DD4"/>
            <w:sz w:val="20"/>
            <w:lang/>
          </w:rPr>
          <w:t>1</w:t>
        </w:r>
        <w:r w:rsidR="00B7569E" w:rsidRPr="00B22C55">
          <w:rPr>
            <w:rStyle w:val="Hyperlink"/>
            <w:rFonts w:ascii="Verdana" w:hAnsi="Verdana"/>
            <w:color w:val="548DD4"/>
            <w:sz w:val="20"/>
            <w:lang/>
          </w:rPr>
          <w:t>0</w:t>
        </w:r>
      </w:hyperlink>
      <w:r w:rsidR="00B7569E" w:rsidRPr="00B22C55">
        <w:rPr>
          <w:rFonts w:ascii="Verdana" w:hAnsi="Verdana"/>
          <w:sz w:val="20"/>
          <w:lang/>
        </w:rPr>
        <w:t xml:space="preserve">  </w:t>
      </w:r>
      <w:r w:rsidR="00A00D12" w:rsidRPr="00B22C55">
        <w:rPr>
          <w:rFonts w:ascii="Verdana" w:hAnsi="Verdana"/>
          <w:sz w:val="20"/>
          <w:lang/>
        </w:rPr>
        <w:t>(February 9, 2001 letter)</w:t>
      </w:r>
      <w:r w:rsidR="00B22C55">
        <w:rPr>
          <w:rFonts w:ascii="Verdana" w:hAnsi="Verdana"/>
          <w:sz w:val="20"/>
          <w:lang/>
        </w:rPr>
        <w:t>.</w:t>
      </w:r>
    </w:p>
    <w:p w:rsidR="00C770F5" w:rsidRDefault="00C770F5" w:rsidP="00945CCB">
      <w:pPr>
        <w:pStyle w:val="ListParagraph"/>
        <w:spacing w:after="0"/>
        <w:jc w:val="both"/>
        <w:rPr>
          <w:rFonts w:ascii="Verdana" w:hAnsi="Verdana"/>
          <w:iCs/>
          <w:szCs w:val="24"/>
        </w:rPr>
      </w:pPr>
    </w:p>
    <w:p w:rsidR="00C770F5" w:rsidRDefault="006D6D74" w:rsidP="00897148">
      <w:pPr>
        <w:pStyle w:val="BodyText"/>
        <w:numPr>
          <w:ilvl w:val="0"/>
          <w:numId w:val="1"/>
        </w:numPr>
        <w:spacing w:line="276" w:lineRule="auto"/>
        <w:ind w:left="547" w:hanging="547"/>
        <w:rPr>
          <w:rFonts w:ascii="Verdana" w:hAnsi="Verdana" w:cs="Times New Roman"/>
          <w:iCs/>
          <w:szCs w:val="24"/>
        </w:rPr>
      </w:pPr>
      <w:r w:rsidRPr="00C770F5">
        <w:rPr>
          <w:rFonts w:ascii="Verdana" w:hAnsi="Verdana" w:cs="Times New Roman"/>
          <w:iCs/>
          <w:szCs w:val="24"/>
        </w:rPr>
        <w:t xml:space="preserve">Our concern about the funding decision was somewhat mediated by </w:t>
      </w:r>
      <w:r w:rsidR="000704EE">
        <w:rPr>
          <w:rFonts w:ascii="Verdana" w:hAnsi="Verdana" w:cs="Times New Roman"/>
          <w:iCs/>
          <w:szCs w:val="24"/>
        </w:rPr>
        <w:t xml:space="preserve">the decision of the Minister of Education </w:t>
      </w:r>
      <w:r w:rsidRPr="00C770F5">
        <w:rPr>
          <w:rFonts w:ascii="Verdana" w:hAnsi="Verdana" w:cs="Times New Roman"/>
          <w:iCs/>
          <w:szCs w:val="24"/>
        </w:rPr>
        <w:t>to</w:t>
      </w:r>
      <w:r w:rsidR="00B7569E" w:rsidRPr="00C770F5">
        <w:rPr>
          <w:rFonts w:ascii="Verdana" w:hAnsi="Verdana" w:cs="Times New Roman"/>
          <w:iCs/>
          <w:szCs w:val="24"/>
        </w:rPr>
        <w:t xml:space="preserve"> provide specific direction to school boards in Nova Scotia as to how to implement spending cuts: </w:t>
      </w:r>
      <w:hyperlink r:id="rId12" w:history="1">
        <w:r w:rsidR="00C770F5" w:rsidRPr="00C03E49">
          <w:rPr>
            <w:rStyle w:val="Hyperlink"/>
            <w:rFonts w:ascii="Verdana" w:hAnsi="Verdana" w:cs="Times New Roman"/>
            <w:iCs/>
            <w:color w:val="0070C0"/>
            <w:sz w:val="20"/>
          </w:rPr>
          <w:t>http://gov.ns.ca/news/details.asp?id=20110208003</w:t>
        </w:r>
      </w:hyperlink>
      <w:r w:rsidR="000704EE">
        <w:rPr>
          <w:rFonts w:ascii="Verdana" w:hAnsi="Verdana" w:cs="Times New Roman"/>
          <w:iCs/>
          <w:sz w:val="20"/>
        </w:rPr>
        <w:t xml:space="preserve"> (February 8, 2011 Letter)</w:t>
      </w:r>
      <w:r w:rsidR="00B22C55">
        <w:rPr>
          <w:rFonts w:ascii="Verdana" w:hAnsi="Verdana" w:cs="Times New Roman"/>
          <w:iCs/>
          <w:sz w:val="20"/>
        </w:rPr>
        <w:t>.</w:t>
      </w:r>
    </w:p>
    <w:p w:rsidR="00C770F5" w:rsidRDefault="00C770F5" w:rsidP="00945CCB">
      <w:pPr>
        <w:pStyle w:val="ListParagraph"/>
        <w:spacing w:after="0"/>
        <w:jc w:val="both"/>
        <w:rPr>
          <w:rFonts w:ascii="Verdana" w:hAnsi="Verdana"/>
          <w:lang/>
        </w:rPr>
      </w:pPr>
    </w:p>
    <w:p w:rsidR="004E6F70" w:rsidRDefault="004E6F70" w:rsidP="00945CCB">
      <w:pPr>
        <w:pStyle w:val="ListParagraph"/>
        <w:spacing w:after="0"/>
        <w:jc w:val="both"/>
        <w:rPr>
          <w:rFonts w:ascii="Verdana" w:hAnsi="Verdana"/>
          <w:lang/>
        </w:rPr>
      </w:pPr>
    </w:p>
    <w:p w:rsidR="004E6F70" w:rsidRPr="0004182D" w:rsidRDefault="004E6F70" w:rsidP="00945CCB">
      <w:pPr>
        <w:pStyle w:val="ListParagraph"/>
        <w:spacing w:after="0"/>
        <w:jc w:val="both"/>
        <w:rPr>
          <w:rFonts w:ascii="Verdana" w:hAnsi="Verdana"/>
          <w:lang/>
        </w:rPr>
      </w:pPr>
    </w:p>
    <w:p w:rsidR="00C459DE" w:rsidRPr="00C770F5" w:rsidRDefault="00B7569E" w:rsidP="00897148">
      <w:pPr>
        <w:pStyle w:val="BodyText"/>
        <w:numPr>
          <w:ilvl w:val="0"/>
          <w:numId w:val="1"/>
        </w:numPr>
        <w:spacing w:line="276" w:lineRule="auto"/>
        <w:ind w:left="547" w:hanging="547"/>
        <w:rPr>
          <w:rFonts w:ascii="Verdana" w:hAnsi="Verdana"/>
          <w:szCs w:val="24"/>
          <w:lang/>
        </w:rPr>
      </w:pPr>
      <w:r w:rsidRPr="00C770F5">
        <w:rPr>
          <w:rFonts w:ascii="Verdana" w:hAnsi="Verdana"/>
          <w:szCs w:val="24"/>
          <w:lang/>
        </w:rPr>
        <w:lastRenderedPageBreak/>
        <w:t xml:space="preserve">Teacher and support staff reductions </w:t>
      </w:r>
      <w:r w:rsidR="000704EE">
        <w:rPr>
          <w:rFonts w:ascii="Verdana" w:hAnsi="Verdana"/>
          <w:szCs w:val="24"/>
          <w:lang/>
        </w:rPr>
        <w:t xml:space="preserve">should be done by </w:t>
      </w:r>
      <w:r w:rsidRPr="00C770F5">
        <w:rPr>
          <w:rFonts w:ascii="Verdana" w:hAnsi="Verdana"/>
          <w:szCs w:val="24"/>
          <w:lang/>
        </w:rPr>
        <w:t>retirements and attrition</w:t>
      </w:r>
      <w:r w:rsidR="00C770F5" w:rsidRPr="00C770F5">
        <w:rPr>
          <w:rFonts w:ascii="Verdana" w:hAnsi="Verdana"/>
          <w:szCs w:val="24"/>
          <w:lang/>
        </w:rPr>
        <w:t xml:space="preserve"> in order to </w:t>
      </w:r>
      <w:r w:rsidRPr="00C770F5">
        <w:rPr>
          <w:rFonts w:ascii="Verdana" w:hAnsi="Verdana"/>
          <w:szCs w:val="24"/>
          <w:lang/>
        </w:rPr>
        <w:t>keep the student-teacher ratio below 15 to 1</w:t>
      </w:r>
      <w:r w:rsidR="00C770F5" w:rsidRPr="00C770F5">
        <w:rPr>
          <w:rFonts w:ascii="Verdana" w:hAnsi="Verdana"/>
          <w:szCs w:val="24"/>
          <w:lang/>
        </w:rPr>
        <w:t>. Administration costs</w:t>
      </w:r>
      <w:r w:rsidR="00DF5E57">
        <w:rPr>
          <w:rFonts w:ascii="Verdana" w:hAnsi="Verdana"/>
          <w:szCs w:val="24"/>
          <w:lang/>
        </w:rPr>
        <w:t xml:space="preserve"> were to be reduced by 15% and consultants</w:t>
      </w:r>
      <w:r w:rsidR="00C770F5" w:rsidRPr="00C770F5">
        <w:rPr>
          <w:rFonts w:ascii="Verdana" w:hAnsi="Verdana"/>
          <w:szCs w:val="24"/>
          <w:lang/>
        </w:rPr>
        <w:t xml:space="preserve"> were to be reduced by 50% over three years. Funding for teacher </w:t>
      </w:r>
      <w:r w:rsidR="00DF5E57">
        <w:rPr>
          <w:rFonts w:ascii="Verdana" w:hAnsi="Verdana"/>
          <w:szCs w:val="24"/>
          <w:lang/>
        </w:rPr>
        <w:t xml:space="preserve">mentors </w:t>
      </w:r>
      <w:r w:rsidR="000704EE">
        <w:rPr>
          <w:rFonts w:ascii="Verdana" w:hAnsi="Verdana"/>
          <w:szCs w:val="24"/>
          <w:lang/>
        </w:rPr>
        <w:t xml:space="preserve">was to be reduced by </w:t>
      </w:r>
      <w:r w:rsidR="00C770F5" w:rsidRPr="00C770F5">
        <w:rPr>
          <w:rFonts w:ascii="Verdana" w:hAnsi="Verdana"/>
          <w:szCs w:val="24"/>
          <w:lang/>
        </w:rPr>
        <w:t>50</w:t>
      </w:r>
      <w:r w:rsidR="000704EE">
        <w:rPr>
          <w:rFonts w:ascii="Verdana" w:hAnsi="Verdana"/>
          <w:szCs w:val="24"/>
          <w:lang/>
        </w:rPr>
        <w:t>%</w:t>
      </w:r>
      <w:r w:rsidR="00C770F5" w:rsidRPr="00C770F5">
        <w:rPr>
          <w:rFonts w:ascii="Verdana" w:hAnsi="Verdana"/>
          <w:szCs w:val="24"/>
          <w:lang/>
        </w:rPr>
        <w:t xml:space="preserve">. Class sizes were to </w:t>
      </w:r>
      <w:r w:rsidR="000704EE">
        <w:rPr>
          <w:rFonts w:ascii="Verdana" w:hAnsi="Verdana"/>
          <w:szCs w:val="24"/>
          <w:lang/>
        </w:rPr>
        <w:t xml:space="preserve">remain </w:t>
      </w:r>
      <w:r w:rsidR="00C770F5" w:rsidRPr="00C770F5">
        <w:rPr>
          <w:rFonts w:ascii="Verdana" w:hAnsi="Verdana"/>
          <w:szCs w:val="24"/>
          <w:lang/>
        </w:rPr>
        <w:t>capped for Primary to Grade three (3) with a</w:t>
      </w:r>
      <w:r w:rsidR="000704EE">
        <w:rPr>
          <w:rFonts w:ascii="Verdana" w:hAnsi="Verdana"/>
          <w:szCs w:val="24"/>
          <w:lang/>
        </w:rPr>
        <w:t xml:space="preserve"> maximum allowance</w:t>
      </w:r>
      <w:r w:rsidR="00C770F5" w:rsidRPr="00C770F5">
        <w:rPr>
          <w:rFonts w:ascii="Verdana" w:hAnsi="Verdana"/>
          <w:szCs w:val="24"/>
          <w:lang/>
        </w:rPr>
        <w:t xml:space="preserve"> of two (2) students </w:t>
      </w:r>
      <w:r w:rsidR="000704EE">
        <w:rPr>
          <w:rFonts w:ascii="Verdana" w:hAnsi="Verdana"/>
          <w:szCs w:val="24"/>
          <w:lang/>
        </w:rPr>
        <w:t xml:space="preserve">above the cap only to </w:t>
      </w:r>
      <w:r w:rsidR="00C770F5" w:rsidRPr="00C770F5">
        <w:rPr>
          <w:rFonts w:ascii="Verdana" w:hAnsi="Verdana"/>
          <w:szCs w:val="24"/>
          <w:lang/>
        </w:rPr>
        <w:t>a</w:t>
      </w:r>
      <w:r w:rsidR="00C770F5">
        <w:rPr>
          <w:rFonts w:ascii="Verdana" w:hAnsi="Verdana"/>
          <w:szCs w:val="24"/>
          <w:lang/>
        </w:rPr>
        <w:t>void a split or combined class</w:t>
      </w:r>
      <w:r w:rsidR="00C770F5" w:rsidRPr="00C770F5">
        <w:rPr>
          <w:rFonts w:ascii="Verdana" w:hAnsi="Verdana" w:cs="Times New Roman"/>
          <w:iCs/>
          <w:szCs w:val="24"/>
        </w:rPr>
        <w:t xml:space="preserve">: </w:t>
      </w:r>
      <w:hyperlink r:id="rId13" w:history="1">
        <w:r w:rsidR="00C770F5" w:rsidRPr="00C03E49">
          <w:rPr>
            <w:rStyle w:val="Hyperlink"/>
            <w:rFonts w:ascii="Verdana" w:hAnsi="Verdana" w:cs="Times New Roman"/>
            <w:iCs/>
            <w:color w:val="0070C0"/>
            <w:sz w:val="20"/>
          </w:rPr>
          <w:t>http://gov.ns.ca/news/details.asp?id=20110208003</w:t>
        </w:r>
      </w:hyperlink>
      <w:r w:rsidR="000704EE">
        <w:rPr>
          <w:rFonts w:ascii="Verdana" w:hAnsi="Verdana" w:cs="Times New Roman"/>
          <w:iCs/>
          <w:sz w:val="20"/>
        </w:rPr>
        <w:t xml:space="preserve"> (February 8, 2011 letter)</w:t>
      </w:r>
      <w:r w:rsidR="00125F59">
        <w:rPr>
          <w:rFonts w:ascii="Verdana" w:hAnsi="Verdana" w:cs="Times New Roman"/>
          <w:iCs/>
          <w:sz w:val="20"/>
        </w:rPr>
        <w:t>.</w:t>
      </w:r>
    </w:p>
    <w:p w:rsidR="00C770F5" w:rsidRPr="0004182D" w:rsidRDefault="00C770F5" w:rsidP="009840F6">
      <w:pPr>
        <w:pStyle w:val="BodyText"/>
        <w:spacing w:line="276" w:lineRule="auto"/>
        <w:ind w:left="630"/>
        <w:rPr>
          <w:rFonts w:ascii="Verdana" w:hAnsi="Verdana"/>
          <w:sz w:val="22"/>
          <w:szCs w:val="22"/>
          <w:lang/>
        </w:rPr>
      </w:pPr>
    </w:p>
    <w:p w:rsidR="00C770F5" w:rsidRPr="007A2600" w:rsidRDefault="000704EE" w:rsidP="00897148">
      <w:pPr>
        <w:pStyle w:val="BodyText"/>
        <w:numPr>
          <w:ilvl w:val="0"/>
          <w:numId w:val="1"/>
        </w:numPr>
        <w:spacing w:line="276" w:lineRule="auto"/>
        <w:ind w:left="547" w:hanging="547"/>
        <w:rPr>
          <w:rFonts w:ascii="Verdana" w:hAnsi="Verdana"/>
          <w:iCs/>
          <w:szCs w:val="24"/>
        </w:rPr>
      </w:pPr>
      <w:r w:rsidRPr="007A2600">
        <w:rPr>
          <w:rFonts w:ascii="Verdana" w:hAnsi="Verdana"/>
          <w:szCs w:val="24"/>
          <w:lang/>
        </w:rPr>
        <w:t>F</w:t>
      </w:r>
      <w:r w:rsidR="00C770F5" w:rsidRPr="007A2600">
        <w:rPr>
          <w:rFonts w:ascii="Verdana" w:hAnsi="Verdana"/>
          <w:szCs w:val="24"/>
          <w:lang/>
        </w:rPr>
        <w:t xml:space="preserve">unding for special education </w:t>
      </w:r>
      <w:r w:rsidRPr="007A2600">
        <w:rPr>
          <w:rFonts w:ascii="Verdana" w:hAnsi="Verdana"/>
          <w:szCs w:val="24"/>
          <w:lang/>
        </w:rPr>
        <w:t xml:space="preserve">would remain </w:t>
      </w:r>
      <w:r w:rsidR="00C770F5" w:rsidRPr="007A2600">
        <w:rPr>
          <w:rFonts w:ascii="Verdana" w:hAnsi="Verdana"/>
          <w:szCs w:val="24"/>
          <w:lang/>
        </w:rPr>
        <w:t>at $125 million, the same level as 2010-11.</w:t>
      </w:r>
      <w:r w:rsidR="00C770F5" w:rsidRPr="007A2600">
        <w:rPr>
          <w:rFonts w:ascii="Verdana" w:hAnsi="Verdana"/>
          <w:iCs/>
          <w:szCs w:val="24"/>
        </w:rPr>
        <w:t xml:space="preserve"> </w:t>
      </w:r>
      <w:r w:rsidR="00C459DE" w:rsidRPr="007A2600">
        <w:rPr>
          <w:rFonts w:ascii="Verdana" w:hAnsi="Verdana" w:cs="Times New Roman"/>
          <w:iCs/>
          <w:szCs w:val="24"/>
        </w:rPr>
        <w:t xml:space="preserve">However, maintaining funding for special needs at the same rate for 2011-2012, is essentially a cut by any other name. </w:t>
      </w:r>
    </w:p>
    <w:p w:rsidR="007A2600" w:rsidRDefault="007A2600" w:rsidP="007A2600">
      <w:pPr>
        <w:pStyle w:val="ListParagraph"/>
        <w:spacing w:after="0"/>
        <w:rPr>
          <w:rFonts w:ascii="Verdana" w:hAnsi="Verdana"/>
          <w:iCs/>
          <w:szCs w:val="24"/>
        </w:rPr>
      </w:pPr>
    </w:p>
    <w:p w:rsidR="00C770F5" w:rsidRPr="000704EE" w:rsidRDefault="00C459DE" w:rsidP="00897148">
      <w:pPr>
        <w:pStyle w:val="BodyText"/>
        <w:numPr>
          <w:ilvl w:val="0"/>
          <w:numId w:val="1"/>
        </w:numPr>
        <w:spacing w:line="276" w:lineRule="auto"/>
        <w:ind w:left="547" w:hanging="547"/>
        <w:rPr>
          <w:rFonts w:ascii="Verdana" w:hAnsi="Verdana"/>
          <w:iCs/>
          <w:szCs w:val="24"/>
        </w:rPr>
      </w:pPr>
      <w:r w:rsidRPr="007A2600">
        <w:rPr>
          <w:rFonts w:ascii="Verdana" w:hAnsi="Verdana" w:cs="Times New Roman"/>
          <w:iCs/>
          <w:szCs w:val="24"/>
        </w:rPr>
        <w:t>Nova Scotia has the highest inflation</w:t>
      </w:r>
      <w:r w:rsidRPr="0079652F">
        <w:rPr>
          <w:rFonts w:ascii="Verdana" w:hAnsi="Verdana" w:cs="Times New Roman"/>
          <w:iCs/>
          <w:szCs w:val="24"/>
        </w:rPr>
        <w:t xml:space="preserve"> rate in the country</w:t>
      </w:r>
      <w:r w:rsidR="00C770F5" w:rsidRPr="0079652F">
        <w:rPr>
          <w:rFonts w:ascii="Verdana" w:hAnsi="Verdana" w:cs="Times New Roman"/>
          <w:iCs/>
          <w:szCs w:val="24"/>
        </w:rPr>
        <w:t xml:space="preserve">. </w:t>
      </w:r>
      <w:r w:rsidR="00C770F5" w:rsidRPr="0079652F">
        <w:rPr>
          <w:rFonts w:ascii="Verdana" w:hAnsi="Verdana"/>
          <w:iCs/>
          <w:szCs w:val="24"/>
        </w:rPr>
        <w:t>Between March 2010 and March 2011, our CPI increased by 3.9%,</w:t>
      </w:r>
      <w:r w:rsidR="000704EE" w:rsidRPr="0079652F">
        <w:rPr>
          <w:rFonts w:ascii="Verdana" w:hAnsi="Verdana"/>
          <w:iCs/>
          <w:szCs w:val="24"/>
        </w:rPr>
        <w:t xml:space="preserve"> </w:t>
      </w:r>
      <w:r w:rsidR="00C770F5" w:rsidRPr="0079652F">
        <w:rPr>
          <w:rFonts w:ascii="Verdana" w:eastAsia="Calibri" w:hAnsi="Verdana"/>
          <w:color w:val="000000"/>
          <w:szCs w:val="24"/>
          <w:lang w:val="en-CA" w:eastAsia="en-CA"/>
        </w:rPr>
        <w:t>the largest increase</w:t>
      </w:r>
      <w:r w:rsidR="00C770F5" w:rsidRPr="000704EE">
        <w:rPr>
          <w:rFonts w:ascii="Verdana" w:eastAsia="Calibri" w:hAnsi="Verdana"/>
          <w:color w:val="000000"/>
          <w:szCs w:val="24"/>
          <w:lang w:val="en-CA" w:eastAsia="en-CA"/>
        </w:rPr>
        <w:t xml:space="preserve"> </w:t>
      </w:r>
      <w:r w:rsidR="000704EE" w:rsidRPr="000704EE">
        <w:rPr>
          <w:rFonts w:ascii="Verdana" w:eastAsia="Calibri" w:hAnsi="Verdana"/>
          <w:color w:val="000000"/>
          <w:szCs w:val="24"/>
          <w:lang w:val="en-CA" w:eastAsia="en-CA"/>
        </w:rPr>
        <w:t xml:space="preserve">in the country due largely to </w:t>
      </w:r>
      <w:r w:rsidR="00C770F5" w:rsidRPr="000704EE">
        <w:rPr>
          <w:rFonts w:ascii="Verdana" w:eastAsia="Calibri" w:hAnsi="Verdana"/>
          <w:color w:val="000000"/>
          <w:szCs w:val="24"/>
          <w:lang w:val="en-CA" w:eastAsia="en-CA"/>
        </w:rPr>
        <w:t xml:space="preserve">increases in the price </w:t>
      </w:r>
      <w:r w:rsidR="000704EE" w:rsidRPr="000704EE">
        <w:rPr>
          <w:rFonts w:ascii="Verdana" w:eastAsia="Calibri" w:hAnsi="Verdana"/>
          <w:color w:val="000000"/>
          <w:szCs w:val="24"/>
          <w:lang w:val="en-CA" w:eastAsia="en-CA"/>
        </w:rPr>
        <w:t>of energy, particularly fuel oil</w:t>
      </w:r>
      <w:r w:rsidR="00C770F5" w:rsidRPr="00C03E49">
        <w:rPr>
          <w:rFonts w:ascii="Verdana" w:hAnsi="Verdana"/>
          <w:szCs w:val="24"/>
          <w:lang w:eastAsia="en-CA"/>
        </w:rPr>
        <w:t>:</w:t>
      </w:r>
      <w:r w:rsidR="00C770F5" w:rsidRPr="00C03E49">
        <w:rPr>
          <w:rFonts w:ascii="Verdana" w:hAnsi="Verdana"/>
          <w:color w:val="0070C0"/>
          <w:szCs w:val="24"/>
          <w:lang w:eastAsia="en-CA"/>
        </w:rPr>
        <w:t xml:space="preserve"> </w:t>
      </w:r>
      <w:hyperlink r:id="rId14" w:history="1">
        <w:r w:rsidR="000704EE" w:rsidRPr="00C03E49">
          <w:rPr>
            <w:rStyle w:val="Hyperlink"/>
            <w:rFonts w:ascii="Verdana" w:hAnsi="Verdana" w:cs="Times New Roman"/>
            <w:iCs/>
            <w:color w:val="0070C0"/>
            <w:sz w:val="20"/>
          </w:rPr>
          <w:t>http://www.gov.ns.ca/finance/publish/cpi/cpi1103.pdf</w:t>
        </w:r>
      </w:hyperlink>
    </w:p>
    <w:p w:rsidR="00C770F5" w:rsidRDefault="00C770F5" w:rsidP="007A2600">
      <w:pPr>
        <w:pStyle w:val="ListParagraph"/>
        <w:spacing w:after="0"/>
        <w:jc w:val="both"/>
        <w:rPr>
          <w:rFonts w:ascii="Verdana" w:hAnsi="Verdana"/>
          <w:iCs/>
          <w:szCs w:val="24"/>
        </w:rPr>
      </w:pPr>
    </w:p>
    <w:p w:rsidR="008068D5" w:rsidRPr="008856F7" w:rsidRDefault="00A71637" w:rsidP="00897148">
      <w:pPr>
        <w:pStyle w:val="BodyText"/>
        <w:numPr>
          <w:ilvl w:val="0"/>
          <w:numId w:val="1"/>
        </w:numPr>
        <w:tabs>
          <w:tab w:val="left" w:pos="540"/>
        </w:tabs>
        <w:spacing w:line="276" w:lineRule="auto"/>
        <w:ind w:left="547" w:hanging="547"/>
        <w:rPr>
          <w:rFonts w:ascii="Verdana" w:hAnsi="Verdana" w:cs="Times New Roman"/>
          <w:b/>
          <w:iCs/>
          <w:sz w:val="28"/>
          <w:szCs w:val="28"/>
        </w:rPr>
      </w:pPr>
      <w:r w:rsidRPr="008856F7">
        <w:rPr>
          <w:rFonts w:ascii="Verdana" w:hAnsi="Verdana" w:cs="Times New Roman"/>
          <w:iCs/>
          <w:szCs w:val="24"/>
        </w:rPr>
        <w:t>The Provincial Government has a simplistic view of public education spending.</w:t>
      </w:r>
      <w:r w:rsidR="008068D5" w:rsidRPr="008856F7">
        <w:rPr>
          <w:rFonts w:ascii="Verdana" w:hAnsi="Verdana" w:cs="Times New Roman"/>
          <w:iCs/>
          <w:szCs w:val="24"/>
        </w:rPr>
        <w:t xml:space="preserve"> In its view, declining enrollment should equal declining public spending. Throughout the budget discussions, the </w:t>
      </w:r>
      <w:r w:rsidR="00542E5F" w:rsidRPr="008856F7">
        <w:rPr>
          <w:rFonts w:ascii="Verdana" w:hAnsi="Verdana" w:cs="Times New Roman"/>
          <w:iCs/>
          <w:szCs w:val="24"/>
        </w:rPr>
        <w:t xml:space="preserve">simplistic </w:t>
      </w:r>
      <w:r w:rsidR="008068D5" w:rsidRPr="008856F7">
        <w:rPr>
          <w:rFonts w:ascii="Verdana" w:hAnsi="Verdana" w:cs="Times New Roman"/>
          <w:iCs/>
          <w:szCs w:val="24"/>
        </w:rPr>
        <w:t xml:space="preserve">Government position has been reflected by the following statements: </w:t>
      </w:r>
    </w:p>
    <w:p w:rsidR="00542E5F" w:rsidRPr="00C03E49" w:rsidRDefault="00542E5F" w:rsidP="00542E5F">
      <w:pPr>
        <w:pStyle w:val="BodyText"/>
        <w:tabs>
          <w:tab w:val="num" w:pos="630"/>
        </w:tabs>
        <w:spacing w:line="276" w:lineRule="auto"/>
        <w:ind w:right="432"/>
        <w:rPr>
          <w:rFonts w:ascii="Verdana" w:eastAsia="Calibri" w:hAnsi="Verdana" w:cs="Times New Roman"/>
          <w:b/>
          <w:iCs/>
          <w:sz w:val="16"/>
          <w:szCs w:val="16"/>
          <w:lang w:val="en-CA"/>
        </w:rPr>
      </w:pPr>
    </w:p>
    <w:p w:rsidR="006256C1" w:rsidRDefault="008068D5" w:rsidP="00897148">
      <w:pPr>
        <w:pStyle w:val="BodyText"/>
        <w:tabs>
          <w:tab w:val="num" w:pos="630"/>
        </w:tabs>
        <w:spacing w:line="276" w:lineRule="auto"/>
        <w:ind w:left="907" w:right="432"/>
        <w:rPr>
          <w:rFonts w:ascii="Verdana" w:hAnsi="Verdana"/>
          <w:sz w:val="20"/>
          <w:lang w:eastAsia="en-CA"/>
        </w:rPr>
      </w:pPr>
      <w:r w:rsidRPr="008068D5">
        <w:rPr>
          <w:rFonts w:ascii="Verdana" w:hAnsi="Verdana"/>
          <w:sz w:val="20"/>
          <w:lang w:eastAsia="en-CA"/>
        </w:rPr>
        <w:t>Between 2000-01 and 2010-11, funding for school boards increased by more than $320 million or 43 per cent, even as enrolment dropped by almost 30,000 students.</w:t>
      </w:r>
    </w:p>
    <w:p w:rsidR="008068D5" w:rsidRPr="008068D5" w:rsidRDefault="008068D5" w:rsidP="0004182D">
      <w:pPr>
        <w:pStyle w:val="BodyText"/>
        <w:tabs>
          <w:tab w:val="num" w:pos="630"/>
        </w:tabs>
        <w:spacing w:line="276" w:lineRule="auto"/>
        <w:ind w:left="900" w:right="432"/>
        <w:rPr>
          <w:rFonts w:ascii="Verdana" w:hAnsi="Verdana"/>
          <w:sz w:val="20"/>
          <w:lang w:eastAsia="en-CA"/>
        </w:rPr>
      </w:pPr>
      <w:hyperlink r:id="rId15" w:history="1">
        <w:r w:rsidRPr="00C03E49">
          <w:rPr>
            <w:rStyle w:val="Hyperlink"/>
            <w:rFonts w:ascii="Verdana" w:hAnsi="Verdana" w:cs="Times New Roman"/>
            <w:iCs/>
            <w:color w:val="0070C0"/>
            <w:sz w:val="20"/>
          </w:rPr>
          <w:t>http://gov.ns.ca/news/details.asp?id=20110208003</w:t>
        </w:r>
      </w:hyperlink>
      <w:r>
        <w:rPr>
          <w:rFonts w:ascii="Verdana" w:hAnsi="Verdana" w:cs="Times New Roman"/>
          <w:iCs/>
          <w:sz w:val="20"/>
        </w:rPr>
        <w:t xml:space="preserve"> (February 8, 2011 letter)</w:t>
      </w:r>
    </w:p>
    <w:p w:rsidR="008068D5" w:rsidRPr="0004182D" w:rsidRDefault="008068D5" w:rsidP="008068D5">
      <w:pPr>
        <w:pStyle w:val="BodyText"/>
        <w:tabs>
          <w:tab w:val="num" w:pos="630"/>
        </w:tabs>
        <w:spacing w:line="276" w:lineRule="auto"/>
        <w:ind w:left="864" w:right="432"/>
        <w:rPr>
          <w:rFonts w:ascii="Verdana" w:hAnsi="Verdana" w:cs="Times New Roman"/>
          <w:b/>
          <w:iCs/>
          <w:sz w:val="22"/>
          <w:szCs w:val="22"/>
          <w:highlight w:val="yellow"/>
        </w:rPr>
      </w:pPr>
    </w:p>
    <w:p w:rsidR="008068D5" w:rsidRPr="00DD5808" w:rsidRDefault="008068D5" w:rsidP="00897148">
      <w:pPr>
        <w:pStyle w:val="Default"/>
        <w:numPr>
          <w:ilvl w:val="0"/>
          <w:numId w:val="1"/>
        </w:numPr>
        <w:spacing w:line="276" w:lineRule="auto"/>
        <w:ind w:left="547" w:hanging="547"/>
        <w:rPr>
          <w:rFonts w:ascii="Verdana" w:hAnsi="Verdana"/>
          <w:b/>
          <w:iCs/>
          <w:color w:val="auto"/>
        </w:rPr>
      </w:pPr>
      <w:r w:rsidRPr="00DD5808">
        <w:rPr>
          <w:rFonts w:ascii="Verdana" w:hAnsi="Verdana"/>
          <w:iCs/>
        </w:rPr>
        <w:t xml:space="preserve">School board funding increased between 2000 and </w:t>
      </w:r>
      <w:r w:rsidR="00DD5808">
        <w:rPr>
          <w:rFonts w:ascii="Verdana" w:hAnsi="Verdana"/>
          <w:iCs/>
        </w:rPr>
        <w:t>2011 despite decreases in enrol</w:t>
      </w:r>
      <w:r w:rsidRPr="00DD5808">
        <w:rPr>
          <w:rFonts w:ascii="Verdana" w:hAnsi="Verdana"/>
          <w:iCs/>
        </w:rPr>
        <w:t xml:space="preserve">ment </w:t>
      </w:r>
      <w:r w:rsidR="00DD5808">
        <w:rPr>
          <w:rFonts w:ascii="Verdana" w:hAnsi="Verdana"/>
          <w:iCs/>
        </w:rPr>
        <w:t xml:space="preserve">in part </w:t>
      </w:r>
      <w:r w:rsidRPr="00DD5808">
        <w:rPr>
          <w:rFonts w:ascii="Verdana" w:hAnsi="Verdana"/>
          <w:iCs/>
        </w:rPr>
        <w:t>because salaries increased after a decade of wage roll backs and freezes (1990-1997), fuel prices increased, and additional demands were placed on school boards to provide particular and expanded programming among other reasons.</w:t>
      </w:r>
    </w:p>
    <w:p w:rsidR="008068D5" w:rsidRPr="0004182D" w:rsidRDefault="008068D5" w:rsidP="008068D5">
      <w:pPr>
        <w:pStyle w:val="Default"/>
        <w:spacing w:line="276" w:lineRule="auto"/>
        <w:ind w:left="540"/>
        <w:rPr>
          <w:rFonts w:ascii="Verdana" w:hAnsi="Verdana"/>
          <w:b/>
          <w:iCs/>
          <w:color w:val="auto"/>
          <w:sz w:val="22"/>
          <w:szCs w:val="22"/>
        </w:rPr>
      </w:pPr>
    </w:p>
    <w:p w:rsidR="008068D5" w:rsidRPr="00DD5808" w:rsidRDefault="008068D5" w:rsidP="00897148">
      <w:pPr>
        <w:pStyle w:val="Default"/>
        <w:numPr>
          <w:ilvl w:val="0"/>
          <w:numId w:val="1"/>
        </w:numPr>
        <w:spacing w:line="276" w:lineRule="auto"/>
        <w:ind w:left="547" w:hanging="547"/>
        <w:rPr>
          <w:rFonts w:ascii="Verdana" w:hAnsi="Verdana"/>
          <w:b/>
          <w:iCs/>
          <w:color w:val="auto"/>
        </w:rPr>
      </w:pPr>
      <w:r w:rsidRPr="00DD5808">
        <w:rPr>
          <w:rFonts w:ascii="Verdana" w:hAnsi="Verdana"/>
          <w:iCs/>
        </w:rPr>
        <w:t xml:space="preserve">The Provincial Government spent far more paying for the “public private” schools fiasco than it would have if it kept schools in the public system: Chapter 3, </w:t>
      </w:r>
      <w:r w:rsidRPr="00DD5808">
        <w:rPr>
          <w:rFonts w:ascii="Verdana" w:hAnsi="Verdana" w:cs="HelveticaNeueLT Std"/>
          <w:color w:val="auto"/>
          <w:lang w:eastAsia="en-CA"/>
        </w:rPr>
        <w:t xml:space="preserve"> </w:t>
      </w:r>
      <w:r w:rsidRPr="00DD5808">
        <w:rPr>
          <w:rFonts w:ascii="Verdana" w:hAnsi="Verdana" w:cs="HelveticaNeueLT Std"/>
          <w:b/>
          <w:color w:val="auto"/>
          <w:lang w:eastAsia="en-CA"/>
        </w:rPr>
        <w:t>Contract Management of Public-Private Partnership Schools,</w:t>
      </w:r>
      <w:r w:rsidRPr="00DD5808">
        <w:rPr>
          <w:rFonts w:ascii="Verdana" w:hAnsi="Verdana" w:cs="HelveticaNeueLT Std"/>
          <w:color w:val="auto"/>
          <w:lang w:eastAsia="en-CA"/>
        </w:rPr>
        <w:t xml:space="preserve"> Nova Scotia Auditor General Report, February 2010, </w:t>
      </w:r>
      <w:hyperlink r:id="rId16" w:history="1">
        <w:r w:rsidRPr="00DD5808">
          <w:rPr>
            <w:rStyle w:val="Hyperlink"/>
            <w:rFonts w:ascii="Verdana" w:hAnsi="Verdana" w:cs="HelveticaNeueLT Std"/>
            <w:color w:val="4F81BD"/>
            <w:sz w:val="20"/>
            <w:szCs w:val="20"/>
            <w:lang w:eastAsia="en-CA"/>
          </w:rPr>
          <w:t>http://www.oag-ns.ca/feb2010/ch3.pdf</w:t>
        </w:r>
      </w:hyperlink>
      <w:r w:rsidRPr="00DD5808">
        <w:rPr>
          <w:rFonts w:ascii="Verdana" w:hAnsi="Verdana" w:cs="HelveticaNeueLT Std"/>
          <w:color w:val="auto"/>
          <w:lang w:eastAsia="en-CA"/>
        </w:rPr>
        <w:t xml:space="preserve"> </w:t>
      </w:r>
    </w:p>
    <w:p w:rsidR="00DD5808" w:rsidRPr="00DD5808" w:rsidRDefault="00DD5808" w:rsidP="00DF5E57">
      <w:pPr>
        <w:pStyle w:val="ListParagraph"/>
        <w:spacing w:after="0"/>
        <w:rPr>
          <w:rFonts w:ascii="Verdana" w:hAnsi="Verdana"/>
          <w:b/>
          <w:iCs/>
        </w:rPr>
      </w:pPr>
    </w:p>
    <w:p w:rsidR="00953AE1" w:rsidRPr="00DD5808" w:rsidRDefault="00EE1CEE" w:rsidP="00897148">
      <w:pPr>
        <w:pStyle w:val="BodyText"/>
        <w:numPr>
          <w:ilvl w:val="0"/>
          <w:numId w:val="1"/>
        </w:numPr>
        <w:spacing w:line="276" w:lineRule="auto"/>
        <w:ind w:left="634" w:hanging="634"/>
        <w:rPr>
          <w:rFonts w:ascii="Verdana" w:hAnsi="Verdana" w:cs="Times New Roman"/>
          <w:iCs/>
          <w:sz w:val="28"/>
          <w:szCs w:val="28"/>
        </w:rPr>
      </w:pPr>
      <w:r>
        <w:rPr>
          <w:rFonts w:ascii="Verdana" w:hAnsi="Verdana" w:cs="Times New Roman"/>
          <w:iCs/>
          <w:szCs w:val="24"/>
        </w:rPr>
        <w:lastRenderedPageBreak/>
        <w:t>The fixed</w:t>
      </w:r>
      <w:r w:rsidR="00C459DE" w:rsidRPr="00DD5808">
        <w:rPr>
          <w:rFonts w:ascii="Verdana" w:hAnsi="Verdana" w:cs="Times New Roman"/>
          <w:iCs/>
          <w:szCs w:val="24"/>
        </w:rPr>
        <w:t xml:space="preserve"> costs of heating and </w:t>
      </w:r>
      <w:r w:rsidR="00A02DBE" w:rsidRPr="00DD5808">
        <w:rPr>
          <w:rFonts w:ascii="Verdana" w:hAnsi="Verdana" w:cs="Times New Roman"/>
          <w:iCs/>
          <w:szCs w:val="24"/>
        </w:rPr>
        <w:t xml:space="preserve">student </w:t>
      </w:r>
      <w:r w:rsidR="00A71637" w:rsidRPr="00DD5808">
        <w:rPr>
          <w:rFonts w:ascii="Verdana" w:hAnsi="Verdana" w:cs="Times New Roman"/>
          <w:iCs/>
          <w:szCs w:val="24"/>
        </w:rPr>
        <w:t>transportation</w:t>
      </w:r>
      <w:r w:rsidR="00C459DE" w:rsidRPr="00DD5808">
        <w:rPr>
          <w:rFonts w:ascii="Verdana" w:hAnsi="Verdana" w:cs="Times New Roman"/>
          <w:iCs/>
          <w:szCs w:val="24"/>
        </w:rPr>
        <w:t xml:space="preserve"> </w:t>
      </w:r>
      <w:r w:rsidR="00542E5F" w:rsidRPr="00DD5808">
        <w:rPr>
          <w:rFonts w:ascii="Verdana" w:hAnsi="Verdana" w:cs="Times New Roman"/>
          <w:iCs/>
          <w:szCs w:val="24"/>
        </w:rPr>
        <w:t xml:space="preserve">remain the same regardless of </w:t>
      </w:r>
      <w:r w:rsidR="00A71637" w:rsidRPr="00DD5808">
        <w:rPr>
          <w:rFonts w:ascii="Verdana" w:hAnsi="Verdana" w:cs="Times New Roman"/>
          <w:iCs/>
          <w:szCs w:val="24"/>
        </w:rPr>
        <w:t xml:space="preserve">student enrollment </w:t>
      </w:r>
      <w:r w:rsidR="00542E5F" w:rsidRPr="00DD5808">
        <w:rPr>
          <w:rFonts w:ascii="Verdana" w:hAnsi="Verdana" w:cs="Times New Roman"/>
          <w:iCs/>
          <w:szCs w:val="24"/>
        </w:rPr>
        <w:t>i</w:t>
      </w:r>
      <w:r w:rsidR="00A71637" w:rsidRPr="00DD5808">
        <w:rPr>
          <w:rFonts w:ascii="Verdana" w:hAnsi="Verdana" w:cs="Times New Roman"/>
          <w:iCs/>
          <w:szCs w:val="24"/>
        </w:rPr>
        <w:t xml:space="preserve">n a particular school. The class room must be heated </w:t>
      </w:r>
      <w:r w:rsidR="00542E5F" w:rsidRPr="00DD5808">
        <w:rPr>
          <w:rFonts w:ascii="Verdana" w:hAnsi="Verdana" w:cs="Times New Roman"/>
          <w:iCs/>
          <w:szCs w:val="24"/>
        </w:rPr>
        <w:t xml:space="preserve">and cleaned </w:t>
      </w:r>
      <w:r w:rsidR="00A71637" w:rsidRPr="00DD5808">
        <w:rPr>
          <w:rFonts w:ascii="Verdana" w:hAnsi="Verdana" w:cs="Times New Roman"/>
          <w:iCs/>
          <w:szCs w:val="24"/>
        </w:rPr>
        <w:t xml:space="preserve">whether 15 or 17 students are in it. </w:t>
      </w:r>
      <w:r w:rsidR="00542E5F" w:rsidRPr="00DD5808">
        <w:rPr>
          <w:rFonts w:ascii="Verdana" w:hAnsi="Verdana" w:cs="Times New Roman"/>
          <w:iCs/>
          <w:szCs w:val="24"/>
        </w:rPr>
        <w:t xml:space="preserve">The teacher and </w:t>
      </w:r>
      <w:r w:rsidR="004F0FCF">
        <w:rPr>
          <w:rFonts w:ascii="Verdana" w:hAnsi="Verdana" w:cs="Times New Roman"/>
          <w:iCs/>
          <w:szCs w:val="24"/>
        </w:rPr>
        <w:t>teacher</w:t>
      </w:r>
      <w:r w:rsidR="00542E5F" w:rsidRPr="00DD5808">
        <w:rPr>
          <w:rFonts w:ascii="Verdana" w:hAnsi="Verdana" w:cs="Times New Roman"/>
          <w:iCs/>
          <w:szCs w:val="24"/>
        </w:rPr>
        <w:t xml:space="preserve"> assistant must be paid for the value of her or his work and </w:t>
      </w:r>
      <w:r w:rsidR="00DD5808">
        <w:rPr>
          <w:rFonts w:ascii="Verdana" w:hAnsi="Verdana" w:cs="Times New Roman"/>
          <w:iCs/>
          <w:szCs w:val="24"/>
        </w:rPr>
        <w:t>are not paid piece work</w:t>
      </w:r>
      <w:r w:rsidR="00542E5F" w:rsidRPr="00DD5808">
        <w:rPr>
          <w:rFonts w:ascii="Verdana" w:hAnsi="Verdana" w:cs="Times New Roman"/>
          <w:iCs/>
          <w:szCs w:val="24"/>
        </w:rPr>
        <w:t xml:space="preserve"> by the number of student</w:t>
      </w:r>
      <w:r w:rsidR="00DD5808">
        <w:rPr>
          <w:rFonts w:ascii="Verdana" w:hAnsi="Verdana" w:cs="Times New Roman"/>
          <w:iCs/>
          <w:szCs w:val="24"/>
        </w:rPr>
        <w:t>s. School closures might bring some monetary savings</w:t>
      </w:r>
      <w:r w:rsidR="00542E5F" w:rsidRPr="00DD5808">
        <w:rPr>
          <w:rFonts w:ascii="Verdana" w:hAnsi="Verdana" w:cs="Times New Roman"/>
          <w:iCs/>
          <w:szCs w:val="24"/>
        </w:rPr>
        <w:t xml:space="preserve"> but at the cost of longer bus rides for students</w:t>
      </w:r>
      <w:r w:rsidR="00DF5E57">
        <w:rPr>
          <w:rFonts w:ascii="Verdana" w:hAnsi="Verdana" w:cs="Times New Roman"/>
          <w:iCs/>
          <w:szCs w:val="24"/>
        </w:rPr>
        <w:t xml:space="preserve"> among other costs</w:t>
      </w:r>
      <w:r w:rsidR="00542E5F" w:rsidRPr="00DD5808">
        <w:rPr>
          <w:rFonts w:ascii="Verdana" w:hAnsi="Verdana" w:cs="Times New Roman"/>
          <w:iCs/>
          <w:szCs w:val="24"/>
        </w:rPr>
        <w:t>.</w:t>
      </w:r>
      <w:r w:rsidR="00A00D12">
        <w:rPr>
          <w:rFonts w:ascii="Verdana" w:hAnsi="Verdana" w:cs="Times New Roman"/>
          <w:iCs/>
          <w:szCs w:val="24"/>
        </w:rPr>
        <w:t xml:space="preserve"> Given this reality, </w:t>
      </w:r>
      <w:r w:rsidR="00A00D12" w:rsidRPr="00A00D12">
        <w:rPr>
          <w:rFonts w:ascii="Verdana" w:hAnsi="Verdana" w:cs="Times New Roman"/>
          <w:i/>
          <w:iCs/>
          <w:szCs w:val="24"/>
        </w:rPr>
        <w:t>s</w:t>
      </w:r>
      <w:r w:rsidR="00C459DE" w:rsidRPr="00A00D12">
        <w:rPr>
          <w:rFonts w:ascii="Verdana" w:hAnsi="Verdana" w:cs="Times New Roman"/>
          <w:i/>
          <w:iCs/>
          <w:szCs w:val="24"/>
        </w:rPr>
        <w:t>tatus quo</w:t>
      </w:r>
      <w:r w:rsidR="00C459DE" w:rsidRPr="00DD5808">
        <w:rPr>
          <w:rFonts w:ascii="Verdana" w:hAnsi="Verdana" w:cs="Times New Roman"/>
          <w:iCs/>
          <w:szCs w:val="24"/>
        </w:rPr>
        <w:t xml:space="preserve"> funding </w:t>
      </w:r>
      <w:r w:rsidR="00DF5E57">
        <w:rPr>
          <w:rFonts w:ascii="Verdana" w:hAnsi="Verdana" w:cs="Times New Roman"/>
          <w:iCs/>
          <w:szCs w:val="24"/>
        </w:rPr>
        <w:t xml:space="preserve">by the Provincial Government </w:t>
      </w:r>
      <w:r w:rsidR="00C459DE" w:rsidRPr="00DD5808">
        <w:rPr>
          <w:rFonts w:ascii="Verdana" w:hAnsi="Verdana" w:cs="Times New Roman"/>
          <w:iCs/>
          <w:szCs w:val="24"/>
        </w:rPr>
        <w:t>means a reduction in funding.</w:t>
      </w:r>
    </w:p>
    <w:p w:rsidR="00A71637" w:rsidRPr="0004182D" w:rsidRDefault="00A71637" w:rsidP="009840F6">
      <w:pPr>
        <w:pStyle w:val="BodyText"/>
        <w:tabs>
          <w:tab w:val="num" w:pos="630"/>
        </w:tabs>
        <w:spacing w:line="276" w:lineRule="auto"/>
        <w:rPr>
          <w:rFonts w:ascii="Verdana" w:hAnsi="Verdana" w:cs="Times New Roman"/>
          <w:b/>
          <w:iCs/>
          <w:sz w:val="22"/>
          <w:szCs w:val="22"/>
        </w:rPr>
      </w:pPr>
    </w:p>
    <w:p w:rsidR="00B7569E" w:rsidRDefault="00953AE1" w:rsidP="009840F6">
      <w:pPr>
        <w:pStyle w:val="BodyText"/>
        <w:tabs>
          <w:tab w:val="num" w:pos="630"/>
        </w:tabs>
        <w:spacing w:line="276" w:lineRule="auto"/>
        <w:rPr>
          <w:rFonts w:ascii="Verdana" w:hAnsi="Verdana" w:cs="Times New Roman"/>
          <w:b/>
          <w:iCs/>
          <w:sz w:val="28"/>
          <w:szCs w:val="28"/>
        </w:rPr>
      </w:pPr>
      <w:r w:rsidRPr="00DD5808">
        <w:rPr>
          <w:rFonts w:ascii="Verdana" w:hAnsi="Verdana" w:cs="Times New Roman"/>
          <w:b/>
          <w:iCs/>
          <w:sz w:val="28"/>
          <w:szCs w:val="28"/>
        </w:rPr>
        <w:t>THE LEVIN REPORT</w:t>
      </w:r>
    </w:p>
    <w:p w:rsidR="00953AE1" w:rsidRPr="0004182D" w:rsidRDefault="00953AE1" w:rsidP="009840F6">
      <w:pPr>
        <w:pStyle w:val="BodyText"/>
        <w:tabs>
          <w:tab w:val="num" w:pos="630"/>
        </w:tabs>
        <w:spacing w:line="276" w:lineRule="auto"/>
        <w:rPr>
          <w:rFonts w:ascii="Verdana" w:hAnsi="Verdana" w:cs="Times New Roman"/>
          <w:b/>
          <w:iCs/>
          <w:sz w:val="22"/>
          <w:szCs w:val="22"/>
        </w:rPr>
      </w:pPr>
    </w:p>
    <w:p w:rsidR="006D6D74" w:rsidRPr="007A2600" w:rsidRDefault="00953AE1" w:rsidP="00897148">
      <w:pPr>
        <w:pStyle w:val="BodyText"/>
        <w:numPr>
          <w:ilvl w:val="0"/>
          <w:numId w:val="1"/>
        </w:numPr>
        <w:spacing w:line="276" w:lineRule="auto"/>
        <w:ind w:left="547" w:hanging="547"/>
        <w:rPr>
          <w:rFonts w:ascii="Verdana" w:hAnsi="Verdana" w:cs="Times New Roman"/>
          <w:iCs/>
          <w:szCs w:val="24"/>
        </w:rPr>
      </w:pPr>
      <w:r w:rsidRPr="007A2600">
        <w:rPr>
          <w:rFonts w:ascii="Verdana" w:hAnsi="Verdana" w:cs="Times New Roman"/>
          <w:iCs/>
          <w:szCs w:val="24"/>
        </w:rPr>
        <w:t>On December 23, 2010, the then Minister of Education, Marilyn More appointed Professor Levin to study certain elements of the Nova Scotia public education system. His Terms of Reference are found at Appendix “A”</w:t>
      </w:r>
      <w:r w:rsidR="00DD5808" w:rsidRPr="007A2600">
        <w:rPr>
          <w:rFonts w:ascii="Verdana" w:hAnsi="Verdana" w:cs="Times New Roman"/>
          <w:iCs/>
          <w:szCs w:val="24"/>
        </w:rPr>
        <w:t xml:space="preserve"> of this document</w:t>
      </w:r>
      <w:r w:rsidRPr="007A2600">
        <w:rPr>
          <w:rFonts w:ascii="Verdana" w:hAnsi="Verdana" w:cs="Times New Roman"/>
          <w:iCs/>
          <w:szCs w:val="24"/>
        </w:rPr>
        <w:t xml:space="preserve">. The </w:t>
      </w:r>
      <w:r w:rsidR="00EE1C5F" w:rsidRPr="00EE1C5F">
        <w:rPr>
          <w:rFonts w:ascii="Verdana" w:hAnsi="Verdana" w:cs="Times New Roman"/>
          <w:b/>
          <w:iCs/>
          <w:szCs w:val="24"/>
        </w:rPr>
        <w:t>LEVIN REPORT</w:t>
      </w:r>
      <w:r w:rsidR="00EE1C5F" w:rsidRPr="007A2600">
        <w:rPr>
          <w:rFonts w:ascii="Verdana" w:hAnsi="Verdana" w:cs="Times New Roman"/>
          <w:iCs/>
          <w:szCs w:val="24"/>
        </w:rPr>
        <w:t xml:space="preserve"> </w:t>
      </w:r>
      <w:r w:rsidRPr="007A2600">
        <w:rPr>
          <w:rFonts w:ascii="Verdana" w:hAnsi="Verdana" w:cs="Times New Roman"/>
          <w:iCs/>
          <w:szCs w:val="24"/>
        </w:rPr>
        <w:t>was released on May 5, 2011</w:t>
      </w:r>
      <w:r w:rsidR="00136C5D" w:rsidRPr="007A2600">
        <w:rPr>
          <w:rFonts w:ascii="Verdana" w:hAnsi="Verdana" w:cs="Times New Roman"/>
          <w:iCs/>
          <w:szCs w:val="24"/>
        </w:rPr>
        <w:t xml:space="preserve">: </w:t>
      </w:r>
      <w:hyperlink r:id="rId17" w:history="1">
        <w:r w:rsidR="00136C5D" w:rsidRPr="00C03E49">
          <w:rPr>
            <w:rStyle w:val="Hyperlink"/>
            <w:rFonts w:ascii="Verdana" w:hAnsi="Verdana" w:cs="Times New Roman"/>
            <w:iCs/>
            <w:color w:val="0070C0"/>
            <w:sz w:val="20"/>
          </w:rPr>
          <w:t>http://gov.ns.ca/news/details.asp?id=20110505010</w:t>
        </w:r>
      </w:hyperlink>
      <w:r w:rsidRPr="00C03E49">
        <w:rPr>
          <w:rFonts w:ascii="Verdana" w:hAnsi="Verdana" w:cs="Times New Roman"/>
          <w:iCs/>
          <w:color w:val="0070C0"/>
          <w:szCs w:val="24"/>
        </w:rPr>
        <w:t xml:space="preserve"> </w:t>
      </w:r>
    </w:p>
    <w:p w:rsidR="00953AE1" w:rsidRDefault="00953AE1" w:rsidP="007A2600">
      <w:pPr>
        <w:pStyle w:val="ListParagraph"/>
        <w:spacing w:after="0"/>
        <w:jc w:val="both"/>
        <w:rPr>
          <w:rFonts w:ascii="Verdana" w:hAnsi="Verdana"/>
          <w:iCs/>
          <w:szCs w:val="24"/>
        </w:rPr>
      </w:pPr>
    </w:p>
    <w:p w:rsidR="005B1F51" w:rsidRPr="00953AE1" w:rsidRDefault="005B1F51" w:rsidP="00897148">
      <w:pPr>
        <w:pStyle w:val="BodyText"/>
        <w:numPr>
          <w:ilvl w:val="0"/>
          <w:numId w:val="1"/>
        </w:numPr>
        <w:tabs>
          <w:tab w:val="num" w:pos="630"/>
        </w:tabs>
        <w:spacing w:line="276" w:lineRule="auto"/>
        <w:ind w:left="547" w:hanging="547"/>
        <w:rPr>
          <w:rFonts w:ascii="Verdana" w:hAnsi="Verdana" w:cs="Times New Roman"/>
          <w:iCs/>
          <w:szCs w:val="24"/>
        </w:rPr>
      </w:pPr>
      <w:r w:rsidRPr="00953AE1">
        <w:rPr>
          <w:rFonts w:ascii="Verdana" w:hAnsi="Verdana" w:cs="Times New Roman"/>
          <w:iCs/>
          <w:szCs w:val="24"/>
        </w:rPr>
        <w:t xml:space="preserve">Our members </w:t>
      </w:r>
      <w:r w:rsidR="00953AE1">
        <w:rPr>
          <w:rFonts w:ascii="Verdana" w:hAnsi="Verdana" w:cs="Times New Roman"/>
          <w:iCs/>
          <w:szCs w:val="24"/>
        </w:rPr>
        <w:t xml:space="preserve">were immediately and publicly </w:t>
      </w:r>
      <w:r w:rsidRPr="00953AE1">
        <w:rPr>
          <w:rFonts w:ascii="Verdana" w:hAnsi="Verdana" w:cs="Times New Roman"/>
          <w:iCs/>
          <w:szCs w:val="24"/>
        </w:rPr>
        <w:t xml:space="preserve">concerned </w:t>
      </w:r>
      <w:r w:rsidR="00953AE1">
        <w:rPr>
          <w:rFonts w:ascii="Verdana" w:hAnsi="Verdana" w:cs="Times New Roman"/>
          <w:iCs/>
          <w:szCs w:val="24"/>
        </w:rPr>
        <w:t xml:space="preserve">to read the </w:t>
      </w:r>
      <w:r w:rsidR="00EE1C5F" w:rsidRPr="00EE1C5F">
        <w:rPr>
          <w:rFonts w:ascii="Verdana" w:hAnsi="Verdana" w:cs="Times New Roman"/>
          <w:b/>
          <w:iCs/>
          <w:szCs w:val="24"/>
        </w:rPr>
        <w:t>LEVIN REPORT</w:t>
      </w:r>
      <w:r w:rsidR="00EE1C5F" w:rsidRPr="00953AE1">
        <w:rPr>
          <w:rFonts w:ascii="Verdana" w:hAnsi="Verdana" w:cs="Times New Roman"/>
          <w:iCs/>
          <w:szCs w:val="24"/>
        </w:rPr>
        <w:t xml:space="preserve"> </w:t>
      </w:r>
      <w:r w:rsidRPr="00953AE1">
        <w:rPr>
          <w:rFonts w:ascii="Verdana" w:hAnsi="Verdana" w:cs="Times New Roman"/>
          <w:iCs/>
          <w:szCs w:val="24"/>
        </w:rPr>
        <w:t>r</w:t>
      </w:r>
      <w:r w:rsidR="00C459DE" w:rsidRPr="00953AE1">
        <w:rPr>
          <w:rFonts w:ascii="Verdana" w:hAnsi="Verdana" w:cs="Times New Roman"/>
          <w:iCs/>
          <w:szCs w:val="24"/>
        </w:rPr>
        <w:t>ecomm</w:t>
      </w:r>
      <w:r w:rsidR="00953AE1">
        <w:rPr>
          <w:rFonts w:ascii="Verdana" w:hAnsi="Verdana" w:cs="Times New Roman"/>
          <w:iCs/>
          <w:szCs w:val="24"/>
        </w:rPr>
        <w:t xml:space="preserve">endation about </w:t>
      </w:r>
      <w:r w:rsidR="004F0FCF">
        <w:rPr>
          <w:rFonts w:ascii="Verdana" w:hAnsi="Verdana" w:cs="Times New Roman"/>
          <w:iCs/>
          <w:szCs w:val="24"/>
        </w:rPr>
        <w:t>“</w:t>
      </w:r>
      <w:r w:rsidR="00953AE1">
        <w:rPr>
          <w:rFonts w:ascii="Verdana" w:hAnsi="Verdana" w:cs="Times New Roman"/>
          <w:iCs/>
          <w:szCs w:val="24"/>
        </w:rPr>
        <w:t>education assistants</w:t>
      </w:r>
      <w:r w:rsidR="004F0FCF">
        <w:rPr>
          <w:rFonts w:ascii="Verdana" w:hAnsi="Verdana" w:cs="Times New Roman"/>
          <w:iCs/>
          <w:szCs w:val="24"/>
        </w:rPr>
        <w:t>”</w:t>
      </w:r>
      <w:r w:rsidR="00953AE1">
        <w:rPr>
          <w:rFonts w:ascii="Verdana" w:hAnsi="Verdana" w:cs="Times New Roman"/>
          <w:iCs/>
          <w:szCs w:val="24"/>
        </w:rPr>
        <w:t xml:space="preserve"> which read as follows: </w:t>
      </w:r>
    </w:p>
    <w:p w:rsidR="00C459DE" w:rsidRPr="0004182D" w:rsidRDefault="00C459DE" w:rsidP="009840F6">
      <w:pPr>
        <w:autoSpaceDE w:val="0"/>
        <w:autoSpaceDN w:val="0"/>
        <w:adjustRightInd w:val="0"/>
        <w:spacing w:after="0" w:line="240" w:lineRule="auto"/>
        <w:ind w:left="540"/>
        <w:jc w:val="both"/>
        <w:rPr>
          <w:rFonts w:ascii="Frutiger-Roman" w:hAnsi="Frutiger-Roman" w:cs="Frutiger-Roman"/>
          <w:lang w:eastAsia="en-CA"/>
        </w:rPr>
      </w:pPr>
    </w:p>
    <w:p w:rsidR="005B1F51" w:rsidRPr="00953AE1" w:rsidRDefault="00E87591" w:rsidP="00C03E49">
      <w:pPr>
        <w:autoSpaceDE w:val="0"/>
        <w:autoSpaceDN w:val="0"/>
        <w:adjustRightInd w:val="0"/>
        <w:spacing w:after="0" w:line="240" w:lineRule="auto"/>
        <w:ind w:left="900" w:right="432"/>
        <w:jc w:val="both"/>
        <w:rPr>
          <w:rFonts w:ascii="Verdana" w:hAnsi="Verdana" w:cs="Frutiger-Roman"/>
          <w:sz w:val="20"/>
          <w:szCs w:val="20"/>
          <w:lang w:eastAsia="en-CA"/>
        </w:rPr>
      </w:pPr>
      <w:r w:rsidRPr="00953AE1">
        <w:rPr>
          <w:rFonts w:ascii="Verdana" w:hAnsi="Verdana" w:cs="Frutiger-Roman"/>
          <w:sz w:val="20"/>
          <w:szCs w:val="20"/>
          <w:lang w:eastAsia="en-CA"/>
        </w:rPr>
        <w:t>Meanwhile, the goal should</w:t>
      </w:r>
      <w:r w:rsidR="00C459DE" w:rsidRPr="00953AE1">
        <w:rPr>
          <w:rFonts w:ascii="Verdana" w:hAnsi="Verdana" w:cs="Frutiger-Roman"/>
          <w:sz w:val="20"/>
          <w:szCs w:val="20"/>
          <w:lang w:eastAsia="en-CA"/>
        </w:rPr>
        <w:t xml:space="preserve"> </w:t>
      </w:r>
      <w:r w:rsidRPr="00953AE1">
        <w:rPr>
          <w:rFonts w:ascii="Verdana" w:hAnsi="Verdana" w:cs="Frutiger-Roman"/>
          <w:sz w:val="20"/>
          <w:szCs w:val="20"/>
          <w:lang w:eastAsia="en-CA"/>
        </w:rPr>
        <w:t xml:space="preserve">be to </w:t>
      </w:r>
      <w:r w:rsidRPr="00953AE1">
        <w:rPr>
          <w:rFonts w:ascii="Verdana" w:hAnsi="Verdana" w:cs="Frutiger-Bold"/>
          <w:b/>
          <w:bCs/>
          <w:sz w:val="20"/>
          <w:szCs w:val="20"/>
          <w:lang w:eastAsia="en-CA"/>
        </w:rPr>
        <w:t xml:space="preserve">reduce gradually the number of education assistants </w:t>
      </w:r>
      <w:r w:rsidRPr="00953AE1">
        <w:rPr>
          <w:rFonts w:ascii="Verdana" w:hAnsi="Verdana" w:cs="Frutiger-Roman"/>
          <w:sz w:val="20"/>
          <w:szCs w:val="20"/>
          <w:lang w:eastAsia="en-CA"/>
        </w:rPr>
        <w:t>and to have schools and</w:t>
      </w:r>
      <w:r w:rsidR="00C459DE" w:rsidRPr="00953AE1">
        <w:rPr>
          <w:rFonts w:ascii="Verdana" w:hAnsi="Verdana" w:cs="Frutiger-Roman"/>
          <w:sz w:val="20"/>
          <w:szCs w:val="20"/>
          <w:lang w:eastAsia="en-CA"/>
        </w:rPr>
        <w:t xml:space="preserve"> </w:t>
      </w:r>
      <w:r w:rsidRPr="00953AE1">
        <w:rPr>
          <w:rFonts w:ascii="Verdana" w:hAnsi="Verdana" w:cs="Frutiger-Roman"/>
          <w:sz w:val="20"/>
          <w:szCs w:val="20"/>
          <w:lang w:eastAsia="en-CA"/>
        </w:rPr>
        <w:t>districts consider whether some of these resources could be better used to help</w:t>
      </w:r>
      <w:r w:rsidR="00C459DE" w:rsidRPr="00953AE1">
        <w:rPr>
          <w:rFonts w:ascii="Verdana" w:hAnsi="Verdana" w:cs="Frutiger-Roman"/>
          <w:sz w:val="20"/>
          <w:szCs w:val="20"/>
          <w:lang w:eastAsia="en-CA"/>
        </w:rPr>
        <w:t xml:space="preserve"> </w:t>
      </w:r>
      <w:r w:rsidRPr="00953AE1">
        <w:rPr>
          <w:rFonts w:ascii="Verdana" w:hAnsi="Verdana" w:cs="Frutiger-Roman"/>
          <w:sz w:val="20"/>
          <w:szCs w:val="20"/>
          <w:lang w:eastAsia="en-CA"/>
        </w:rPr>
        <w:t>classroom teachers support a range of students, or to provide intensive but short-term</w:t>
      </w:r>
      <w:r w:rsidR="00C459DE" w:rsidRPr="00953AE1">
        <w:rPr>
          <w:rFonts w:ascii="Verdana" w:hAnsi="Verdana" w:cs="Frutiger-Roman"/>
          <w:sz w:val="20"/>
          <w:szCs w:val="20"/>
          <w:lang w:eastAsia="en-CA"/>
        </w:rPr>
        <w:t xml:space="preserve"> </w:t>
      </w:r>
      <w:r w:rsidRPr="00953AE1">
        <w:rPr>
          <w:rFonts w:ascii="Verdana" w:hAnsi="Verdana" w:cs="Frutiger-Roman"/>
          <w:sz w:val="20"/>
          <w:szCs w:val="20"/>
          <w:lang w:eastAsia="en-CA"/>
        </w:rPr>
        <w:t>interventions for struggling students with the goal of getting them back to regular</w:t>
      </w:r>
      <w:r w:rsidR="00C459DE" w:rsidRPr="00953AE1">
        <w:rPr>
          <w:rFonts w:ascii="Verdana" w:hAnsi="Verdana" w:cs="Frutiger-Roman"/>
          <w:sz w:val="20"/>
          <w:szCs w:val="20"/>
          <w:lang w:eastAsia="en-CA"/>
        </w:rPr>
        <w:t xml:space="preserve"> </w:t>
      </w:r>
      <w:r w:rsidRPr="00953AE1">
        <w:rPr>
          <w:rFonts w:ascii="Verdana" w:hAnsi="Verdana" w:cs="Frutiger-Roman"/>
          <w:sz w:val="20"/>
          <w:szCs w:val="20"/>
          <w:lang w:eastAsia="en-CA"/>
        </w:rPr>
        <w:t xml:space="preserve">programs and expectations in a short period of time (weeks, not years). </w:t>
      </w:r>
      <w:r w:rsidR="00A00D12" w:rsidRPr="00953AE1">
        <w:rPr>
          <w:rFonts w:ascii="Verdana" w:hAnsi="Verdana" w:cs="Frutiger-Roman"/>
          <w:b/>
          <w:sz w:val="20"/>
          <w:szCs w:val="20"/>
          <w:lang w:eastAsia="en-CA"/>
        </w:rPr>
        <w:t>LEVIN REPORT, PAGE 13</w:t>
      </w:r>
      <w:r w:rsidRPr="00953AE1">
        <w:rPr>
          <w:rFonts w:ascii="Verdana" w:hAnsi="Verdana" w:cs="Frutiger-Roman"/>
          <w:b/>
          <w:sz w:val="20"/>
          <w:szCs w:val="20"/>
          <w:lang w:eastAsia="en-CA"/>
        </w:rPr>
        <w:t xml:space="preserve">. </w:t>
      </w:r>
    </w:p>
    <w:p w:rsidR="00136C5D" w:rsidRDefault="00136C5D" w:rsidP="00EE412C">
      <w:pPr>
        <w:pStyle w:val="ListParagraph"/>
        <w:spacing w:after="0"/>
        <w:jc w:val="both"/>
        <w:rPr>
          <w:rFonts w:ascii="Verdana" w:hAnsi="Verdana"/>
          <w:iCs/>
          <w:szCs w:val="24"/>
        </w:rPr>
      </w:pPr>
    </w:p>
    <w:p w:rsidR="00136C5D" w:rsidRDefault="00953AE1" w:rsidP="00897148">
      <w:pPr>
        <w:pStyle w:val="BodyText"/>
        <w:numPr>
          <w:ilvl w:val="0"/>
          <w:numId w:val="1"/>
        </w:numPr>
        <w:spacing w:line="276" w:lineRule="auto"/>
        <w:ind w:left="547" w:hanging="547"/>
        <w:rPr>
          <w:rFonts w:ascii="Verdana" w:hAnsi="Verdana" w:cs="Times New Roman"/>
          <w:iCs/>
          <w:szCs w:val="24"/>
        </w:rPr>
      </w:pPr>
      <w:r>
        <w:rPr>
          <w:rFonts w:ascii="Verdana" w:hAnsi="Verdana" w:cs="Times New Roman"/>
          <w:iCs/>
          <w:szCs w:val="24"/>
        </w:rPr>
        <w:t xml:space="preserve">The Minister of Education </w:t>
      </w:r>
      <w:r w:rsidR="00136C5D">
        <w:rPr>
          <w:rFonts w:ascii="Verdana" w:hAnsi="Verdana" w:cs="Times New Roman"/>
          <w:iCs/>
          <w:szCs w:val="24"/>
        </w:rPr>
        <w:t>obviously hear</w:t>
      </w:r>
      <w:r w:rsidR="00A00D12">
        <w:rPr>
          <w:rFonts w:ascii="Verdana" w:hAnsi="Verdana" w:cs="Times New Roman"/>
          <w:iCs/>
          <w:szCs w:val="24"/>
        </w:rPr>
        <w:t>d our concerns because on May 12</w:t>
      </w:r>
      <w:r w:rsidR="00136C5D">
        <w:rPr>
          <w:rFonts w:ascii="Verdana" w:hAnsi="Verdana" w:cs="Times New Roman"/>
          <w:iCs/>
          <w:szCs w:val="24"/>
        </w:rPr>
        <w:t>, 2011</w:t>
      </w:r>
      <w:r>
        <w:rPr>
          <w:rFonts w:ascii="Verdana" w:hAnsi="Verdana" w:cs="Times New Roman"/>
          <w:iCs/>
          <w:szCs w:val="24"/>
        </w:rPr>
        <w:t xml:space="preserve">, </w:t>
      </w:r>
      <w:r w:rsidR="009840F6">
        <w:rPr>
          <w:rFonts w:ascii="Verdana" w:hAnsi="Verdana" w:cs="Times New Roman"/>
          <w:iCs/>
          <w:szCs w:val="24"/>
        </w:rPr>
        <w:t xml:space="preserve">the </w:t>
      </w:r>
      <w:r>
        <w:rPr>
          <w:rFonts w:ascii="Verdana" w:hAnsi="Verdana" w:cs="Times New Roman"/>
          <w:iCs/>
          <w:szCs w:val="24"/>
        </w:rPr>
        <w:t xml:space="preserve">Minister </w:t>
      </w:r>
      <w:r w:rsidR="00136C5D">
        <w:rPr>
          <w:rFonts w:ascii="Verdana" w:hAnsi="Verdana" w:cs="Times New Roman"/>
          <w:iCs/>
          <w:szCs w:val="24"/>
        </w:rPr>
        <w:t xml:space="preserve">wrote an opinion piece </w:t>
      </w:r>
      <w:r>
        <w:rPr>
          <w:rFonts w:ascii="Verdana" w:hAnsi="Verdana" w:cs="Times New Roman"/>
          <w:iCs/>
          <w:szCs w:val="24"/>
        </w:rPr>
        <w:t xml:space="preserve">which stated </w:t>
      </w:r>
      <w:r w:rsidR="00136C5D">
        <w:rPr>
          <w:rFonts w:ascii="Verdana" w:hAnsi="Verdana" w:cs="Times New Roman"/>
          <w:iCs/>
          <w:szCs w:val="24"/>
        </w:rPr>
        <w:t xml:space="preserve">in part, as follows: </w:t>
      </w:r>
    </w:p>
    <w:p w:rsidR="00136C5D" w:rsidRPr="0004182D" w:rsidRDefault="00136C5D" w:rsidP="009840F6">
      <w:pPr>
        <w:pStyle w:val="BodyText"/>
        <w:tabs>
          <w:tab w:val="num" w:pos="630"/>
        </w:tabs>
        <w:spacing w:line="276" w:lineRule="auto"/>
        <w:rPr>
          <w:rFonts w:ascii="Verdana" w:hAnsi="Verdana"/>
          <w:sz w:val="22"/>
          <w:szCs w:val="22"/>
          <w:lang/>
        </w:rPr>
      </w:pPr>
    </w:p>
    <w:p w:rsidR="00136C5D" w:rsidRPr="00953AE1" w:rsidRDefault="00136C5D" w:rsidP="00C03E49">
      <w:pPr>
        <w:pStyle w:val="BodyText"/>
        <w:tabs>
          <w:tab w:val="num" w:pos="630"/>
        </w:tabs>
        <w:spacing w:line="276" w:lineRule="auto"/>
        <w:ind w:left="900" w:right="720"/>
        <w:rPr>
          <w:rFonts w:ascii="Verdana" w:hAnsi="Verdana"/>
          <w:sz w:val="20"/>
          <w:lang/>
        </w:rPr>
      </w:pPr>
      <w:r w:rsidRPr="00953AE1">
        <w:rPr>
          <w:rFonts w:ascii="Verdana" w:hAnsi="Verdana"/>
          <w:sz w:val="20"/>
          <w:lang/>
        </w:rPr>
        <w:t xml:space="preserve">Teaching assistants are, and will continue to be, a valued part of the educational team at a school. We must protect learning in the classroom and maintain our targeted investments in special needs education. The right balance must be sought by looking at need and student enrollment. </w:t>
      </w:r>
    </w:p>
    <w:p w:rsidR="004E6F70" w:rsidRDefault="00136C5D" w:rsidP="00C03E49">
      <w:pPr>
        <w:pStyle w:val="BodyText"/>
        <w:tabs>
          <w:tab w:val="num" w:pos="630"/>
        </w:tabs>
        <w:spacing w:line="276" w:lineRule="auto"/>
        <w:ind w:left="900" w:right="720"/>
        <w:rPr>
          <w:rFonts w:ascii="Verdana" w:hAnsi="Verdana"/>
          <w:sz w:val="20"/>
          <w:lang/>
        </w:rPr>
      </w:pPr>
      <w:r w:rsidRPr="00953AE1">
        <w:rPr>
          <w:rFonts w:ascii="Verdana" w:hAnsi="Verdana"/>
          <w:sz w:val="20"/>
          <w:lang/>
        </w:rPr>
        <w:br/>
      </w:r>
      <w:r w:rsidRPr="00953AE1">
        <w:rPr>
          <w:rFonts w:ascii="Verdana" w:hAnsi="Verdana"/>
          <w:b/>
          <w:sz w:val="20"/>
          <w:lang/>
        </w:rPr>
        <w:t>Dr. Levin has not recommended taking away teacher assistants supporting students who need personal care and/or safety or behaviour management support</w:t>
      </w:r>
      <w:r w:rsidRPr="00953AE1">
        <w:rPr>
          <w:rFonts w:ascii="Verdana" w:hAnsi="Verdana"/>
          <w:sz w:val="20"/>
          <w:lang/>
        </w:rPr>
        <w:t xml:space="preserve">. He is noting that the range of </w:t>
      </w:r>
    </w:p>
    <w:p w:rsidR="004E6F70" w:rsidRDefault="004E6F70" w:rsidP="00C03E49">
      <w:pPr>
        <w:pStyle w:val="BodyText"/>
        <w:tabs>
          <w:tab w:val="num" w:pos="630"/>
        </w:tabs>
        <w:spacing w:line="276" w:lineRule="auto"/>
        <w:ind w:left="900" w:right="720"/>
        <w:rPr>
          <w:rFonts w:ascii="Verdana" w:hAnsi="Verdana"/>
          <w:sz w:val="20"/>
          <w:lang/>
        </w:rPr>
      </w:pPr>
    </w:p>
    <w:p w:rsidR="00136C5D" w:rsidRDefault="00136C5D" w:rsidP="00C03E49">
      <w:pPr>
        <w:pStyle w:val="BodyText"/>
        <w:tabs>
          <w:tab w:val="num" w:pos="630"/>
        </w:tabs>
        <w:spacing w:line="276" w:lineRule="auto"/>
        <w:ind w:left="900" w:right="720"/>
        <w:rPr>
          <w:rFonts w:ascii="Verdana" w:hAnsi="Verdana"/>
          <w:sz w:val="20"/>
          <w:lang/>
        </w:rPr>
      </w:pPr>
      <w:r w:rsidRPr="00953AE1">
        <w:rPr>
          <w:rFonts w:ascii="Verdana" w:hAnsi="Verdana"/>
          <w:sz w:val="20"/>
          <w:lang/>
        </w:rPr>
        <w:lastRenderedPageBreak/>
        <w:t>behaviours that can trigger the assigning of a teaching assistant has widened over the years and we should carefully examine how we deploy our resources to better support students with special needs and teachers.</w:t>
      </w:r>
    </w:p>
    <w:p w:rsidR="00A00D12" w:rsidRPr="00953AE1" w:rsidRDefault="00A00D12" w:rsidP="00C03E49">
      <w:pPr>
        <w:pStyle w:val="BodyText"/>
        <w:tabs>
          <w:tab w:val="num" w:pos="630"/>
        </w:tabs>
        <w:spacing w:line="276" w:lineRule="auto"/>
        <w:ind w:left="900" w:right="720"/>
        <w:rPr>
          <w:rFonts w:ascii="Verdana" w:hAnsi="Verdana" w:cs="Times New Roman"/>
          <w:iCs/>
          <w:sz w:val="20"/>
        </w:rPr>
      </w:pPr>
      <w:hyperlink r:id="rId18" w:history="1">
        <w:r w:rsidRPr="00C03E49">
          <w:rPr>
            <w:rStyle w:val="Hyperlink"/>
            <w:rFonts w:ascii="Verdana" w:hAnsi="Verdana" w:cs="Times New Roman"/>
            <w:iCs/>
            <w:color w:val="0070C0"/>
            <w:sz w:val="20"/>
          </w:rPr>
          <w:t>http://gov.ns.ca/news/details.asp?id=20110512007</w:t>
        </w:r>
      </w:hyperlink>
      <w:r>
        <w:rPr>
          <w:rFonts w:ascii="Verdana" w:hAnsi="Verdana" w:cs="Times New Roman"/>
          <w:iCs/>
          <w:sz w:val="20"/>
        </w:rPr>
        <w:t xml:space="preserve"> (May 12, 2011 letter)</w:t>
      </w:r>
    </w:p>
    <w:p w:rsidR="00542F59" w:rsidRPr="0004182D" w:rsidRDefault="00542F59" w:rsidP="009840F6">
      <w:pPr>
        <w:pStyle w:val="ListParagraph"/>
        <w:ind w:left="0"/>
        <w:jc w:val="both"/>
        <w:rPr>
          <w:rFonts w:ascii="Verdana" w:eastAsia="Times New Roman" w:hAnsi="Verdana"/>
          <w:iCs/>
          <w:lang w:val="en-US"/>
        </w:rPr>
      </w:pPr>
    </w:p>
    <w:p w:rsidR="00A77492" w:rsidRDefault="00301132" w:rsidP="009840F6">
      <w:pPr>
        <w:pStyle w:val="ListParagraph"/>
        <w:ind w:left="0"/>
        <w:jc w:val="both"/>
        <w:rPr>
          <w:rFonts w:ascii="Verdana" w:hAnsi="Verdana"/>
          <w:b/>
          <w:sz w:val="28"/>
          <w:szCs w:val="28"/>
          <w:lang w:eastAsia="en-CA"/>
        </w:rPr>
      </w:pPr>
      <w:r w:rsidRPr="00C03E49">
        <w:rPr>
          <w:rFonts w:ascii="Verdana" w:hAnsi="Verdana"/>
          <w:b/>
          <w:sz w:val="28"/>
          <w:szCs w:val="28"/>
          <w:lang w:eastAsia="en-CA"/>
        </w:rPr>
        <w:t xml:space="preserve">RECOMMENDATIONS FOR </w:t>
      </w:r>
      <w:r w:rsidR="002F1B1E" w:rsidRPr="00C03E49">
        <w:rPr>
          <w:rFonts w:ascii="Verdana" w:hAnsi="Verdana"/>
          <w:b/>
          <w:sz w:val="28"/>
          <w:szCs w:val="28"/>
          <w:lang w:eastAsia="en-CA"/>
        </w:rPr>
        <w:t>SPECIAL EDUCATION</w:t>
      </w:r>
    </w:p>
    <w:p w:rsidR="0004182D" w:rsidRPr="0004182D" w:rsidRDefault="0004182D" w:rsidP="0004182D">
      <w:pPr>
        <w:pStyle w:val="ListParagraph"/>
        <w:spacing w:after="0"/>
        <w:ind w:left="0"/>
        <w:jc w:val="both"/>
        <w:rPr>
          <w:rFonts w:ascii="Verdana" w:hAnsi="Verdana"/>
          <w:b/>
          <w:lang w:eastAsia="en-CA"/>
        </w:rPr>
      </w:pPr>
    </w:p>
    <w:p w:rsidR="00577E68" w:rsidRPr="00577E68" w:rsidRDefault="00577E68" w:rsidP="00125F59">
      <w:pPr>
        <w:numPr>
          <w:ilvl w:val="0"/>
          <w:numId w:val="1"/>
        </w:numPr>
        <w:autoSpaceDE w:val="0"/>
        <w:autoSpaceDN w:val="0"/>
        <w:adjustRightInd w:val="0"/>
        <w:spacing w:after="0"/>
        <w:ind w:left="547" w:hanging="547"/>
        <w:jc w:val="both"/>
        <w:rPr>
          <w:rFonts w:ascii="Verdana" w:hAnsi="Verdana" w:cs="Frutiger-Roman"/>
          <w:sz w:val="24"/>
          <w:szCs w:val="24"/>
          <w:lang w:eastAsia="en-CA"/>
        </w:rPr>
      </w:pPr>
      <w:r>
        <w:rPr>
          <w:rFonts w:ascii="Verdana" w:hAnsi="Verdana"/>
          <w:sz w:val="24"/>
          <w:szCs w:val="24"/>
          <w:lang w:eastAsia="en-CA"/>
        </w:rPr>
        <w:t xml:space="preserve">Notwithstanding the public comments of the Minister, CUPE is deeply concerned about the views of Professor Levin </w:t>
      </w:r>
      <w:r w:rsidR="00DF5E57">
        <w:rPr>
          <w:rFonts w:ascii="Verdana" w:hAnsi="Verdana"/>
          <w:sz w:val="24"/>
          <w:szCs w:val="24"/>
          <w:lang w:eastAsia="en-CA"/>
        </w:rPr>
        <w:t xml:space="preserve">regarding </w:t>
      </w:r>
      <w:r>
        <w:rPr>
          <w:rFonts w:ascii="Verdana" w:hAnsi="Verdana"/>
          <w:sz w:val="24"/>
          <w:szCs w:val="24"/>
          <w:lang w:eastAsia="en-CA"/>
        </w:rPr>
        <w:t xml:space="preserve">special education in the Province of Nova Scotia. </w:t>
      </w:r>
    </w:p>
    <w:p w:rsidR="00577E68" w:rsidRPr="0004182D" w:rsidRDefault="00577E68" w:rsidP="00577E68">
      <w:pPr>
        <w:autoSpaceDE w:val="0"/>
        <w:autoSpaceDN w:val="0"/>
        <w:adjustRightInd w:val="0"/>
        <w:spacing w:after="0"/>
        <w:ind w:left="540"/>
        <w:jc w:val="both"/>
        <w:rPr>
          <w:rFonts w:ascii="Verdana" w:hAnsi="Verdana" w:cs="Frutiger-Roman"/>
          <w:lang w:eastAsia="en-CA"/>
        </w:rPr>
      </w:pPr>
    </w:p>
    <w:p w:rsidR="00577E68" w:rsidRPr="00577E68" w:rsidRDefault="00577E68" w:rsidP="00897148">
      <w:pPr>
        <w:numPr>
          <w:ilvl w:val="0"/>
          <w:numId w:val="1"/>
        </w:numPr>
        <w:autoSpaceDE w:val="0"/>
        <w:autoSpaceDN w:val="0"/>
        <w:adjustRightInd w:val="0"/>
        <w:spacing w:after="0"/>
        <w:ind w:left="547" w:hanging="547"/>
        <w:jc w:val="both"/>
        <w:rPr>
          <w:rFonts w:ascii="Verdana" w:hAnsi="Verdana" w:cs="Frutiger-Roman"/>
          <w:sz w:val="24"/>
          <w:szCs w:val="24"/>
          <w:lang w:eastAsia="en-CA"/>
        </w:rPr>
      </w:pPr>
      <w:r>
        <w:rPr>
          <w:rFonts w:ascii="Verdana" w:hAnsi="Verdana"/>
          <w:sz w:val="24"/>
          <w:szCs w:val="24"/>
          <w:lang w:eastAsia="en-CA"/>
        </w:rPr>
        <w:t xml:space="preserve">In our view, Professor Levin clearly misunderstands the legal requirements for special education in our Province. He clearly misunderstands the role and responsibility of </w:t>
      </w:r>
      <w:r w:rsidR="004F0FCF">
        <w:rPr>
          <w:rFonts w:ascii="Verdana" w:hAnsi="Verdana"/>
          <w:sz w:val="24"/>
          <w:szCs w:val="24"/>
          <w:lang w:eastAsia="en-CA"/>
        </w:rPr>
        <w:t xml:space="preserve">“teacher </w:t>
      </w:r>
      <w:r>
        <w:rPr>
          <w:rFonts w:ascii="Verdana" w:hAnsi="Verdana"/>
          <w:sz w:val="24"/>
          <w:szCs w:val="24"/>
          <w:lang w:eastAsia="en-CA"/>
        </w:rPr>
        <w:t>assis</w:t>
      </w:r>
      <w:r w:rsidR="004F0FCF">
        <w:rPr>
          <w:rFonts w:ascii="Verdana" w:hAnsi="Verdana"/>
          <w:sz w:val="24"/>
          <w:szCs w:val="24"/>
          <w:lang w:eastAsia="en-CA"/>
        </w:rPr>
        <w:t xml:space="preserve">tants” as they are called in our Province. </w:t>
      </w:r>
    </w:p>
    <w:p w:rsidR="00577E68" w:rsidRPr="0004182D" w:rsidRDefault="00577E68" w:rsidP="00E504EA">
      <w:pPr>
        <w:pStyle w:val="ListParagraph"/>
        <w:spacing w:after="0"/>
        <w:rPr>
          <w:rFonts w:ascii="Verdana" w:hAnsi="Verdana"/>
          <w:lang w:eastAsia="en-CA"/>
        </w:rPr>
      </w:pPr>
    </w:p>
    <w:p w:rsidR="00ED685D" w:rsidRDefault="00577E68" w:rsidP="00897148">
      <w:pPr>
        <w:numPr>
          <w:ilvl w:val="0"/>
          <w:numId w:val="1"/>
        </w:numPr>
        <w:autoSpaceDE w:val="0"/>
        <w:autoSpaceDN w:val="0"/>
        <w:adjustRightInd w:val="0"/>
        <w:spacing w:after="0"/>
        <w:ind w:left="547" w:hanging="547"/>
        <w:jc w:val="both"/>
        <w:rPr>
          <w:rFonts w:ascii="Verdana" w:hAnsi="Verdana" w:cs="Frutiger-Roman"/>
          <w:sz w:val="24"/>
          <w:szCs w:val="24"/>
          <w:lang w:eastAsia="en-CA"/>
        </w:rPr>
      </w:pPr>
      <w:r>
        <w:rPr>
          <w:rFonts w:ascii="Verdana" w:hAnsi="Verdana" w:cs="Frutiger-Roman"/>
          <w:sz w:val="24"/>
          <w:szCs w:val="24"/>
          <w:lang w:eastAsia="en-CA"/>
        </w:rPr>
        <w:t xml:space="preserve">Professor Levin did no primary research for his Report. He used secondary research, which </w:t>
      </w:r>
      <w:r w:rsidR="00894E7F">
        <w:rPr>
          <w:rFonts w:ascii="Verdana" w:hAnsi="Verdana" w:cs="Frutiger-Roman"/>
          <w:sz w:val="24"/>
          <w:szCs w:val="24"/>
          <w:lang w:eastAsia="en-CA"/>
        </w:rPr>
        <w:t xml:space="preserve">CUPE submits </w:t>
      </w:r>
      <w:r>
        <w:rPr>
          <w:rFonts w:ascii="Verdana" w:hAnsi="Verdana" w:cs="Frutiger-Roman"/>
          <w:sz w:val="24"/>
          <w:szCs w:val="24"/>
          <w:lang w:eastAsia="en-CA"/>
        </w:rPr>
        <w:t xml:space="preserve">he </w:t>
      </w:r>
      <w:r w:rsidR="00DF5E57">
        <w:rPr>
          <w:rFonts w:ascii="Verdana" w:hAnsi="Verdana" w:cs="Frutiger-Roman"/>
          <w:sz w:val="24"/>
          <w:szCs w:val="24"/>
          <w:lang w:eastAsia="en-CA"/>
        </w:rPr>
        <w:t>misapplied</w:t>
      </w:r>
      <w:r>
        <w:rPr>
          <w:rFonts w:ascii="Verdana" w:hAnsi="Verdana" w:cs="Frutiger-Roman"/>
          <w:sz w:val="24"/>
          <w:szCs w:val="24"/>
          <w:lang w:eastAsia="en-CA"/>
        </w:rPr>
        <w:t xml:space="preserve">. </w:t>
      </w:r>
      <w:r w:rsidR="00894E7F">
        <w:rPr>
          <w:rFonts w:ascii="Verdana" w:hAnsi="Verdana" w:cs="Frutiger-Roman"/>
          <w:sz w:val="24"/>
          <w:szCs w:val="24"/>
          <w:lang w:eastAsia="en-CA"/>
        </w:rPr>
        <w:t xml:space="preserve">Professor Levin </w:t>
      </w:r>
      <w:r>
        <w:rPr>
          <w:rFonts w:ascii="Verdana" w:hAnsi="Verdana" w:cs="Frutiger-Roman"/>
          <w:sz w:val="24"/>
          <w:szCs w:val="24"/>
          <w:lang w:eastAsia="en-CA"/>
        </w:rPr>
        <w:t xml:space="preserve">also used secondary research about the use of </w:t>
      </w:r>
      <w:r w:rsidR="004F0FCF">
        <w:rPr>
          <w:rFonts w:ascii="Verdana" w:hAnsi="Verdana" w:cs="Frutiger-Roman"/>
          <w:sz w:val="24"/>
          <w:szCs w:val="24"/>
          <w:lang w:eastAsia="en-CA"/>
        </w:rPr>
        <w:t>teacher</w:t>
      </w:r>
      <w:r w:rsidR="00945CCB">
        <w:rPr>
          <w:rFonts w:ascii="Verdana" w:hAnsi="Verdana" w:cs="Frutiger-Roman"/>
          <w:sz w:val="24"/>
          <w:szCs w:val="24"/>
          <w:lang w:eastAsia="en-CA"/>
        </w:rPr>
        <w:t xml:space="preserve"> </w:t>
      </w:r>
      <w:r>
        <w:rPr>
          <w:rFonts w:ascii="Verdana" w:hAnsi="Verdana" w:cs="Frutiger-Roman"/>
          <w:sz w:val="24"/>
          <w:szCs w:val="24"/>
          <w:lang w:eastAsia="en-CA"/>
        </w:rPr>
        <w:t xml:space="preserve">assistants with specific academic teaching responsibilities which bears no relationship to the </w:t>
      </w:r>
      <w:r w:rsidR="00894E7F">
        <w:rPr>
          <w:rFonts w:ascii="Verdana" w:hAnsi="Verdana" w:cs="Frutiger-Roman"/>
          <w:sz w:val="24"/>
          <w:szCs w:val="24"/>
          <w:lang w:eastAsia="en-CA"/>
        </w:rPr>
        <w:t xml:space="preserve">actual </w:t>
      </w:r>
      <w:r>
        <w:rPr>
          <w:rFonts w:ascii="Verdana" w:hAnsi="Verdana" w:cs="Frutiger-Roman"/>
          <w:sz w:val="24"/>
          <w:szCs w:val="24"/>
          <w:lang w:eastAsia="en-CA"/>
        </w:rPr>
        <w:t xml:space="preserve">personal support role of </w:t>
      </w:r>
      <w:r w:rsidR="004F0FCF">
        <w:rPr>
          <w:rFonts w:ascii="Verdana" w:hAnsi="Verdana" w:cs="Frutiger-Roman"/>
          <w:sz w:val="24"/>
          <w:szCs w:val="24"/>
          <w:lang w:eastAsia="en-CA"/>
        </w:rPr>
        <w:t>teacher</w:t>
      </w:r>
      <w:r>
        <w:rPr>
          <w:rFonts w:ascii="Verdana" w:hAnsi="Verdana" w:cs="Frutiger-Roman"/>
          <w:sz w:val="24"/>
          <w:szCs w:val="24"/>
          <w:lang w:eastAsia="en-CA"/>
        </w:rPr>
        <w:t xml:space="preserve"> assistants in Nova Scotia. </w:t>
      </w:r>
    </w:p>
    <w:p w:rsidR="00ED685D" w:rsidRPr="0004182D" w:rsidRDefault="00ED685D" w:rsidP="00ED685D">
      <w:pPr>
        <w:pStyle w:val="ListParagraph"/>
        <w:spacing w:after="0"/>
        <w:rPr>
          <w:rFonts w:ascii="Verdana" w:hAnsi="Verdana" w:cs="Frutiger-Roman"/>
          <w:lang w:eastAsia="en-CA"/>
        </w:rPr>
      </w:pPr>
    </w:p>
    <w:p w:rsidR="00577E68" w:rsidRPr="00ED685D" w:rsidRDefault="00577E68" w:rsidP="00897148">
      <w:pPr>
        <w:numPr>
          <w:ilvl w:val="0"/>
          <w:numId w:val="1"/>
        </w:numPr>
        <w:autoSpaceDE w:val="0"/>
        <w:autoSpaceDN w:val="0"/>
        <w:adjustRightInd w:val="0"/>
        <w:spacing w:after="0"/>
        <w:ind w:left="547" w:hanging="547"/>
        <w:jc w:val="both"/>
        <w:rPr>
          <w:rFonts w:ascii="Verdana" w:hAnsi="Verdana" w:cs="Frutiger-Roman"/>
          <w:sz w:val="24"/>
          <w:szCs w:val="24"/>
          <w:lang w:eastAsia="en-CA"/>
        </w:rPr>
      </w:pPr>
      <w:r w:rsidRPr="00ED685D">
        <w:rPr>
          <w:rFonts w:ascii="Verdana" w:hAnsi="Verdana" w:cs="Frutiger-Roman"/>
          <w:sz w:val="24"/>
          <w:szCs w:val="24"/>
          <w:lang w:eastAsia="en-CA"/>
        </w:rPr>
        <w:t xml:space="preserve">It is troubling the Department of Education published </w:t>
      </w:r>
      <w:r w:rsidR="007A2600">
        <w:rPr>
          <w:rFonts w:ascii="Verdana" w:hAnsi="Verdana" w:cs="Frutiger-Roman"/>
          <w:sz w:val="24"/>
          <w:szCs w:val="24"/>
          <w:lang w:eastAsia="en-CA"/>
        </w:rPr>
        <w:t xml:space="preserve">a report based on </w:t>
      </w:r>
      <w:r w:rsidRPr="00ED685D">
        <w:rPr>
          <w:rFonts w:ascii="Verdana" w:hAnsi="Verdana" w:cs="Frutiger-Roman"/>
          <w:sz w:val="24"/>
          <w:szCs w:val="24"/>
          <w:lang w:eastAsia="en-CA"/>
        </w:rPr>
        <w:t xml:space="preserve">such thin research </w:t>
      </w:r>
      <w:r w:rsidR="00991B78" w:rsidRPr="00ED685D">
        <w:rPr>
          <w:rFonts w:ascii="Verdana" w:hAnsi="Verdana" w:cs="Frutiger-Roman"/>
          <w:sz w:val="24"/>
          <w:szCs w:val="24"/>
          <w:lang w:eastAsia="en-CA"/>
        </w:rPr>
        <w:t xml:space="preserve">with recommendations with far reaching consequences for students with special needs in our Province. </w:t>
      </w:r>
    </w:p>
    <w:p w:rsidR="00991B78" w:rsidRPr="0004182D" w:rsidRDefault="00991B78" w:rsidP="00ED685D">
      <w:pPr>
        <w:pStyle w:val="ListParagraph"/>
        <w:spacing w:after="0"/>
        <w:rPr>
          <w:rFonts w:ascii="Verdana" w:hAnsi="Verdana" w:cs="Frutiger-Roman"/>
          <w:lang w:eastAsia="en-CA"/>
        </w:rPr>
      </w:pPr>
    </w:p>
    <w:p w:rsidR="00991B78" w:rsidRPr="00E90BC6" w:rsidRDefault="00991B78" w:rsidP="00897148">
      <w:pPr>
        <w:numPr>
          <w:ilvl w:val="0"/>
          <w:numId w:val="1"/>
        </w:numPr>
        <w:autoSpaceDE w:val="0"/>
        <w:autoSpaceDN w:val="0"/>
        <w:adjustRightInd w:val="0"/>
        <w:spacing w:after="0"/>
        <w:ind w:left="547" w:hanging="547"/>
        <w:jc w:val="both"/>
        <w:rPr>
          <w:rFonts w:ascii="Verdana" w:hAnsi="Verdana"/>
          <w:b/>
          <w:sz w:val="24"/>
          <w:szCs w:val="24"/>
          <w:lang w:eastAsia="en-CA"/>
        </w:rPr>
      </w:pPr>
      <w:r>
        <w:rPr>
          <w:rFonts w:ascii="Verdana" w:hAnsi="Verdana"/>
          <w:sz w:val="24"/>
          <w:szCs w:val="24"/>
          <w:lang w:eastAsia="en-CA"/>
        </w:rPr>
        <w:t xml:space="preserve">Professor Levin makes three specific recommendations with regard to special education as follows: </w:t>
      </w:r>
    </w:p>
    <w:p w:rsidR="00991B78" w:rsidRPr="0004182D" w:rsidRDefault="00991B78" w:rsidP="00991B78">
      <w:pPr>
        <w:autoSpaceDE w:val="0"/>
        <w:autoSpaceDN w:val="0"/>
        <w:adjustRightInd w:val="0"/>
        <w:spacing w:after="0" w:line="240" w:lineRule="auto"/>
        <w:ind w:left="864" w:right="432"/>
        <w:jc w:val="both"/>
        <w:rPr>
          <w:rFonts w:ascii="Verdana" w:hAnsi="Verdana" w:cs="Frutiger-Roman"/>
          <w:lang w:eastAsia="en-CA"/>
        </w:rPr>
      </w:pPr>
    </w:p>
    <w:p w:rsidR="00991B78" w:rsidRPr="00953AE1" w:rsidRDefault="00991B78" w:rsidP="00C03E49">
      <w:pPr>
        <w:autoSpaceDE w:val="0"/>
        <w:autoSpaceDN w:val="0"/>
        <w:adjustRightInd w:val="0"/>
        <w:spacing w:after="0" w:line="240" w:lineRule="auto"/>
        <w:ind w:left="900" w:right="432"/>
        <w:jc w:val="both"/>
        <w:rPr>
          <w:rFonts w:ascii="Verdana" w:hAnsi="Verdana" w:cs="Frutiger-Roman"/>
          <w:sz w:val="20"/>
          <w:szCs w:val="20"/>
          <w:lang w:eastAsia="en-CA"/>
        </w:rPr>
      </w:pPr>
      <w:r w:rsidRPr="00953AE1">
        <w:rPr>
          <w:rFonts w:ascii="Verdana" w:hAnsi="Verdana" w:cs="Frutiger-Roman"/>
          <w:sz w:val="20"/>
          <w:szCs w:val="20"/>
          <w:lang w:eastAsia="en-CA"/>
        </w:rPr>
        <w:t xml:space="preserve">This report makes three recommendations in this area. First, every effort should be made to </w:t>
      </w:r>
      <w:r w:rsidRPr="00953AE1">
        <w:rPr>
          <w:rFonts w:ascii="Verdana" w:hAnsi="Verdana" w:cs="Frutiger-Roman"/>
          <w:b/>
          <w:sz w:val="20"/>
          <w:szCs w:val="20"/>
          <w:lang w:eastAsia="en-CA"/>
        </w:rPr>
        <w:t>reduce paperwork requirements</w:t>
      </w:r>
      <w:r w:rsidRPr="00953AE1">
        <w:rPr>
          <w:rFonts w:ascii="Verdana" w:hAnsi="Verdana" w:cs="Frutiger-Roman"/>
          <w:sz w:val="20"/>
          <w:szCs w:val="20"/>
          <w:lang w:eastAsia="en-CA"/>
        </w:rPr>
        <w:t xml:space="preserve"> related to the special education system and </w:t>
      </w:r>
      <w:r w:rsidRPr="00953AE1">
        <w:rPr>
          <w:rFonts w:ascii="Verdana" w:hAnsi="Verdana" w:cs="Frutiger-Roman"/>
          <w:b/>
          <w:sz w:val="20"/>
          <w:szCs w:val="20"/>
          <w:lang w:eastAsia="en-CA"/>
        </w:rPr>
        <w:t>to ensure that such requirements do have clear benefits for students</w:t>
      </w:r>
      <w:r w:rsidRPr="00953AE1">
        <w:rPr>
          <w:rFonts w:ascii="Verdana" w:hAnsi="Verdana" w:cs="Frutiger-Roman"/>
          <w:sz w:val="20"/>
          <w:szCs w:val="20"/>
          <w:lang w:eastAsia="en-CA"/>
        </w:rPr>
        <w:t>.</w:t>
      </w:r>
    </w:p>
    <w:p w:rsidR="00991B78" w:rsidRPr="0004182D" w:rsidRDefault="00991B78" w:rsidP="00991B78">
      <w:pPr>
        <w:autoSpaceDE w:val="0"/>
        <w:autoSpaceDN w:val="0"/>
        <w:adjustRightInd w:val="0"/>
        <w:spacing w:after="0" w:line="240" w:lineRule="auto"/>
        <w:ind w:left="864" w:right="432"/>
        <w:jc w:val="both"/>
        <w:rPr>
          <w:rFonts w:ascii="Verdana" w:hAnsi="Verdana" w:cs="Frutiger-Roman"/>
          <w:lang w:eastAsia="en-CA"/>
        </w:rPr>
      </w:pPr>
    </w:p>
    <w:p w:rsidR="00991B78" w:rsidRPr="00953AE1" w:rsidRDefault="00991B78" w:rsidP="00C03E49">
      <w:pPr>
        <w:autoSpaceDE w:val="0"/>
        <w:autoSpaceDN w:val="0"/>
        <w:adjustRightInd w:val="0"/>
        <w:spacing w:after="0" w:line="240" w:lineRule="auto"/>
        <w:ind w:left="900" w:right="432"/>
        <w:jc w:val="both"/>
        <w:rPr>
          <w:rFonts w:ascii="Verdana" w:hAnsi="Verdana" w:cs="Frutiger-Roman"/>
          <w:sz w:val="20"/>
          <w:szCs w:val="20"/>
          <w:lang w:eastAsia="en-CA"/>
        </w:rPr>
      </w:pPr>
      <w:r w:rsidRPr="00953AE1">
        <w:rPr>
          <w:rFonts w:ascii="Verdana" w:hAnsi="Verdana" w:cs="Frutiger-Roman"/>
          <w:sz w:val="20"/>
          <w:szCs w:val="20"/>
          <w:lang w:eastAsia="en-CA"/>
        </w:rPr>
        <w:t xml:space="preserve">Second, the province should </w:t>
      </w:r>
      <w:r w:rsidRPr="00953AE1">
        <w:rPr>
          <w:rFonts w:ascii="Verdana" w:hAnsi="Verdana" w:cs="Frutiger-Roman"/>
          <w:b/>
          <w:sz w:val="20"/>
          <w:szCs w:val="20"/>
          <w:lang w:eastAsia="en-CA"/>
        </w:rPr>
        <w:t>assess the academic progress of students identified with learning disabilities or behavioural issues to see if they are making reasonable progress</w:t>
      </w:r>
      <w:r w:rsidRPr="00953AE1">
        <w:rPr>
          <w:rFonts w:ascii="Verdana" w:hAnsi="Verdana" w:cs="Frutiger-Roman"/>
          <w:sz w:val="20"/>
          <w:szCs w:val="20"/>
          <w:lang w:eastAsia="en-CA"/>
        </w:rPr>
        <w:t xml:space="preserve">. </w:t>
      </w:r>
    </w:p>
    <w:p w:rsidR="00991B78" w:rsidRPr="0004182D" w:rsidRDefault="00991B78" w:rsidP="00991B78">
      <w:pPr>
        <w:autoSpaceDE w:val="0"/>
        <w:autoSpaceDN w:val="0"/>
        <w:adjustRightInd w:val="0"/>
        <w:spacing w:after="0" w:line="240" w:lineRule="auto"/>
        <w:ind w:left="864" w:right="432"/>
        <w:jc w:val="both"/>
        <w:rPr>
          <w:rFonts w:ascii="Verdana" w:hAnsi="Verdana" w:cs="Frutiger-Roman"/>
          <w:lang w:eastAsia="en-CA"/>
        </w:rPr>
      </w:pPr>
    </w:p>
    <w:p w:rsidR="004E6F70" w:rsidRDefault="00991B78" w:rsidP="00C03E49">
      <w:pPr>
        <w:autoSpaceDE w:val="0"/>
        <w:autoSpaceDN w:val="0"/>
        <w:adjustRightInd w:val="0"/>
        <w:spacing w:after="0" w:line="240" w:lineRule="auto"/>
        <w:ind w:left="900" w:right="432"/>
        <w:jc w:val="both"/>
        <w:rPr>
          <w:rFonts w:ascii="Verdana" w:hAnsi="Verdana" w:cs="Frutiger-Roman"/>
          <w:b/>
          <w:sz w:val="20"/>
          <w:szCs w:val="20"/>
          <w:lang w:eastAsia="en-CA"/>
        </w:rPr>
      </w:pPr>
      <w:r w:rsidRPr="00953AE1">
        <w:rPr>
          <w:rFonts w:ascii="Verdana" w:hAnsi="Verdana" w:cs="Frutiger-Roman"/>
          <w:sz w:val="20"/>
          <w:szCs w:val="20"/>
          <w:lang w:eastAsia="en-CA"/>
        </w:rPr>
        <w:t xml:space="preserve">Third, </w:t>
      </w:r>
      <w:r w:rsidRPr="00953AE1">
        <w:rPr>
          <w:rFonts w:ascii="Verdana" w:hAnsi="Verdana" w:cs="Frutiger-Roman"/>
          <w:b/>
          <w:sz w:val="20"/>
          <w:szCs w:val="20"/>
          <w:lang w:eastAsia="en-CA"/>
        </w:rPr>
        <w:t>given the weak evidence on benefits</w:t>
      </w:r>
      <w:r w:rsidRPr="00953AE1">
        <w:rPr>
          <w:rFonts w:ascii="Verdana" w:hAnsi="Verdana" w:cs="Frutiger-Roman"/>
          <w:sz w:val="20"/>
          <w:szCs w:val="20"/>
          <w:lang w:eastAsia="en-CA"/>
        </w:rPr>
        <w:t xml:space="preserve">, Nova Scotia should consider </w:t>
      </w:r>
      <w:r w:rsidRPr="00953AE1">
        <w:rPr>
          <w:rFonts w:ascii="Verdana" w:hAnsi="Verdana" w:cs="Frutiger-Roman"/>
          <w:b/>
          <w:sz w:val="20"/>
          <w:szCs w:val="20"/>
          <w:lang w:eastAsia="en-CA"/>
        </w:rPr>
        <w:t>reducing the number of teaching assistants in special education</w:t>
      </w:r>
      <w:r w:rsidRPr="00953AE1">
        <w:rPr>
          <w:rFonts w:ascii="Verdana" w:hAnsi="Verdana" w:cs="Frutiger-Roman"/>
          <w:sz w:val="20"/>
          <w:szCs w:val="20"/>
          <w:lang w:eastAsia="en-CA"/>
        </w:rPr>
        <w:t xml:space="preserve"> in favour of </w:t>
      </w:r>
      <w:r w:rsidRPr="00953AE1">
        <w:rPr>
          <w:rFonts w:ascii="Verdana" w:hAnsi="Verdana" w:cs="Frutiger-Roman"/>
          <w:b/>
          <w:sz w:val="20"/>
          <w:szCs w:val="20"/>
          <w:lang w:eastAsia="en-CA"/>
        </w:rPr>
        <w:t xml:space="preserve">more training for classroom teachers to support a wider range </w:t>
      </w:r>
    </w:p>
    <w:p w:rsidR="004E6F70" w:rsidRDefault="004E6F70" w:rsidP="00C03E49">
      <w:pPr>
        <w:autoSpaceDE w:val="0"/>
        <w:autoSpaceDN w:val="0"/>
        <w:adjustRightInd w:val="0"/>
        <w:spacing w:after="0" w:line="240" w:lineRule="auto"/>
        <w:ind w:left="900" w:right="432"/>
        <w:jc w:val="both"/>
        <w:rPr>
          <w:rFonts w:ascii="Verdana" w:hAnsi="Verdana" w:cs="Frutiger-Roman"/>
          <w:b/>
          <w:sz w:val="20"/>
          <w:szCs w:val="20"/>
          <w:lang w:eastAsia="en-CA"/>
        </w:rPr>
      </w:pPr>
    </w:p>
    <w:p w:rsidR="004E6F70" w:rsidRDefault="004E6F70" w:rsidP="00C03E49">
      <w:pPr>
        <w:autoSpaceDE w:val="0"/>
        <w:autoSpaceDN w:val="0"/>
        <w:adjustRightInd w:val="0"/>
        <w:spacing w:after="0" w:line="240" w:lineRule="auto"/>
        <w:ind w:left="900" w:right="432"/>
        <w:jc w:val="both"/>
        <w:rPr>
          <w:rFonts w:ascii="Verdana" w:hAnsi="Verdana" w:cs="Frutiger-Roman"/>
          <w:b/>
          <w:sz w:val="20"/>
          <w:szCs w:val="20"/>
          <w:lang w:eastAsia="en-CA"/>
        </w:rPr>
      </w:pPr>
    </w:p>
    <w:p w:rsidR="00991B78" w:rsidRDefault="00991B78" w:rsidP="00C03E49">
      <w:pPr>
        <w:autoSpaceDE w:val="0"/>
        <w:autoSpaceDN w:val="0"/>
        <w:adjustRightInd w:val="0"/>
        <w:spacing w:after="0" w:line="240" w:lineRule="auto"/>
        <w:ind w:left="900" w:right="432"/>
        <w:jc w:val="both"/>
        <w:rPr>
          <w:rFonts w:ascii="Verdana" w:hAnsi="Verdana" w:cs="Frutiger-Roman"/>
          <w:sz w:val="20"/>
          <w:szCs w:val="20"/>
          <w:lang w:eastAsia="en-CA"/>
        </w:rPr>
      </w:pPr>
      <w:r w:rsidRPr="00953AE1">
        <w:rPr>
          <w:rFonts w:ascii="Verdana" w:hAnsi="Verdana" w:cs="Frutiger-Roman"/>
          <w:b/>
          <w:sz w:val="20"/>
          <w:szCs w:val="20"/>
          <w:lang w:eastAsia="en-CA"/>
        </w:rPr>
        <w:lastRenderedPageBreak/>
        <w:t>of students and intensive interventions</w:t>
      </w:r>
      <w:r w:rsidRPr="00953AE1">
        <w:rPr>
          <w:rFonts w:ascii="Verdana" w:hAnsi="Verdana" w:cs="Frutiger-Roman"/>
          <w:sz w:val="20"/>
          <w:szCs w:val="20"/>
          <w:lang w:eastAsia="en-CA"/>
        </w:rPr>
        <w:t xml:space="preserve"> that allow struggling students return to regular programs and expectations in a short period of time. </w:t>
      </w:r>
    </w:p>
    <w:p w:rsidR="00991B78" w:rsidRDefault="00991B78" w:rsidP="00991B78">
      <w:pPr>
        <w:autoSpaceDE w:val="0"/>
        <w:autoSpaceDN w:val="0"/>
        <w:adjustRightInd w:val="0"/>
        <w:spacing w:after="0" w:line="240" w:lineRule="auto"/>
        <w:ind w:left="864" w:right="432"/>
        <w:jc w:val="both"/>
        <w:rPr>
          <w:rFonts w:ascii="Verdana" w:hAnsi="Verdana" w:cs="Frutiger-Roman"/>
          <w:b/>
          <w:sz w:val="20"/>
          <w:szCs w:val="20"/>
          <w:lang w:eastAsia="en-CA"/>
        </w:rPr>
      </w:pPr>
      <w:r>
        <w:rPr>
          <w:rFonts w:ascii="Verdana" w:hAnsi="Verdana" w:cs="Frutiger-Roman"/>
          <w:b/>
          <w:sz w:val="20"/>
          <w:szCs w:val="20"/>
          <w:lang w:eastAsia="en-CA"/>
        </w:rPr>
        <w:t xml:space="preserve">LEVIN REPORT, </w:t>
      </w:r>
      <w:r w:rsidRPr="00953AE1">
        <w:rPr>
          <w:rFonts w:ascii="Verdana" w:hAnsi="Verdana" w:cs="Frutiger-Roman"/>
          <w:b/>
          <w:sz w:val="20"/>
          <w:szCs w:val="20"/>
          <w:lang w:eastAsia="en-CA"/>
        </w:rPr>
        <w:t>Page iv</w:t>
      </w:r>
      <w:r w:rsidR="00ED685D">
        <w:rPr>
          <w:rFonts w:ascii="Verdana" w:hAnsi="Verdana" w:cs="Frutiger-Roman"/>
          <w:b/>
          <w:sz w:val="20"/>
          <w:szCs w:val="20"/>
          <w:lang w:eastAsia="en-CA"/>
        </w:rPr>
        <w:t xml:space="preserve"> [emphasis added]</w:t>
      </w:r>
    </w:p>
    <w:p w:rsidR="00C03E49" w:rsidRPr="00C03E49" w:rsidRDefault="00C03E49" w:rsidP="00991B78">
      <w:pPr>
        <w:autoSpaceDE w:val="0"/>
        <w:autoSpaceDN w:val="0"/>
        <w:adjustRightInd w:val="0"/>
        <w:spacing w:after="0" w:line="240" w:lineRule="auto"/>
        <w:ind w:left="864" w:right="432"/>
        <w:jc w:val="both"/>
        <w:rPr>
          <w:rFonts w:ascii="Verdana" w:hAnsi="Verdana" w:cs="Frutiger-Roman"/>
          <w:sz w:val="24"/>
          <w:szCs w:val="24"/>
          <w:lang w:eastAsia="en-CA"/>
        </w:rPr>
      </w:pPr>
    </w:p>
    <w:p w:rsidR="003B6601" w:rsidRPr="003B6601" w:rsidRDefault="003B6601" w:rsidP="00897148">
      <w:pPr>
        <w:pStyle w:val="ListParagraph"/>
        <w:numPr>
          <w:ilvl w:val="0"/>
          <w:numId w:val="1"/>
        </w:numPr>
        <w:ind w:left="547" w:hanging="547"/>
        <w:jc w:val="both"/>
        <w:rPr>
          <w:rFonts w:ascii="Verdana" w:hAnsi="Verdana" w:cs="Frutiger-BoldCn"/>
          <w:b/>
          <w:bCs/>
          <w:sz w:val="24"/>
          <w:szCs w:val="24"/>
          <w:lang w:eastAsia="en-CA"/>
        </w:rPr>
      </w:pPr>
      <w:r w:rsidRPr="003B6601">
        <w:rPr>
          <w:rFonts w:ascii="Verdana" w:hAnsi="Verdana" w:cs="Frutiger-BoldCn"/>
          <w:bCs/>
          <w:sz w:val="24"/>
          <w:szCs w:val="24"/>
          <w:lang w:eastAsia="en-CA"/>
        </w:rPr>
        <w:t>We will address each of these recommendations in turn</w:t>
      </w:r>
      <w:r w:rsidR="00ED685D">
        <w:rPr>
          <w:rFonts w:ascii="Verdana" w:hAnsi="Verdana" w:cs="Frutiger-BoldCn"/>
          <w:bCs/>
          <w:sz w:val="24"/>
          <w:szCs w:val="24"/>
          <w:lang w:eastAsia="en-CA"/>
        </w:rPr>
        <w:t>. I</w:t>
      </w:r>
      <w:r w:rsidRPr="003B6601">
        <w:rPr>
          <w:rFonts w:ascii="Verdana" w:hAnsi="Verdana" w:cs="Frutiger-BoldCn"/>
          <w:bCs/>
          <w:sz w:val="24"/>
          <w:szCs w:val="24"/>
          <w:lang w:eastAsia="en-CA"/>
        </w:rPr>
        <w:t xml:space="preserve">t is </w:t>
      </w:r>
      <w:r w:rsidR="00ED685D">
        <w:rPr>
          <w:rFonts w:ascii="Verdana" w:hAnsi="Verdana" w:cs="Frutiger-BoldCn"/>
          <w:bCs/>
          <w:sz w:val="24"/>
          <w:szCs w:val="24"/>
          <w:lang w:eastAsia="en-CA"/>
        </w:rPr>
        <w:t xml:space="preserve">first </w:t>
      </w:r>
      <w:r w:rsidRPr="003B6601">
        <w:rPr>
          <w:rFonts w:ascii="Verdana" w:hAnsi="Verdana" w:cs="Frutiger-BoldCn"/>
          <w:bCs/>
          <w:sz w:val="24"/>
          <w:szCs w:val="24"/>
          <w:lang w:eastAsia="en-CA"/>
        </w:rPr>
        <w:t xml:space="preserve">important to review the </w:t>
      </w:r>
      <w:r>
        <w:rPr>
          <w:rFonts w:ascii="Verdana" w:hAnsi="Verdana" w:cs="Frutiger-BoldCn"/>
          <w:bCs/>
          <w:sz w:val="24"/>
          <w:szCs w:val="24"/>
          <w:lang w:eastAsia="en-CA"/>
        </w:rPr>
        <w:t xml:space="preserve">reality of special education in Nova Scotia, which Professor Levin failed to do. </w:t>
      </w:r>
    </w:p>
    <w:p w:rsidR="003B6601" w:rsidRPr="0004182D" w:rsidRDefault="003B6601" w:rsidP="003B6601">
      <w:pPr>
        <w:pStyle w:val="ListParagraph"/>
        <w:ind w:left="540"/>
        <w:jc w:val="both"/>
        <w:rPr>
          <w:rFonts w:ascii="Verdana" w:hAnsi="Verdana" w:cs="Frutiger-BoldCn"/>
          <w:b/>
          <w:bCs/>
          <w:lang w:eastAsia="en-CA"/>
        </w:rPr>
      </w:pPr>
    </w:p>
    <w:p w:rsidR="003B6601" w:rsidRDefault="003B6601" w:rsidP="0051379B">
      <w:pPr>
        <w:pStyle w:val="ListParagraph"/>
        <w:tabs>
          <w:tab w:val="left" w:pos="90"/>
        </w:tabs>
        <w:ind w:left="0"/>
        <w:jc w:val="both"/>
        <w:rPr>
          <w:rFonts w:ascii="Verdana" w:hAnsi="Verdana" w:cs="Frutiger-BoldCn"/>
          <w:b/>
          <w:bCs/>
          <w:sz w:val="28"/>
          <w:szCs w:val="28"/>
          <w:lang w:eastAsia="en-CA"/>
        </w:rPr>
      </w:pPr>
      <w:r w:rsidRPr="009405F0">
        <w:rPr>
          <w:rFonts w:ascii="Verdana" w:hAnsi="Verdana" w:cs="Frutiger-BoldCn"/>
          <w:b/>
          <w:bCs/>
          <w:sz w:val="28"/>
          <w:szCs w:val="28"/>
          <w:lang w:eastAsia="en-CA"/>
        </w:rPr>
        <w:t>SPECIAL EDUCATION IN NOVA SCOTIA</w:t>
      </w:r>
    </w:p>
    <w:p w:rsidR="003B6601" w:rsidRPr="0004182D" w:rsidRDefault="003B6601" w:rsidP="003B6601">
      <w:pPr>
        <w:pStyle w:val="ListParagraph"/>
        <w:ind w:left="180"/>
        <w:jc w:val="both"/>
        <w:rPr>
          <w:rFonts w:ascii="Verdana" w:hAnsi="Verdana" w:cs="Frutiger-BoldCn"/>
          <w:b/>
          <w:bCs/>
          <w:lang w:eastAsia="en-CA"/>
        </w:rPr>
      </w:pPr>
    </w:p>
    <w:p w:rsidR="003B6601" w:rsidRPr="003B6601" w:rsidRDefault="003B6601" w:rsidP="00897148">
      <w:pPr>
        <w:pStyle w:val="ListParagraph"/>
        <w:numPr>
          <w:ilvl w:val="0"/>
          <w:numId w:val="1"/>
        </w:numPr>
        <w:ind w:left="547" w:hanging="547"/>
        <w:jc w:val="both"/>
        <w:rPr>
          <w:rFonts w:ascii="Verdana" w:hAnsi="Verdana"/>
          <w:color w:val="000000"/>
          <w:sz w:val="24"/>
          <w:szCs w:val="24"/>
          <w:lang w:eastAsia="en-CA"/>
        </w:rPr>
      </w:pPr>
      <w:r w:rsidRPr="00453E89">
        <w:rPr>
          <w:rFonts w:ascii="Verdana" w:hAnsi="Verdana" w:cs="Frutiger-BoldCn"/>
          <w:bCs/>
          <w:sz w:val="24"/>
          <w:szCs w:val="24"/>
          <w:lang w:eastAsia="en-CA"/>
        </w:rPr>
        <w:t>Professor Levin refers to two (2) reviews of the Nova Scotia approach to special education, without naming either of them</w:t>
      </w:r>
      <w:r>
        <w:rPr>
          <w:rFonts w:ascii="Verdana" w:hAnsi="Verdana" w:cs="Frutiger-BoldCn"/>
          <w:bCs/>
          <w:sz w:val="24"/>
          <w:szCs w:val="24"/>
          <w:lang w:eastAsia="en-CA"/>
        </w:rPr>
        <w:t xml:space="preserve"> or providing them in his list of references. </w:t>
      </w:r>
    </w:p>
    <w:p w:rsidR="003B6601" w:rsidRPr="0004182D" w:rsidRDefault="003B6601" w:rsidP="003B6601">
      <w:pPr>
        <w:pStyle w:val="ListParagraph"/>
        <w:ind w:left="540"/>
        <w:jc w:val="both"/>
        <w:rPr>
          <w:rFonts w:ascii="Verdana" w:hAnsi="Verdana"/>
          <w:color w:val="000000"/>
          <w:lang w:eastAsia="en-CA"/>
        </w:rPr>
      </w:pPr>
    </w:p>
    <w:p w:rsidR="00EE1C5F" w:rsidRPr="00EE1C5F" w:rsidRDefault="003B6601" w:rsidP="00897148">
      <w:pPr>
        <w:pStyle w:val="ListParagraph"/>
        <w:numPr>
          <w:ilvl w:val="0"/>
          <w:numId w:val="1"/>
        </w:numPr>
        <w:ind w:left="547" w:hanging="547"/>
        <w:jc w:val="both"/>
        <w:rPr>
          <w:rFonts w:ascii="Verdana" w:hAnsi="Verdana"/>
          <w:color w:val="0070C0"/>
          <w:sz w:val="24"/>
          <w:szCs w:val="24"/>
          <w:lang w:eastAsia="en-CA"/>
        </w:rPr>
      </w:pPr>
      <w:r>
        <w:rPr>
          <w:rFonts w:ascii="Verdana" w:hAnsi="Verdana" w:cs="Frutiger-BoldCn"/>
          <w:bCs/>
          <w:sz w:val="24"/>
          <w:szCs w:val="24"/>
          <w:lang w:eastAsia="en-CA"/>
        </w:rPr>
        <w:t xml:space="preserve">One report Professor Levin ought to have reviewed was published in 2007 and is easily accessible on the Department of Education web site: </w:t>
      </w:r>
      <w:r w:rsidRPr="00453E89">
        <w:rPr>
          <w:rFonts w:ascii="Verdana" w:hAnsi="Verdana" w:cs="Frutiger-BoldCn"/>
          <w:bCs/>
          <w:sz w:val="24"/>
          <w:szCs w:val="24"/>
          <w:lang w:eastAsia="en-CA"/>
        </w:rPr>
        <w:t xml:space="preserve"> </w:t>
      </w:r>
      <w:r w:rsidRPr="003543AC">
        <w:rPr>
          <w:rFonts w:ascii="Verdana" w:hAnsi="Verdana" w:cs="Frutiger-BoldCn"/>
          <w:bCs/>
          <w:sz w:val="24"/>
          <w:szCs w:val="24"/>
          <w:u w:val="single"/>
          <w:lang w:eastAsia="en-CA"/>
        </w:rPr>
        <w:t xml:space="preserve">Minister’s Review of Services for Students with Special Needs </w:t>
      </w:r>
      <w:r w:rsidRPr="003543AC">
        <w:rPr>
          <w:rFonts w:ascii="Verdana" w:hAnsi="Verdana" w:cs="Frutiger-Cn"/>
          <w:sz w:val="24"/>
          <w:szCs w:val="24"/>
          <w:u w:val="single"/>
          <w:lang w:eastAsia="en-CA"/>
        </w:rPr>
        <w:t>Review Committee Report and Recommendations</w:t>
      </w:r>
      <w:r w:rsidRPr="00453E89">
        <w:rPr>
          <w:rFonts w:ascii="Verdana" w:hAnsi="Verdana" w:cs="Frutiger-Cn"/>
          <w:sz w:val="24"/>
          <w:szCs w:val="24"/>
          <w:lang w:eastAsia="en-CA"/>
        </w:rPr>
        <w:t xml:space="preserve"> </w:t>
      </w:r>
      <w:r>
        <w:rPr>
          <w:rFonts w:ascii="Verdana" w:hAnsi="Verdana" w:cs="Frutiger-Cn"/>
          <w:sz w:val="24"/>
          <w:szCs w:val="24"/>
          <w:lang w:eastAsia="en-CA"/>
        </w:rPr>
        <w:t>(</w:t>
      </w:r>
      <w:r w:rsidRPr="00453E89">
        <w:rPr>
          <w:rFonts w:ascii="Verdana" w:hAnsi="Verdana" w:cs="Frutiger-BoldCn"/>
          <w:bCs/>
          <w:sz w:val="24"/>
          <w:szCs w:val="24"/>
          <w:lang w:eastAsia="en-CA"/>
        </w:rPr>
        <w:t>July  2007</w:t>
      </w:r>
      <w:r>
        <w:rPr>
          <w:rFonts w:ascii="Verdana" w:hAnsi="Verdana" w:cs="Frutiger-BoldCn"/>
          <w:bCs/>
          <w:sz w:val="24"/>
          <w:szCs w:val="24"/>
          <w:lang w:eastAsia="en-CA"/>
        </w:rPr>
        <w:t xml:space="preserve">): </w:t>
      </w:r>
    </w:p>
    <w:p w:rsidR="003B6601" w:rsidRPr="00C03E49" w:rsidRDefault="003B6601" w:rsidP="00EE1C5F">
      <w:pPr>
        <w:pStyle w:val="ListParagraph"/>
        <w:ind w:left="540"/>
        <w:jc w:val="both"/>
        <w:rPr>
          <w:rFonts w:ascii="Verdana" w:hAnsi="Verdana"/>
          <w:color w:val="0070C0"/>
          <w:sz w:val="24"/>
          <w:szCs w:val="24"/>
          <w:lang w:eastAsia="en-CA"/>
        </w:rPr>
      </w:pPr>
      <w:hyperlink r:id="rId19" w:history="1">
        <w:r w:rsidRPr="00C03E49">
          <w:rPr>
            <w:rStyle w:val="Hyperlink"/>
            <w:rFonts w:ascii="Verdana" w:hAnsi="Verdana" w:cs="Frutiger-BoldCn"/>
            <w:bCs/>
            <w:color w:val="0070C0"/>
            <w:sz w:val="20"/>
            <w:szCs w:val="20"/>
            <w:lang w:eastAsia="en-CA"/>
          </w:rPr>
          <w:t>http://www.ednet.ns.ca/events/special_education_review/documents/review-committee-report-</w:t>
        </w:r>
        <w:r w:rsidRPr="00C03E49">
          <w:rPr>
            <w:rStyle w:val="Hyperlink"/>
            <w:rFonts w:ascii="Verdana" w:hAnsi="Verdana" w:cs="Frutiger-BoldCn"/>
            <w:bCs/>
            <w:color w:val="0070C0"/>
            <w:sz w:val="20"/>
            <w:szCs w:val="20"/>
            <w:lang w:eastAsia="en-CA"/>
          </w:rPr>
          <w:t>e</w:t>
        </w:r>
        <w:r w:rsidRPr="00C03E49">
          <w:rPr>
            <w:rStyle w:val="Hyperlink"/>
            <w:rFonts w:ascii="Verdana" w:hAnsi="Verdana" w:cs="Frutiger-BoldCn"/>
            <w:bCs/>
            <w:color w:val="0070C0"/>
            <w:sz w:val="20"/>
            <w:szCs w:val="20"/>
            <w:lang w:eastAsia="en-CA"/>
          </w:rPr>
          <w:t>.pdf</w:t>
        </w:r>
      </w:hyperlink>
    </w:p>
    <w:p w:rsidR="003B6601" w:rsidRPr="0004182D" w:rsidRDefault="003B6601" w:rsidP="003B6601">
      <w:pPr>
        <w:pStyle w:val="ListParagraph"/>
        <w:jc w:val="both"/>
        <w:rPr>
          <w:rFonts w:ascii="Verdana" w:hAnsi="Verdana" w:cs="Frutiger-BoldCn"/>
          <w:bCs/>
          <w:lang w:eastAsia="en-CA"/>
        </w:rPr>
      </w:pPr>
    </w:p>
    <w:p w:rsidR="003B6601" w:rsidRDefault="003B6601" w:rsidP="00897148">
      <w:pPr>
        <w:pStyle w:val="ListParagraph"/>
        <w:numPr>
          <w:ilvl w:val="0"/>
          <w:numId w:val="1"/>
        </w:numPr>
        <w:ind w:left="547" w:hanging="547"/>
        <w:jc w:val="both"/>
        <w:rPr>
          <w:rFonts w:ascii="Frutiger-BoldCn" w:hAnsi="Frutiger-BoldCn" w:cs="Frutiger-BoldCn"/>
          <w:b/>
          <w:bCs/>
          <w:sz w:val="24"/>
          <w:szCs w:val="24"/>
          <w:lang w:eastAsia="en-CA"/>
        </w:rPr>
      </w:pPr>
      <w:r w:rsidRPr="00546F84">
        <w:rPr>
          <w:rFonts w:ascii="Verdana" w:hAnsi="Verdana" w:cs="Frutiger-BoldCn"/>
          <w:bCs/>
          <w:sz w:val="24"/>
          <w:szCs w:val="24"/>
          <w:lang w:eastAsia="en-CA"/>
        </w:rPr>
        <w:t xml:space="preserve">It is </w:t>
      </w:r>
      <w:r>
        <w:rPr>
          <w:rFonts w:ascii="Verdana" w:hAnsi="Verdana" w:cs="Frutiger-BoldCn"/>
          <w:bCs/>
          <w:sz w:val="24"/>
          <w:szCs w:val="24"/>
          <w:lang w:eastAsia="en-CA"/>
        </w:rPr>
        <w:t>clear</w:t>
      </w:r>
      <w:r w:rsidRPr="00546F84">
        <w:rPr>
          <w:rFonts w:ascii="Verdana" w:hAnsi="Verdana" w:cs="Frutiger-BoldCn"/>
          <w:bCs/>
          <w:sz w:val="24"/>
          <w:szCs w:val="24"/>
          <w:lang w:eastAsia="en-CA"/>
        </w:rPr>
        <w:t xml:space="preserve"> Professor Levin did not read the cautionary remarks of the Committee which read as follows</w:t>
      </w:r>
      <w:r>
        <w:rPr>
          <w:rFonts w:ascii="Frutiger-BoldCn" w:hAnsi="Frutiger-BoldCn" w:cs="Frutiger-BoldCn"/>
          <w:b/>
          <w:bCs/>
          <w:sz w:val="24"/>
          <w:szCs w:val="24"/>
          <w:lang w:eastAsia="en-CA"/>
        </w:rPr>
        <w:t xml:space="preserve">: </w:t>
      </w:r>
    </w:p>
    <w:p w:rsidR="003B6601" w:rsidRPr="0004182D" w:rsidRDefault="003B6601" w:rsidP="003B6601">
      <w:pPr>
        <w:pStyle w:val="ListParagraph"/>
        <w:jc w:val="both"/>
        <w:rPr>
          <w:rFonts w:ascii="Frutiger-BoldCn" w:hAnsi="Frutiger-BoldCn" w:cs="Frutiger-BoldCn"/>
          <w:b/>
          <w:bCs/>
          <w:lang w:eastAsia="en-CA"/>
        </w:rPr>
      </w:pPr>
    </w:p>
    <w:p w:rsidR="003B6601" w:rsidRPr="003543AC" w:rsidRDefault="003B6601" w:rsidP="00684262">
      <w:pPr>
        <w:pStyle w:val="ListParagraph"/>
        <w:ind w:left="900" w:right="432"/>
        <w:jc w:val="both"/>
        <w:rPr>
          <w:rFonts w:ascii="Verdana" w:hAnsi="Verdana"/>
          <w:sz w:val="20"/>
          <w:szCs w:val="20"/>
          <w:lang w:eastAsia="en-CA"/>
        </w:rPr>
      </w:pPr>
      <w:r w:rsidRPr="003543AC">
        <w:rPr>
          <w:rFonts w:ascii="Verdana" w:hAnsi="Verdana"/>
          <w:sz w:val="20"/>
          <w:szCs w:val="20"/>
          <w:lang w:eastAsia="en-CA"/>
        </w:rPr>
        <w:t xml:space="preserve">The committee would like to provide this cautionary note: If the number of teacher assistants were reduced without an increase in the number of teaching staff, then capacity to meet the needs of all students would obviously be reduced. This would be detrimental to the system.   </w:t>
      </w:r>
    </w:p>
    <w:p w:rsidR="003B6601" w:rsidRPr="003543AC" w:rsidRDefault="003B6601" w:rsidP="00684262">
      <w:pPr>
        <w:pStyle w:val="ListParagraph"/>
        <w:ind w:left="900" w:right="432"/>
        <w:jc w:val="both"/>
        <w:rPr>
          <w:rFonts w:ascii="Verdana" w:hAnsi="Verdana"/>
          <w:b/>
          <w:sz w:val="20"/>
          <w:szCs w:val="20"/>
          <w:lang w:eastAsia="en-CA"/>
        </w:rPr>
      </w:pPr>
      <w:hyperlink r:id="rId20" w:history="1">
        <w:r w:rsidRPr="00C03E49">
          <w:rPr>
            <w:rStyle w:val="Hyperlink"/>
            <w:rFonts w:ascii="Verdana" w:hAnsi="Verdana" w:cs="Frutiger-BoldCn"/>
            <w:bCs/>
            <w:color w:val="0070C0"/>
            <w:sz w:val="20"/>
            <w:szCs w:val="20"/>
            <w:lang w:eastAsia="en-CA"/>
          </w:rPr>
          <w:t>http://www.ednet.ns.ca/events/special_education_review/documents/review-committee-report-e.pdf</w:t>
        </w:r>
      </w:hyperlink>
      <w:r w:rsidRPr="003543AC">
        <w:rPr>
          <w:rFonts w:ascii="Verdana" w:hAnsi="Verdana" w:cs="Frutiger-BoldCn"/>
          <w:bCs/>
          <w:sz w:val="20"/>
          <w:szCs w:val="20"/>
          <w:lang w:eastAsia="en-CA"/>
        </w:rPr>
        <w:t xml:space="preserve"> </w:t>
      </w:r>
      <w:r w:rsidRPr="003543AC">
        <w:rPr>
          <w:rFonts w:ascii="Verdana" w:hAnsi="Verdana"/>
          <w:b/>
          <w:sz w:val="20"/>
          <w:szCs w:val="20"/>
          <w:lang w:eastAsia="en-CA"/>
        </w:rPr>
        <w:t>Page 22</w:t>
      </w:r>
    </w:p>
    <w:p w:rsidR="003B6601" w:rsidRPr="0004182D" w:rsidRDefault="003B6601" w:rsidP="003B6601">
      <w:pPr>
        <w:pStyle w:val="ListParagraph"/>
        <w:jc w:val="both"/>
        <w:rPr>
          <w:rFonts w:ascii="Times New Roman" w:hAnsi="Times New Roman"/>
          <w:b/>
          <w:lang w:eastAsia="en-CA"/>
        </w:rPr>
      </w:pPr>
    </w:p>
    <w:p w:rsidR="0098187C" w:rsidRPr="00E504EA" w:rsidRDefault="0098187C" w:rsidP="00897148">
      <w:pPr>
        <w:pStyle w:val="ListParagraph"/>
        <w:numPr>
          <w:ilvl w:val="0"/>
          <w:numId w:val="1"/>
        </w:numPr>
        <w:autoSpaceDE w:val="0"/>
        <w:autoSpaceDN w:val="0"/>
        <w:adjustRightInd w:val="0"/>
        <w:spacing w:after="0"/>
        <w:ind w:left="547" w:right="288" w:hanging="547"/>
        <w:jc w:val="both"/>
        <w:rPr>
          <w:rFonts w:ascii="Verdana" w:hAnsi="Verdana"/>
          <w:sz w:val="24"/>
          <w:szCs w:val="24"/>
          <w:lang w:eastAsia="en-CA"/>
        </w:rPr>
      </w:pPr>
      <w:r w:rsidRPr="00301132">
        <w:rPr>
          <w:rFonts w:ascii="Verdana" w:hAnsi="Verdana"/>
          <w:color w:val="000000"/>
          <w:sz w:val="24"/>
          <w:szCs w:val="24"/>
          <w:lang w:eastAsia="en-CA"/>
        </w:rPr>
        <w:t xml:space="preserve">Professor Levin makes </w:t>
      </w:r>
      <w:r w:rsidR="00793EED" w:rsidRPr="00301132">
        <w:rPr>
          <w:rFonts w:ascii="Verdana" w:hAnsi="Verdana"/>
          <w:color w:val="000000"/>
          <w:sz w:val="24"/>
          <w:szCs w:val="24"/>
          <w:lang w:eastAsia="en-CA"/>
        </w:rPr>
        <w:t>no</w:t>
      </w:r>
      <w:r w:rsidRPr="00301132">
        <w:rPr>
          <w:rFonts w:ascii="Verdana" w:hAnsi="Verdana"/>
          <w:color w:val="000000"/>
          <w:sz w:val="24"/>
          <w:szCs w:val="24"/>
          <w:lang w:eastAsia="en-CA"/>
        </w:rPr>
        <w:t xml:space="preserve"> recommendation to increase the number of teachers</w:t>
      </w:r>
      <w:r w:rsidR="00E74C58" w:rsidRPr="00301132">
        <w:rPr>
          <w:rFonts w:ascii="Verdana" w:hAnsi="Verdana"/>
          <w:color w:val="000000"/>
          <w:sz w:val="24"/>
          <w:szCs w:val="24"/>
          <w:lang w:eastAsia="en-CA"/>
        </w:rPr>
        <w:t>, and instead suggests “more training for classroom teachers”</w:t>
      </w:r>
      <w:r w:rsidR="00301132">
        <w:rPr>
          <w:rFonts w:ascii="Verdana" w:hAnsi="Verdana"/>
          <w:color w:val="000000"/>
          <w:sz w:val="24"/>
          <w:szCs w:val="24"/>
          <w:lang w:eastAsia="en-CA"/>
        </w:rPr>
        <w:t xml:space="preserve">: </w:t>
      </w:r>
      <w:r w:rsidR="00301132" w:rsidRPr="00E74C58">
        <w:rPr>
          <w:rFonts w:ascii="Verdana" w:hAnsi="Verdana" w:cs="Frutiger-Bold"/>
          <w:b/>
          <w:bCs/>
          <w:sz w:val="24"/>
          <w:szCs w:val="24"/>
          <w:lang w:eastAsia="en-CA"/>
        </w:rPr>
        <w:t xml:space="preserve">LEVIN REPORT </w:t>
      </w:r>
      <w:r w:rsidR="00301132" w:rsidRPr="00E74C58">
        <w:rPr>
          <w:rFonts w:ascii="Verdana" w:hAnsi="Verdana"/>
          <w:b/>
          <w:color w:val="000000"/>
          <w:sz w:val="24"/>
          <w:szCs w:val="24"/>
          <w:lang w:eastAsia="en-CA"/>
        </w:rPr>
        <w:t>PAGE IV</w:t>
      </w:r>
      <w:r w:rsidR="00301132">
        <w:rPr>
          <w:rFonts w:ascii="Verdana" w:hAnsi="Verdana"/>
          <w:color w:val="000000"/>
          <w:sz w:val="24"/>
          <w:szCs w:val="24"/>
          <w:lang w:eastAsia="en-CA"/>
        </w:rPr>
        <w:t>.</w:t>
      </w:r>
    </w:p>
    <w:p w:rsidR="00E504EA" w:rsidRPr="0004182D" w:rsidRDefault="00E504EA" w:rsidP="00E504EA">
      <w:pPr>
        <w:pStyle w:val="ListParagraph"/>
        <w:autoSpaceDE w:val="0"/>
        <w:autoSpaceDN w:val="0"/>
        <w:adjustRightInd w:val="0"/>
        <w:spacing w:after="0"/>
        <w:ind w:left="540" w:right="288"/>
        <w:jc w:val="both"/>
        <w:rPr>
          <w:rFonts w:ascii="Verdana" w:hAnsi="Verdana"/>
          <w:lang w:eastAsia="en-CA"/>
        </w:rPr>
      </w:pPr>
    </w:p>
    <w:p w:rsidR="00684262" w:rsidRPr="00684262" w:rsidRDefault="003B6601" w:rsidP="00897148">
      <w:pPr>
        <w:pStyle w:val="ListParagraph"/>
        <w:numPr>
          <w:ilvl w:val="0"/>
          <w:numId w:val="1"/>
        </w:numPr>
        <w:autoSpaceDE w:val="0"/>
        <w:autoSpaceDN w:val="0"/>
        <w:adjustRightInd w:val="0"/>
        <w:spacing w:after="0"/>
        <w:ind w:left="547" w:hanging="547"/>
        <w:jc w:val="both"/>
        <w:rPr>
          <w:rFonts w:ascii="Verdana" w:hAnsi="Verdana"/>
          <w:b/>
          <w:color w:val="0070C0"/>
          <w:sz w:val="24"/>
          <w:szCs w:val="24"/>
          <w:lang w:eastAsia="en-CA"/>
        </w:rPr>
      </w:pPr>
      <w:r>
        <w:rPr>
          <w:rFonts w:ascii="Verdana" w:hAnsi="Verdana"/>
          <w:color w:val="000000"/>
          <w:sz w:val="24"/>
          <w:szCs w:val="24"/>
          <w:lang w:eastAsia="en-CA"/>
        </w:rPr>
        <w:t>Professor Levin should also have reviewed t</w:t>
      </w:r>
      <w:r w:rsidRPr="008B6F8D">
        <w:rPr>
          <w:rFonts w:ascii="Verdana" w:hAnsi="Verdana"/>
          <w:color w:val="000000"/>
          <w:sz w:val="24"/>
          <w:szCs w:val="24"/>
          <w:lang w:eastAsia="en-CA"/>
        </w:rPr>
        <w:t xml:space="preserve">he 2008 Special Education Policy of the Government of Nova Scotia </w:t>
      </w:r>
      <w:r>
        <w:rPr>
          <w:rFonts w:ascii="Verdana" w:hAnsi="Verdana"/>
          <w:color w:val="000000"/>
          <w:sz w:val="24"/>
          <w:szCs w:val="24"/>
          <w:lang w:eastAsia="en-CA"/>
        </w:rPr>
        <w:t xml:space="preserve">which </w:t>
      </w:r>
      <w:r w:rsidRPr="008B6F8D">
        <w:rPr>
          <w:rFonts w:ascii="Verdana" w:hAnsi="Verdana"/>
          <w:color w:val="000000"/>
          <w:sz w:val="24"/>
          <w:szCs w:val="24"/>
          <w:lang w:eastAsia="en-CA"/>
        </w:rPr>
        <w:t xml:space="preserve">is also easily </w:t>
      </w:r>
      <w:r w:rsidRPr="008B6F8D">
        <w:rPr>
          <w:rFonts w:ascii="Verdana" w:hAnsi="Verdana"/>
          <w:sz w:val="24"/>
          <w:szCs w:val="24"/>
          <w:lang w:eastAsia="en-CA"/>
        </w:rPr>
        <w:t>available on the Government of Nova Scotia website</w:t>
      </w:r>
      <w:r>
        <w:rPr>
          <w:rFonts w:ascii="Verdana" w:hAnsi="Verdana"/>
          <w:sz w:val="24"/>
          <w:szCs w:val="24"/>
          <w:lang w:eastAsia="en-CA"/>
        </w:rPr>
        <w:t xml:space="preserve">: </w:t>
      </w:r>
    </w:p>
    <w:p w:rsidR="003B6601" w:rsidRPr="00C03E49" w:rsidRDefault="003B6601" w:rsidP="00684262">
      <w:pPr>
        <w:pStyle w:val="ListParagraph"/>
        <w:autoSpaceDE w:val="0"/>
        <w:autoSpaceDN w:val="0"/>
        <w:adjustRightInd w:val="0"/>
        <w:spacing w:after="0"/>
        <w:ind w:left="540"/>
        <w:jc w:val="both"/>
        <w:rPr>
          <w:rFonts w:ascii="Verdana" w:hAnsi="Verdana"/>
          <w:b/>
          <w:color w:val="0070C0"/>
          <w:sz w:val="24"/>
          <w:szCs w:val="24"/>
          <w:lang w:eastAsia="en-CA"/>
        </w:rPr>
      </w:pPr>
      <w:hyperlink r:id="rId21" w:history="1">
        <w:r w:rsidRPr="00C03E49">
          <w:rPr>
            <w:rStyle w:val="Hyperlink"/>
            <w:rFonts w:ascii="Verdana" w:hAnsi="Verdana"/>
            <w:color w:val="0070C0"/>
            <w:sz w:val="20"/>
            <w:szCs w:val="20"/>
            <w:lang w:eastAsia="en-CA"/>
          </w:rPr>
          <w:t>http://www.ednet.ns.ca/pdfdocs/studentsvcs/s</w:t>
        </w:r>
        <w:r w:rsidRPr="00C03E49">
          <w:rPr>
            <w:rStyle w:val="Hyperlink"/>
            <w:rFonts w:ascii="Verdana" w:hAnsi="Verdana"/>
            <w:color w:val="0070C0"/>
            <w:sz w:val="20"/>
            <w:szCs w:val="20"/>
            <w:lang w:eastAsia="en-CA"/>
          </w:rPr>
          <w:t>p</w:t>
        </w:r>
        <w:r w:rsidRPr="00C03E49">
          <w:rPr>
            <w:rStyle w:val="Hyperlink"/>
            <w:rFonts w:ascii="Verdana" w:hAnsi="Verdana"/>
            <w:color w:val="0070C0"/>
            <w:sz w:val="20"/>
            <w:szCs w:val="20"/>
            <w:lang w:eastAsia="en-CA"/>
          </w:rPr>
          <w:t>ecialed/speceng.pdf</w:t>
        </w:r>
      </w:hyperlink>
      <w:r w:rsidRPr="00C03E49">
        <w:rPr>
          <w:rFonts w:ascii="Verdana" w:hAnsi="Verdana"/>
          <w:color w:val="0070C0"/>
          <w:sz w:val="24"/>
          <w:szCs w:val="24"/>
          <w:lang w:eastAsia="en-CA"/>
        </w:rPr>
        <w:t xml:space="preserve"> </w:t>
      </w:r>
    </w:p>
    <w:p w:rsidR="003B6601" w:rsidRDefault="003B6601" w:rsidP="003B6601">
      <w:pPr>
        <w:pStyle w:val="ListParagraph"/>
        <w:autoSpaceDE w:val="0"/>
        <w:autoSpaceDN w:val="0"/>
        <w:adjustRightInd w:val="0"/>
        <w:spacing w:after="0"/>
        <w:ind w:left="540"/>
        <w:jc w:val="both"/>
        <w:rPr>
          <w:rFonts w:ascii="Verdana" w:hAnsi="Verdana"/>
          <w:b/>
          <w:lang w:eastAsia="en-CA"/>
        </w:rPr>
      </w:pPr>
    </w:p>
    <w:p w:rsidR="004E6F70" w:rsidRDefault="004E6F70" w:rsidP="003B6601">
      <w:pPr>
        <w:pStyle w:val="ListParagraph"/>
        <w:autoSpaceDE w:val="0"/>
        <w:autoSpaceDN w:val="0"/>
        <w:adjustRightInd w:val="0"/>
        <w:spacing w:after="0"/>
        <w:ind w:left="540"/>
        <w:jc w:val="both"/>
        <w:rPr>
          <w:rFonts w:ascii="Verdana" w:hAnsi="Verdana"/>
          <w:b/>
          <w:lang w:eastAsia="en-CA"/>
        </w:rPr>
      </w:pPr>
    </w:p>
    <w:p w:rsidR="004E6F70" w:rsidRPr="0004182D" w:rsidRDefault="004E6F70" w:rsidP="003B6601">
      <w:pPr>
        <w:pStyle w:val="ListParagraph"/>
        <w:autoSpaceDE w:val="0"/>
        <w:autoSpaceDN w:val="0"/>
        <w:adjustRightInd w:val="0"/>
        <w:spacing w:after="0"/>
        <w:ind w:left="540"/>
        <w:jc w:val="both"/>
        <w:rPr>
          <w:rFonts w:ascii="Verdana" w:hAnsi="Verdana"/>
          <w:b/>
          <w:lang w:eastAsia="en-CA"/>
        </w:rPr>
      </w:pPr>
    </w:p>
    <w:p w:rsidR="003B6601" w:rsidRPr="008B6F8D" w:rsidRDefault="003B6601" w:rsidP="00897148">
      <w:pPr>
        <w:pStyle w:val="ListParagraph"/>
        <w:numPr>
          <w:ilvl w:val="0"/>
          <w:numId w:val="1"/>
        </w:numPr>
        <w:autoSpaceDE w:val="0"/>
        <w:autoSpaceDN w:val="0"/>
        <w:adjustRightInd w:val="0"/>
        <w:spacing w:after="0"/>
        <w:ind w:left="547" w:hanging="547"/>
        <w:jc w:val="both"/>
        <w:rPr>
          <w:rFonts w:ascii="Verdana" w:hAnsi="Verdana"/>
          <w:b/>
          <w:sz w:val="24"/>
          <w:szCs w:val="24"/>
          <w:lang w:eastAsia="en-CA"/>
        </w:rPr>
      </w:pPr>
      <w:r>
        <w:rPr>
          <w:rFonts w:ascii="Verdana" w:hAnsi="Verdana"/>
          <w:sz w:val="24"/>
          <w:szCs w:val="24"/>
          <w:lang w:eastAsia="en-CA"/>
        </w:rPr>
        <w:t xml:space="preserve">The 2008 Special Education Policy is based on the broadest principles of Section 15 of the Canadian Charter of Rights and Freedoms which provides as follows: </w:t>
      </w:r>
    </w:p>
    <w:p w:rsidR="003B6601" w:rsidRDefault="003B6601" w:rsidP="00684262">
      <w:pPr>
        <w:pStyle w:val="secsubsec"/>
        <w:shd w:val="clear" w:color="auto" w:fill="FFFFFF"/>
        <w:ind w:left="900" w:right="432" w:firstLine="0"/>
        <w:jc w:val="both"/>
        <w:rPr>
          <w:rFonts w:ascii="Verdana" w:hAnsi="Verdana"/>
          <w:sz w:val="19"/>
          <w:szCs w:val="19"/>
          <w:lang/>
        </w:rPr>
      </w:pPr>
      <w:bookmarkStart w:id="0" w:name="codese:15"/>
      <w:r>
        <w:rPr>
          <w:rStyle w:val="Strong"/>
          <w:rFonts w:ascii="Verdana" w:hAnsi="Verdana"/>
          <w:sz w:val="19"/>
          <w:szCs w:val="19"/>
          <w:lang/>
        </w:rPr>
        <w:t>15.</w:t>
      </w:r>
      <w:bookmarkEnd w:id="0"/>
      <w:r>
        <w:rPr>
          <w:rStyle w:val="Strong"/>
          <w:rFonts w:ascii="Verdana" w:hAnsi="Verdana"/>
          <w:sz w:val="19"/>
          <w:szCs w:val="19"/>
          <w:lang/>
        </w:rPr>
        <w:t xml:space="preserve"> </w:t>
      </w:r>
      <w:r>
        <w:rPr>
          <w:rFonts w:ascii="Verdana" w:hAnsi="Verdana"/>
          <w:sz w:val="19"/>
          <w:szCs w:val="19"/>
          <w:lang/>
        </w:rPr>
        <w:t>(1) 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w:t>
      </w:r>
    </w:p>
    <w:p w:rsidR="003B6601" w:rsidRPr="0004182D" w:rsidRDefault="003B6601" w:rsidP="003B6601">
      <w:pPr>
        <w:pStyle w:val="ListParagraph"/>
        <w:autoSpaceDE w:val="0"/>
        <w:autoSpaceDN w:val="0"/>
        <w:adjustRightInd w:val="0"/>
        <w:spacing w:after="0" w:line="240" w:lineRule="auto"/>
        <w:jc w:val="both"/>
        <w:rPr>
          <w:rFonts w:ascii="Verdana" w:hAnsi="Verdana"/>
          <w:b/>
          <w:lang w:eastAsia="en-CA"/>
        </w:rPr>
      </w:pPr>
    </w:p>
    <w:p w:rsidR="003B6601" w:rsidRPr="003543AC" w:rsidRDefault="003B6601" w:rsidP="00897148">
      <w:pPr>
        <w:pStyle w:val="ListParagraph"/>
        <w:numPr>
          <w:ilvl w:val="0"/>
          <w:numId w:val="1"/>
        </w:numPr>
        <w:autoSpaceDE w:val="0"/>
        <w:autoSpaceDN w:val="0"/>
        <w:adjustRightInd w:val="0"/>
        <w:spacing w:after="0"/>
        <w:ind w:left="547" w:hanging="547"/>
        <w:jc w:val="both"/>
        <w:rPr>
          <w:rFonts w:ascii="Verdana" w:hAnsi="Verdana"/>
          <w:b/>
          <w:sz w:val="24"/>
          <w:szCs w:val="24"/>
          <w:lang w:eastAsia="en-CA"/>
        </w:rPr>
      </w:pPr>
      <w:r w:rsidRPr="003543AC">
        <w:rPr>
          <w:rFonts w:ascii="Verdana" w:hAnsi="Verdana"/>
          <w:sz w:val="24"/>
          <w:szCs w:val="24"/>
          <w:lang w:eastAsia="en-CA"/>
        </w:rPr>
        <w:t xml:space="preserve">These fundamental rights have been included in our Provincial </w:t>
      </w:r>
      <w:r w:rsidRPr="003543AC">
        <w:rPr>
          <w:rFonts w:ascii="Verdana" w:hAnsi="Verdana"/>
          <w:i/>
          <w:sz w:val="24"/>
          <w:szCs w:val="24"/>
          <w:lang w:eastAsia="en-CA"/>
        </w:rPr>
        <w:t>Education Act</w:t>
      </w:r>
      <w:r w:rsidRPr="003543AC">
        <w:rPr>
          <w:rFonts w:ascii="Verdana" w:hAnsi="Verdana"/>
          <w:sz w:val="24"/>
          <w:szCs w:val="24"/>
        </w:rPr>
        <w:t xml:space="preserve"> and Regulations</w:t>
      </w:r>
      <w:r w:rsidRPr="003543AC">
        <w:rPr>
          <w:rFonts w:ascii="Verdana" w:hAnsi="Verdana"/>
          <w:sz w:val="24"/>
          <w:szCs w:val="24"/>
          <w:lang w:eastAsia="en-CA"/>
        </w:rPr>
        <w:t xml:space="preserve">. Section 67 of the consolidated Regulations under the </w:t>
      </w:r>
      <w:r w:rsidRPr="003543AC">
        <w:rPr>
          <w:rFonts w:ascii="Verdana" w:hAnsi="Verdana"/>
          <w:i/>
          <w:sz w:val="24"/>
          <w:szCs w:val="24"/>
          <w:lang w:eastAsia="en-CA"/>
        </w:rPr>
        <w:t>Education Act</w:t>
      </w:r>
      <w:r w:rsidRPr="003543AC">
        <w:rPr>
          <w:rFonts w:ascii="Verdana" w:hAnsi="Verdana"/>
          <w:sz w:val="24"/>
          <w:szCs w:val="24"/>
          <w:lang w:eastAsia="en-CA"/>
        </w:rPr>
        <w:t xml:space="preserve"> </w:t>
      </w:r>
      <w:r w:rsidR="00ED685D">
        <w:rPr>
          <w:rFonts w:ascii="Verdana" w:hAnsi="Verdana"/>
          <w:sz w:val="24"/>
          <w:szCs w:val="24"/>
          <w:lang w:eastAsia="en-CA"/>
        </w:rPr>
        <w:t xml:space="preserve">provides </w:t>
      </w:r>
      <w:r w:rsidRPr="003543AC">
        <w:rPr>
          <w:rFonts w:ascii="Verdana" w:hAnsi="Verdana"/>
          <w:sz w:val="24"/>
          <w:szCs w:val="24"/>
          <w:lang w:eastAsia="en-CA"/>
        </w:rPr>
        <w:t>for “</w:t>
      </w:r>
      <w:r w:rsidRPr="003B6601">
        <w:rPr>
          <w:rFonts w:ascii="Verdana" w:hAnsi="Verdana"/>
          <w:sz w:val="24"/>
          <w:szCs w:val="24"/>
        </w:rPr>
        <w:t>designated special education private schools</w:t>
      </w:r>
      <w:r w:rsidRPr="003543AC">
        <w:rPr>
          <w:rFonts w:ascii="Verdana" w:hAnsi="Verdana"/>
          <w:sz w:val="24"/>
          <w:szCs w:val="24"/>
        </w:rPr>
        <w:t xml:space="preserve">” for </w:t>
      </w:r>
      <w:r w:rsidRPr="003B6601">
        <w:rPr>
          <w:rFonts w:ascii="Verdana" w:hAnsi="Verdana"/>
          <w:color w:val="000000"/>
          <w:sz w:val="24"/>
          <w:szCs w:val="24"/>
        </w:rPr>
        <w:t>students with special needs</w:t>
      </w:r>
      <w:r w:rsidRPr="003543AC">
        <w:rPr>
          <w:rFonts w:ascii="Verdana" w:hAnsi="Verdana"/>
          <w:color w:val="000000"/>
          <w:sz w:val="24"/>
          <w:szCs w:val="24"/>
        </w:rPr>
        <w:t xml:space="preserve">. These </w:t>
      </w:r>
      <w:r>
        <w:rPr>
          <w:rFonts w:ascii="Verdana" w:hAnsi="Verdana"/>
          <w:color w:val="000000"/>
          <w:sz w:val="24"/>
          <w:szCs w:val="24"/>
        </w:rPr>
        <w:t xml:space="preserve">needs </w:t>
      </w:r>
      <w:r w:rsidRPr="003543AC">
        <w:rPr>
          <w:rFonts w:ascii="Verdana" w:hAnsi="Verdana"/>
          <w:color w:val="000000"/>
          <w:sz w:val="24"/>
          <w:szCs w:val="24"/>
        </w:rPr>
        <w:t>include, but are not limited to</w:t>
      </w:r>
      <w:r>
        <w:rPr>
          <w:rFonts w:ascii="Verdana" w:hAnsi="Verdana"/>
          <w:color w:val="000000"/>
          <w:sz w:val="24"/>
          <w:szCs w:val="24"/>
        </w:rPr>
        <w:t>,</w:t>
      </w:r>
      <w:r w:rsidRPr="003543AC">
        <w:rPr>
          <w:rFonts w:ascii="Verdana" w:hAnsi="Verdana"/>
          <w:color w:val="000000"/>
          <w:sz w:val="24"/>
          <w:szCs w:val="24"/>
        </w:rPr>
        <w:t xml:space="preserve"> students with Attention Deficit Disorder (ADD), Attention Deficit Hyperactivity Disorder (ADHD), Autistic Spectrum Disorder (ASD) or Learning Disability (LD). The diagnosis must be supported by a trained medical professional</w:t>
      </w:r>
      <w:r>
        <w:rPr>
          <w:rFonts w:ascii="Verdana" w:hAnsi="Verdana"/>
          <w:color w:val="000000"/>
          <w:sz w:val="24"/>
          <w:szCs w:val="24"/>
        </w:rPr>
        <w:t xml:space="preserve">. </w:t>
      </w:r>
    </w:p>
    <w:p w:rsidR="003B6601" w:rsidRPr="0004182D" w:rsidRDefault="003B6601" w:rsidP="003B6601">
      <w:pPr>
        <w:pStyle w:val="ListParagraph"/>
        <w:autoSpaceDE w:val="0"/>
        <w:autoSpaceDN w:val="0"/>
        <w:adjustRightInd w:val="0"/>
        <w:spacing w:after="0"/>
        <w:ind w:left="540"/>
        <w:jc w:val="both"/>
        <w:rPr>
          <w:rFonts w:ascii="Verdana" w:hAnsi="Verdana"/>
          <w:b/>
          <w:lang w:eastAsia="en-CA"/>
        </w:rPr>
      </w:pPr>
    </w:p>
    <w:p w:rsidR="003B6601" w:rsidRPr="007C1DCC" w:rsidRDefault="003B6601" w:rsidP="00897148">
      <w:pPr>
        <w:pStyle w:val="ListParagraph"/>
        <w:numPr>
          <w:ilvl w:val="0"/>
          <w:numId w:val="1"/>
        </w:numPr>
        <w:autoSpaceDE w:val="0"/>
        <w:autoSpaceDN w:val="0"/>
        <w:adjustRightInd w:val="0"/>
        <w:spacing w:after="0"/>
        <w:ind w:left="547" w:hanging="547"/>
        <w:jc w:val="both"/>
        <w:rPr>
          <w:rFonts w:ascii="Verdana" w:hAnsi="Verdana"/>
          <w:b/>
          <w:sz w:val="24"/>
          <w:szCs w:val="24"/>
          <w:lang w:eastAsia="en-CA"/>
        </w:rPr>
      </w:pPr>
      <w:r>
        <w:rPr>
          <w:rFonts w:ascii="Verdana" w:hAnsi="Verdana"/>
          <w:color w:val="000000"/>
          <w:sz w:val="24"/>
          <w:szCs w:val="24"/>
        </w:rPr>
        <w:t xml:space="preserve">However, </w:t>
      </w:r>
      <w:r w:rsidR="00E504EA">
        <w:rPr>
          <w:rFonts w:ascii="Verdana" w:hAnsi="Verdana"/>
          <w:color w:val="000000"/>
          <w:sz w:val="24"/>
          <w:szCs w:val="24"/>
        </w:rPr>
        <w:t xml:space="preserve">in Nova Scotia, </w:t>
      </w:r>
      <w:r>
        <w:rPr>
          <w:rFonts w:ascii="Verdana" w:hAnsi="Verdana"/>
          <w:color w:val="000000"/>
          <w:sz w:val="24"/>
          <w:szCs w:val="24"/>
        </w:rPr>
        <w:t xml:space="preserve">we have gone beyond special schools, </w:t>
      </w:r>
      <w:r w:rsidRPr="007C1DCC">
        <w:rPr>
          <w:rFonts w:ascii="Verdana" w:hAnsi="Verdana"/>
          <w:color w:val="000000"/>
          <w:sz w:val="24"/>
          <w:szCs w:val="24"/>
        </w:rPr>
        <w:t xml:space="preserve">to provide for full integration in public schools in the Province.  Section 64(d) of the </w:t>
      </w:r>
      <w:r w:rsidRPr="007C1DCC">
        <w:rPr>
          <w:rFonts w:ascii="Verdana" w:hAnsi="Verdana"/>
          <w:i/>
          <w:color w:val="000000"/>
          <w:sz w:val="24"/>
          <w:szCs w:val="24"/>
        </w:rPr>
        <w:t>Education Act</w:t>
      </w:r>
      <w:r w:rsidRPr="007C1DCC">
        <w:rPr>
          <w:rFonts w:ascii="Verdana" w:hAnsi="Verdana"/>
          <w:color w:val="000000"/>
          <w:sz w:val="24"/>
          <w:szCs w:val="24"/>
        </w:rPr>
        <w:t xml:space="preserve"> </w:t>
      </w:r>
      <w:r w:rsidRPr="007C1DCC">
        <w:rPr>
          <w:rFonts w:ascii="Verdana" w:hAnsi="Verdana"/>
          <w:b/>
          <w:color w:val="000000"/>
          <w:sz w:val="24"/>
          <w:szCs w:val="24"/>
          <w:u w:val="single"/>
        </w:rPr>
        <w:t>requires</w:t>
      </w:r>
      <w:r w:rsidRPr="007C1DCC">
        <w:rPr>
          <w:rFonts w:ascii="Verdana" w:hAnsi="Verdana"/>
          <w:color w:val="000000"/>
          <w:sz w:val="24"/>
          <w:szCs w:val="24"/>
        </w:rPr>
        <w:t xml:space="preserve"> school boards to </w:t>
      </w:r>
      <w:bookmarkStart w:id="1" w:name="0_pgfId-3524"/>
      <w:r w:rsidRPr="007C1DCC">
        <w:rPr>
          <w:rFonts w:ascii="Verdana" w:hAnsi="Verdana"/>
          <w:color w:val="000000"/>
          <w:sz w:val="24"/>
          <w:szCs w:val="24"/>
        </w:rPr>
        <w:t>“</w:t>
      </w:r>
      <w:r w:rsidRPr="003543AC">
        <w:rPr>
          <w:rFonts w:ascii="Verdana" w:hAnsi="Verdana"/>
          <w:sz w:val="24"/>
          <w:szCs w:val="24"/>
        </w:rPr>
        <w:t>develop and implement educational programs for students with special needs within regular instructional settings with their peers in age, in accordance with the regulations and the Minister's policies and guidelines</w:t>
      </w:r>
      <w:bookmarkEnd w:id="1"/>
      <w:r w:rsidRPr="007C1DCC">
        <w:rPr>
          <w:rFonts w:ascii="Verdana" w:hAnsi="Verdana"/>
          <w:sz w:val="24"/>
          <w:szCs w:val="24"/>
        </w:rPr>
        <w:t xml:space="preserve">”. </w:t>
      </w:r>
    </w:p>
    <w:p w:rsidR="003B6601" w:rsidRPr="0004182D" w:rsidRDefault="003B6601" w:rsidP="003B6601">
      <w:pPr>
        <w:pStyle w:val="ListParagraph"/>
        <w:jc w:val="both"/>
        <w:rPr>
          <w:rFonts w:ascii="Verdana" w:hAnsi="Verdana"/>
        </w:rPr>
      </w:pPr>
    </w:p>
    <w:p w:rsidR="003B6601" w:rsidRPr="00BF5186" w:rsidRDefault="003B6601" w:rsidP="00897148">
      <w:pPr>
        <w:pStyle w:val="ListParagraph"/>
        <w:numPr>
          <w:ilvl w:val="0"/>
          <w:numId w:val="1"/>
        </w:numPr>
        <w:autoSpaceDE w:val="0"/>
        <w:autoSpaceDN w:val="0"/>
        <w:adjustRightInd w:val="0"/>
        <w:spacing w:after="0"/>
        <w:ind w:left="547" w:hanging="547"/>
        <w:jc w:val="both"/>
        <w:rPr>
          <w:rFonts w:ascii="Verdana" w:hAnsi="Verdana"/>
          <w:b/>
          <w:sz w:val="24"/>
          <w:szCs w:val="24"/>
          <w:lang w:eastAsia="en-CA"/>
        </w:rPr>
      </w:pPr>
      <w:r w:rsidRPr="007C1DCC">
        <w:rPr>
          <w:rFonts w:ascii="Verdana" w:hAnsi="Verdana"/>
          <w:sz w:val="24"/>
          <w:szCs w:val="24"/>
        </w:rPr>
        <w:t xml:space="preserve">Section 26(g) of the </w:t>
      </w:r>
      <w:r w:rsidRPr="007C1DCC">
        <w:rPr>
          <w:rFonts w:ascii="Verdana" w:hAnsi="Verdana"/>
          <w:i/>
          <w:sz w:val="24"/>
          <w:szCs w:val="24"/>
        </w:rPr>
        <w:t>Education Act</w:t>
      </w:r>
      <w:r w:rsidRPr="007C1DCC">
        <w:rPr>
          <w:rFonts w:ascii="Verdana" w:hAnsi="Verdana"/>
          <w:sz w:val="24"/>
          <w:szCs w:val="24"/>
        </w:rPr>
        <w:t xml:space="preserve"> </w:t>
      </w:r>
      <w:r w:rsidRPr="007C1DCC">
        <w:rPr>
          <w:rFonts w:ascii="Verdana" w:hAnsi="Verdana"/>
          <w:b/>
          <w:sz w:val="24"/>
          <w:szCs w:val="24"/>
          <w:u w:val="single"/>
        </w:rPr>
        <w:t>requires</w:t>
      </w:r>
      <w:r w:rsidRPr="007C1DCC">
        <w:rPr>
          <w:rFonts w:ascii="Verdana" w:hAnsi="Verdana"/>
          <w:sz w:val="24"/>
          <w:szCs w:val="24"/>
        </w:rPr>
        <w:t xml:space="preserve"> teachers </w:t>
      </w:r>
      <w:bookmarkStart w:id="2" w:name="0_pgfId-2774"/>
      <w:bookmarkEnd w:id="2"/>
      <w:r w:rsidRPr="007C1DCC">
        <w:rPr>
          <w:rFonts w:ascii="Verdana" w:hAnsi="Verdana"/>
          <w:sz w:val="24"/>
          <w:szCs w:val="24"/>
        </w:rPr>
        <w:t>to “</w:t>
      </w:r>
      <w:r w:rsidRPr="003543AC">
        <w:rPr>
          <w:rFonts w:ascii="Verdana" w:hAnsi="Verdana"/>
          <w:sz w:val="24"/>
          <w:szCs w:val="24"/>
        </w:rPr>
        <w:t>participate in individual-program planning and implement individual program plans, as required, for students with special needs”</w:t>
      </w:r>
      <w:r>
        <w:rPr>
          <w:rFonts w:ascii="Verdana" w:hAnsi="Verdana"/>
          <w:sz w:val="24"/>
          <w:szCs w:val="24"/>
        </w:rPr>
        <w:t xml:space="preserve">. </w:t>
      </w:r>
    </w:p>
    <w:p w:rsidR="00991B78" w:rsidRDefault="00991B78" w:rsidP="007A2600">
      <w:pPr>
        <w:pStyle w:val="ListParagraph"/>
        <w:spacing w:after="0"/>
        <w:jc w:val="both"/>
        <w:rPr>
          <w:rFonts w:ascii="Verdana" w:hAnsi="Verdana"/>
          <w:iCs/>
          <w:szCs w:val="24"/>
        </w:rPr>
      </w:pPr>
    </w:p>
    <w:p w:rsidR="003B6601" w:rsidRDefault="003B6601" w:rsidP="00897148">
      <w:pPr>
        <w:numPr>
          <w:ilvl w:val="0"/>
          <w:numId w:val="1"/>
        </w:numPr>
        <w:spacing w:after="0"/>
        <w:ind w:left="547" w:hanging="547"/>
        <w:jc w:val="both"/>
        <w:rPr>
          <w:rFonts w:ascii="Verdana" w:hAnsi="Verdana"/>
          <w:sz w:val="24"/>
          <w:szCs w:val="24"/>
          <w:lang w:eastAsia="en-CA"/>
        </w:rPr>
      </w:pPr>
      <w:r>
        <w:rPr>
          <w:rFonts w:ascii="Verdana" w:hAnsi="Verdana"/>
          <w:sz w:val="24"/>
          <w:szCs w:val="24"/>
          <w:lang w:eastAsia="en-CA"/>
        </w:rPr>
        <w:t>Professor Levin also should have reviewed the 2009 T</w:t>
      </w:r>
      <w:r w:rsidRPr="003543AC">
        <w:rPr>
          <w:rFonts w:ascii="Verdana" w:hAnsi="Verdana"/>
          <w:sz w:val="24"/>
          <w:szCs w:val="24"/>
          <w:lang w:eastAsia="en-CA"/>
        </w:rPr>
        <w:t xml:space="preserve">eacher Assistant Guidelines </w:t>
      </w:r>
      <w:r>
        <w:rPr>
          <w:rFonts w:ascii="Verdana" w:hAnsi="Verdana"/>
          <w:sz w:val="24"/>
          <w:szCs w:val="24"/>
          <w:lang w:eastAsia="en-CA"/>
        </w:rPr>
        <w:t xml:space="preserve">which </w:t>
      </w:r>
      <w:r w:rsidRPr="003543AC">
        <w:rPr>
          <w:rFonts w:ascii="Verdana" w:hAnsi="Verdana"/>
          <w:sz w:val="24"/>
          <w:szCs w:val="24"/>
          <w:lang w:eastAsia="en-CA"/>
        </w:rPr>
        <w:t xml:space="preserve">were substantially revised in response to </w:t>
      </w:r>
      <w:r>
        <w:rPr>
          <w:rFonts w:ascii="Verdana" w:hAnsi="Verdana"/>
          <w:sz w:val="24"/>
          <w:szCs w:val="24"/>
          <w:lang w:eastAsia="en-CA"/>
        </w:rPr>
        <w:t xml:space="preserve">the </w:t>
      </w:r>
      <w:r w:rsidRPr="003543AC">
        <w:rPr>
          <w:rFonts w:ascii="Verdana" w:hAnsi="Verdana"/>
          <w:sz w:val="24"/>
          <w:szCs w:val="24"/>
          <w:lang w:eastAsia="en-CA"/>
        </w:rPr>
        <w:t xml:space="preserve">2007 Report. These </w:t>
      </w:r>
      <w:r>
        <w:rPr>
          <w:rFonts w:ascii="Verdana" w:hAnsi="Verdana"/>
          <w:sz w:val="24"/>
          <w:szCs w:val="24"/>
          <w:lang w:eastAsia="en-CA"/>
        </w:rPr>
        <w:t xml:space="preserve">Teacher Assistant Guidelines </w:t>
      </w:r>
      <w:r w:rsidRPr="003543AC">
        <w:rPr>
          <w:rFonts w:ascii="Verdana" w:hAnsi="Verdana"/>
          <w:sz w:val="24"/>
          <w:szCs w:val="24"/>
          <w:lang w:eastAsia="en-CA"/>
        </w:rPr>
        <w:t>are also easily available on the Government of Nova Scotia website</w:t>
      </w:r>
      <w:r>
        <w:rPr>
          <w:rFonts w:ascii="Verdana" w:hAnsi="Verdana"/>
          <w:sz w:val="24"/>
          <w:szCs w:val="24"/>
          <w:lang w:eastAsia="en-CA"/>
        </w:rPr>
        <w:t>:</w:t>
      </w:r>
    </w:p>
    <w:p w:rsidR="003B6601" w:rsidRDefault="003B6601" w:rsidP="0004182D">
      <w:pPr>
        <w:spacing w:after="0"/>
        <w:ind w:left="547"/>
        <w:jc w:val="both"/>
        <w:rPr>
          <w:rFonts w:ascii="Verdana" w:hAnsi="Verdana"/>
          <w:color w:val="0070C0"/>
          <w:sz w:val="24"/>
          <w:szCs w:val="24"/>
          <w:lang w:eastAsia="en-CA"/>
        </w:rPr>
      </w:pPr>
      <w:hyperlink r:id="rId22" w:history="1">
        <w:r w:rsidRPr="00C03E49">
          <w:rPr>
            <w:rStyle w:val="Hyperlink"/>
            <w:rFonts w:ascii="Verdana" w:hAnsi="Verdana"/>
            <w:color w:val="0070C0"/>
            <w:sz w:val="20"/>
            <w:szCs w:val="20"/>
            <w:lang w:eastAsia="en-CA"/>
          </w:rPr>
          <w:t>http://www.ednet.ns.ca/pdfdocs/studentsvcs/ta</w:t>
        </w:r>
        <w:r w:rsidRPr="00C03E49">
          <w:rPr>
            <w:rStyle w:val="Hyperlink"/>
            <w:rFonts w:ascii="Verdana" w:hAnsi="Verdana"/>
            <w:color w:val="0070C0"/>
            <w:sz w:val="20"/>
            <w:szCs w:val="20"/>
            <w:lang w:eastAsia="en-CA"/>
          </w:rPr>
          <w:t>g</w:t>
        </w:r>
        <w:r w:rsidRPr="00C03E49">
          <w:rPr>
            <w:rStyle w:val="Hyperlink"/>
            <w:rFonts w:ascii="Verdana" w:hAnsi="Verdana"/>
            <w:color w:val="0070C0"/>
            <w:sz w:val="20"/>
            <w:szCs w:val="20"/>
            <w:lang w:eastAsia="en-CA"/>
          </w:rPr>
          <w:t>uidelines/ta-full.pdf</w:t>
        </w:r>
      </w:hyperlink>
      <w:r w:rsidRPr="00C03E49">
        <w:rPr>
          <w:rFonts w:ascii="Verdana" w:hAnsi="Verdana"/>
          <w:color w:val="0070C0"/>
          <w:sz w:val="24"/>
          <w:szCs w:val="24"/>
          <w:lang w:eastAsia="en-CA"/>
        </w:rPr>
        <w:t xml:space="preserve"> </w:t>
      </w:r>
    </w:p>
    <w:p w:rsidR="0004182D" w:rsidRPr="0004182D" w:rsidRDefault="0004182D" w:rsidP="0004182D">
      <w:pPr>
        <w:spacing w:after="0"/>
        <w:ind w:left="547"/>
        <w:jc w:val="both"/>
        <w:rPr>
          <w:rFonts w:ascii="Verdana" w:hAnsi="Verdana"/>
          <w:color w:val="0070C0"/>
          <w:lang w:eastAsia="en-CA"/>
        </w:rPr>
      </w:pPr>
    </w:p>
    <w:p w:rsidR="003B6601" w:rsidRPr="007C1DCC" w:rsidRDefault="003B6601" w:rsidP="00897148">
      <w:pPr>
        <w:pStyle w:val="ListParagraph"/>
        <w:numPr>
          <w:ilvl w:val="0"/>
          <w:numId w:val="1"/>
        </w:numPr>
        <w:autoSpaceDE w:val="0"/>
        <w:autoSpaceDN w:val="0"/>
        <w:adjustRightInd w:val="0"/>
        <w:spacing w:after="0"/>
        <w:ind w:left="547" w:hanging="547"/>
        <w:jc w:val="both"/>
        <w:rPr>
          <w:rFonts w:ascii="AGaramond-Regular" w:hAnsi="AGaramond-Regular" w:cs="AGaramond-Regular"/>
          <w:sz w:val="24"/>
          <w:szCs w:val="24"/>
          <w:lang w:eastAsia="en-CA"/>
        </w:rPr>
      </w:pPr>
      <w:r w:rsidRPr="007C1DCC">
        <w:rPr>
          <w:rFonts w:ascii="Verdana" w:hAnsi="Verdana"/>
          <w:sz w:val="24"/>
          <w:szCs w:val="24"/>
          <w:lang w:eastAsia="en-CA"/>
        </w:rPr>
        <w:t xml:space="preserve">The 2009 Teacher Assistant Guidelines </w:t>
      </w:r>
      <w:r w:rsidR="0098187C">
        <w:rPr>
          <w:rFonts w:ascii="Verdana" w:hAnsi="Verdana"/>
          <w:sz w:val="24"/>
          <w:szCs w:val="24"/>
          <w:lang w:eastAsia="en-CA"/>
        </w:rPr>
        <w:t xml:space="preserve">provide, in part, </w:t>
      </w:r>
      <w:r w:rsidRPr="007C1DCC">
        <w:rPr>
          <w:rFonts w:ascii="Verdana" w:hAnsi="Verdana"/>
          <w:sz w:val="24"/>
          <w:szCs w:val="24"/>
          <w:lang w:eastAsia="en-CA"/>
        </w:rPr>
        <w:t xml:space="preserve">as follows: </w:t>
      </w:r>
    </w:p>
    <w:p w:rsidR="003B6601" w:rsidRDefault="003B6601" w:rsidP="003B6601">
      <w:pPr>
        <w:pStyle w:val="ListParagraph"/>
        <w:autoSpaceDE w:val="0"/>
        <w:autoSpaceDN w:val="0"/>
        <w:adjustRightInd w:val="0"/>
        <w:spacing w:after="0" w:line="240" w:lineRule="auto"/>
        <w:ind w:left="540"/>
        <w:jc w:val="both"/>
        <w:rPr>
          <w:rFonts w:ascii="AGaramond-Regular" w:hAnsi="AGaramond-Regular" w:cs="AGaramond-Regular"/>
          <w:sz w:val="24"/>
          <w:szCs w:val="24"/>
          <w:lang w:eastAsia="en-CA"/>
        </w:rPr>
      </w:pPr>
    </w:p>
    <w:p w:rsidR="004E6F70" w:rsidRDefault="003B6601" w:rsidP="00684262">
      <w:pPr>
        <w:pStyle w:val="ListParagraph"/>
        <w:autoSpaceDE w:val="0"/>
        <w:autoSpaceDN w:val="0"/>
        <w:adjustRightInd w:val="0"/>
        <w:spacing w:after="0" w:line="240" w:lineRule="auto"/>
        <w:ind w:left="900" w:right="288"/>
        <w:jc w:val="both"/>
        <w:rPr>
          <w:rFonts w:ascii="Verdana" w:hAnsi="Verdana" w:cs="AGaramond-Regular"/>
          <w:sz w:val="20"/>
          <w:szCs w:val="20"/>
          <w:lang w:eastAsia="en-CA"/>
        </w:rPr>
      </w:pPr>
      <w:r w:rsidRPr="003543AC">
        <w:rPr>
          <w:rFonts w:ascii="Verdana" w:hAnsi="Verdana" w:cs="AGaramond-Regular"/>
          <w:sz w:val="20"/>
          <w:szCs w:val="20"/>
          <w:lang w:eastAsia="en-CA"/>
        </w:rPr>
        <w:t>The role of the teacher assistant continues to evolve under the “</w:t>
      </w:r>
      <w:r w:rsidRPr="003543AC">
        <w:rPr>
          <w:rFonts w:ascii="Verdana" w:hAnsi="Verdana" w:cs="AGaramond-Regular"/>
          <w:b/>
          <w:sz w:val="20"/>
          <w:szCs w:val="20"/>
          <w:lang w:eastAsia="en-CA"/>
        </w:rPr>
        <w:t>only as special as necessary”</w:t>
      </w:r>
      <w:r w:rsidRPr="003543AC">
        <w:rPr>
          <w:rFonts w:ascii="Verdana" w:hAnsi="Verdana" w:cs="AGaramond-Regular"/>
          <w:sz w:val="20"/>
          <w:szCs w:val="20"/>
          <w:lang w:eastAsia="en-CA"/>
        </w:rPr>
        <w:t xml:space="preserve"> guiding principle of inclusive education. </w:t>
      </w:r>
      <w:r w:rsidRPr="003543AC">
        <w:rPr>
          <w:rFonts w:ascii="Verdana" w:hAnsi="Verdana" w:cs="AGaramond-Regular"/>
          <w:b/>
          <w:sz w:val="20"/>
          <w:szCs w:val="20"/>
          <w:lang w:eastAsia="en-CA"/>
        </w:rPr>
        <w:t>Student independence and self-reliance are to be promoted and expected in order for students to reach their potential</w:t>
      </w:r>
      <w:r w:rsidRPr="003543AC">
        <w:rPr>
          <w:rFonts w:ascii="Verdana" w:hAnsi="Verdana" w:cs="AGaramond-Regular"/>
          <w:sz w:val="20"/>
          <w:szCs w:val="20"/>
          <w:lang w:eastAsia="en-CA"/>
        </w:rPr>
        <w:t xml:space="preserve">. However, the complexities of </w:t>
      </w:r>
    </w:p>
    <w:p w:rsidR="004E6F70" w:rsidRDefault="004E6F70" w:rsidP="00684262">
      <w:pPr>
        <w:pStyle w:val="ListParagraph"/>
        <w:autoSpaceDE w:val="0"/>
        <w:autoSpaceDN w:val="0"/>
        <w:adjustRightInd w:val="0"/>
        <w:spacing w:after="0" w:line="240" w:lineRule="auto"/>
        <w:ind w:left="900" w:right="288"/>
        <w:jc w:val="both"/>
        <w:rPr>
          <w:rFonts w:ascii="Verdana" w:hAnsi="Verdana" w:cs="AGaramond-Regular"/>
          <w:sz w:val="20"/>
          <w:szCs w:val="20"/>
          <w:lang w:eastAsia="en-CA"/>
        </w:rPr>
      </w:pPr>
    </w:p>
    <w:p w:rsidR="003B6601" w:rsidRPr="003543AC" w:rsidRDefault="003B6601" w:rsidP="00684262">
      <w:pPr>
        <w:pStyle w:val="ListParagraph"/>
        <w:autoSpaceDE w:val="0"/>
        <w:autoSpaceDN w:val="0"/>
        <w:adjustRightInd w:val="0"/>
        <w:spacing w:after="0" w:line="240" w:lineRule="auto"/>
        <w:ind w:left="900" w:right="288"/>
        <w:jc w:val="both"/>
        <w:rPr>
          <w:rFonts w:ascii="Verdana" w:hAnsi="Verdana"/>
          <w:sz w:val="20"/>
          <w:szCs w:val="20"/>
          <w:lang w:eastAsia="en-CA"/>
        </w:rPr>
      </w:pPr>
      <w:r w:rsidRPr="003543AC">
        <w:rPr>
          <w:rFonts w:ascii="Verdana" w:hAnsi="Verdana" w:cs="AGaramond-Regular"/>
          <w:sz w:val="20"/>
          <w:szCs w:val="20"/>
          <w:lang w:eastAsia="en-CA"/>
        </w:rPr>
        <w:t xml:space="preserve">responding to the diverse strengths and challenges of our student population may require trained and qualified teacher assistants to support a continuum of programming options established by the program planning team. Teacher assistant support </w:t>
      </w:r>
      <w:r w:rsidRPr="003543AC">
        <w:rPr>
          <w:rFonts w:ascii="Verdana" w:hAnsi="Verdana" w:cs="AGaramond-Regular"/>
          <w:b/>
          <w:sz w:val="20"/>
          <w:szCs w:val="20"/>
          <w:lang w:eastAsia="en-CA"/>
        </w:rPr>
        <w:t>should be considered only when the student cannot perform prescribed outcomes independently</w:t>
      </w:r>
      <w:r w:rsidRPr="003543AC">
        <w:rPr>
          <w:rFonts w:ascii="Verdana" w:hAnsi="Verdana" w:cs="AGaramond-Regular"/>
          <w:sz w:val="20"/>
          <w:szCs w:val="20"/>
          <w:lang w:eastAsia="en-CA"/>
        </w:rPr>
        <w:t>, as determined by the program planning process.</w:t>
      </w:r>
      <w:r w:rsidRPr="003543AC">
        <w:rPr>
          <w:rFonts w:ascii="Verdana" w:hAnsi="Verdana"/>
          <w:sz w:val="20"/>
          <w:szCs w:val="20"/>
          <w:lang w:eastAsia="en-CA"/>
        </w:rPr>
        <w:t xml:space="preserve">  </w:t>
      </w:r>
    </w:p>
    <w:p w:rsidR="003B6601" w:rsidRPr="003543AC" w:rsidRDefault="003B6601" w:rsidP="00684262">
      <w:pPr>
        <w:autoSpaceDE w:val="0"/>
        <w:autoSpaceDN w:val="0"/>
        <w:adjustRightInd w:val="0"/>
        <w:spacing w:after="0" w:line="240" w:lineRule="auto"/>
        <w:ind w:left="900" w:right="288"/>
        <w:jc w:val="both"/>
        <w:rPr>
          <w:rFonts w:ascii="Verdana" w:hAnsi="Verdana"/>
          <w:b/>
          <w:sz w:val="20"/>
          <w:szCs w:val="20"/>
          <w:lang w:eastAsia="en-CA"/>
        </w:rPr>
      </w:pPr>
      <w:r w:rsidRPr="003543AC">
        <w:rPr>
          <w:rFonts w:ascii="Verdana" w:hAnsi="Verdana"/>
          <w:sz w:val="20"/>
          <w:szCs w:val="20"/>
          <w:lang w:eastAsia="en-CA"/>
        </w:rPr>
        <w:t>…..</w:t>
      </w:r>
      <w:r w:rsidRPr="003543AC">
        <w:rPr>
          <w:rFonts w:ascii="Verdana" w:hAnsi="Verdana" w:cs="AGaramond-Regular"/>
          <w:sz w:val="20"/>
          <w:szCs w:val="20"/>
          <w:lang w:eastAsia="en-CA"/>
        </w:rPr>
        <w:t xml:space="preserve"> </w:t>
      </w:r>
      <w:r w:rsidRPr="003B6601">
        <w:rPr>
          <w:rFonts w:ascii="Verdana" w:hAnsi="Verdana" w:cs="AGaramond-Regular"/>
          <w:b/>
          <w:sz w:val="20"/>
          <w:szCs w:val="20"/>
          <w:lang w:eastAsia="en-CA"/>
        </w:rPr>
        <w:t>Teachers have responsibility for planning, programming, teaching, evaluating, and reporting for all students in the class</w:t>
      </w:r>
      <w:r w:rsidRPr="003543AC">
        <w:rPr>
          <w:rFonts w:ascii="Verdana" w:hAnsi="Verdana" w:cs="AGaramond-Regular"/>
          <w:sz w:val="20"/>
          <w:szCs w:val="20"/>
          <w:lang w:eastAsia="en-CA"/>
        </w:rPr>
        <w:t>. The support of a teacher assistant is one of the many potential resources that can assist or support the teacher, or the program planning team, in meeting the needs of students.</w:t>
      </w:r>
      <w:r w:rsidR="00684262">
        <w:rPr>
          <w:rFonts w:ascii="Verdana" w:hAnsi="Verdana" w:cs="AGaramond-Regular"/>
          <w:sz w:val="20"/>
          <w:szCs w:val="20"/>
          <w:lang w:eastAsia="en-CA"/>
        </w:rPr>
        <w:t xml:space="preserve">  </w:t>
      </w:r>
      <w:r>
        <w:rPr>
          <w:rFonts w:ascii="Verdana" w:hAnsi="Verdana"/>
          <w:b/>
          <w:sz w:val="20"/>
          <w:szCs w:val="20"/>
          <w:lang w:eastAsia="en-CA"/>
        </w:rPr>
        <w:t xml:space="preserve">2009 </w:t>
      </w:r>
      <w:r w:rsidRPr="003543AC">
        <w:rPr>
          <w:rFonts w:ascii="Verdana" w:hAnsi="Verdana"/>
          <w:b/>
          <w:sz w:val="20"/>
          <w:szCs w:val="20"/>
          <w:lang w:eastAsia="en-CA"/>
        </w:rPr>
        <w:t>Teacher Assistant Guidelines</w:t>
      </w:r>
      <w:r>
        <w:rPr>
          <w:rFonts w:ascii="Verdana" w:hAnsi="Verdana"/>
          <w:b/>
          <w:sz w:val="20"/>
          <w:szCs w:val="20"/>
          <w:lang w:eastAsia="en-CA"/>
        </w:rPr>
        <w:t xml:space="preserve">, </w:t>
      </w:r>
      <w:r w:rsidRPr="003543AC">
        <w:rPr>
          <w:rFonts w:ascii="Verdana" w:hAnsi="Verdana"/>
          <w:b/>
          <w:sz w:val="20"/>
          <w:szCs w:val="20"/>
          <w:lang w:eastAsia="en-CA"/>
        </w:rPr>
        <w:t>Page vi.</w:t>
      </w:r>
      <w:r>
        <w:rPr>
          <w:rFonts w:ascii="Verdana" w:hAnsi="Verdana"/>
          <w:b/>
          <w:sz w:val="20"/>
          <w:szCs w:val="20"/>
          <w:lang w:eastAsia="en-CA"/>
        </w:rPr>
        <w:t xml:space="preserve"> [emphasis added]</w:t>
      </w:r>
    </w:p>
    <w:p w:rsidR="0051379B" w:rsidRDefault="0051379B" w:rsidP="00D65F93">
      <w:pPr>
        <w:autoSpaceDE w:val="0"/>
        <w:autoSpaceDN w:val="0"/>
        <w:adjustRightInd w:val="0"/>
        <w:spacing w:after="0"/>
        <w:jc w:val="both"/>
        <w:rPr>
          <w:rFonts w:ascii="Verdana" w:hAnsi="Verdana" w:cs="Frutiger-Roman"/>
          <w:b/>
          <w:sz w:val="28"/>
          <w:szCs w:val="28"/>
          <w:lang w:eastAsia="en-CA"/>
        </w:rPr>
      </w:pPr>
    </w:p>
    <w:p w:rsidR="00D65F93" w:rsidRPr="00D65F93" w:rsidRDefault="00D65F93" w:rsidP="00D65F93">
      <w:pPr>
        <w:autoSpaceDE w:val="0"/>
        <w:autoSpaceDN w:val="0"/>
        <w:adjustRightInd w:val="0"/>
        <w:spacing w:after="0"/>
        <w:jc w:val="both"/>
        <w:rPr>
          <w:rFonts w:ascii="Verdana" w:hAnsi="Verdana" w:cs="Frutiger-Roman"/>
          <w:b/>
          <w:sz w:val="28"/>
          <w:szCs w:val="28"/>
          <w:lang w:eastAsia="en-CA"/>
        </w:rPr>
      </w:pPr>
      <w:r w:rsidRPr="00D65F93">
        <w:rPr>
          <w:rFonts w:ascii="Verdana" w:hAnsi="Verdana" w:cs="Frutiger-Roman"/>
          <w:b/>
          <w:sz w:val="28"/>
          <w:szCs w:val="28"/>
          <w:lang w:eastAsia="en-CA"/>
        </w:rPr>
        <w:t>‘SOFT’ SPECIAL NEEDS</w:t>
      </w:r>
    </w:p>
    <w:p w:rsidR="00D65F93" w:rsidRPr="0004182D" w:rsidRDefault="00D65F93" w:rsidP="00D65F93">
      <w:pPr>
        <w:pStyle w:val="BodyText"/>
        <w:tabs>
          <w:tab w:val="num" w:pos="630"/>
        </w:tabs>
        <w:spacing w:line="276" w:lineRule="auto"/>
        <w:ind w:left="630"/>
        <w:rPr>
          <w:rFonts w:ascii="Verdana" w:hAnsi="Verdana"/>
          <w:iCs/>
          <w:sz w:val="22"/>
          <w:szCs w:val="22"/>
        </w:rPr>
      </w:pPr>
    </w:p>
    <w:p w:rsidR="0098187C" w:rsidRPr="00F31C92" w:rsidRDefault="0098187C" w:rsidP="00897148">
      <w:pPr>
        <w:pStyle w:val="BodyText"/>
        <w:numPr>
          <w:ilvl w:val="0"/>
          <w:numId w:val="1"/>
        </w:numPr>
        <w:spacing w:line="276" w:lineRule="auto"/>
        <w:ind w:left="547" w:hanging="547"/>
        <w:rPr>
          <w:rFonts w:ascii="Verdana" w:hAnsi="Verdana"/>
          <w:iCs/>
          <w:szCs w:val="24"/>
        </w:rPr>
      </w:pPr>
      <w:r w:rsidRPr="00F31C92">
        <w:rPr>
          <w:rFonts w:ascii="Verdana" w:hAnsi="Verdana"/>
          <w:iCs/>
          <w:szCs w:val="24"/>
        </w:rPr>
        <w:t>Professor Levin believe</w:t>
      </w:r>
      <w:r w:rsidR="00EE1CEE">
        <w:rPr>
          <w:rFonts w:ascii="Verdana" w:hAnsi="Verdana"/>
          <w:iCs/>
          <w:szCs w:val="24"/>
        </w:rPr>
        <w:t>s</w:t>
      </w:r>
      <w:r w:rsidRPr="00F31C92">
        <w:rPr>
          <w:rFonts w:ascii="Verdana" w:hAnsi="Verdana"/>
          <w:iCs/>
          <w:szCs w:val="24"/>
        </w:rPr>
        <w:t xml:space="preserve"> too many children are being identified as </w:t>
      </w:r>
      <w:r w:rsidR="00793EED">
        <w:rPr>
          <w:rFonts w:ascii="Verdana" w:hAnsi="Verdana"/>
          <w:iCs/>
          <w:szCs w:val="24"/>
        </w:rPr>
        <w:t xml:space="preserve">having </w:t>
      </w:r>
      <w:r w:rsidR="00DF5E57">
        <w:rPr>
          <w:rFonts w:ascii="Verdana" w:hAnsi="Verdana"/>
          <w:iCs/>
          <w:szCs w:val="24"/>
        </w:rPr>
        <w:t>special need. He appears to believe</w:t>
      </w:r>
      <w:r w:rsidR="00793EED">
        <w:rPr>
          <w:rFonts w:ascii="Verdana" w:hAnsi="Verdana"/>
          <w:color w:val="000000"/>
          <w:szCs w:val="24"/>
          <w:lang w:eastAsia="en-CA"/>
        </w:rPr>
        <w:t xml:space="preserve"> </w:t>
      </w:r>
      <w:r w:rsidR="00EE1CEE">
        <w:rPr>
          <w:rFonts w:ascii="Verdana" w:hAnsi="Verdana"/>
          <w:color w:val="000000"/>
          <w:szCs w:val="24"/>
          <w:lang w:eastAsia="en-CA"/>
        </w:rPr>
        <w:t xml:space="preserve">the </w:t>
      </w:r>
      <w:r w:rsidR="00793EED">
        <w:rPr>
          <w:rFonts w:ascii="Verdana" w:hAnsi="Verdana"/>
          <w:color w:val="000000"/>
          <w:szCs w:val="24"/>
          <w:lang w:eastAsia="en-CA"/>
        </w:rPr>
        <w:t>students who</w:t>
      </w:r>
      <w:r w:rsidR="00D65F93">
        <w:rPr>
          <w:rFonts w:ascii="Verdana" w:hAnsi="Verdana"/>
          <w:color w:val="000000"/>
          <w:szCs w:val="24"/>
          <w:lang w:eastAsia="en-CA"/>
        </w:rPr>
        <w:t xml:space="preserve"> </w:t>
      </w:r>
      <w:r w:rsidR="00EE1CEE">
        <w:rPr>
          <w:rFonts w:ascii="Verdana" w:hAnsi="Verdana"/>
          <w:color w:val="000000"/>
          <w:szCs w:val="24"/>
          <w:lang w:eastAsia="en-CA"/>
        </w:rPr>
        <w:t>currently receive</w:t>
      </w:r>
      <w:r w:rsidR="00793EED">
        <w:rPr>
          <w:rFonts w:ascii="Verdana" w:hAnsi="Verdana"/>
          <w:color w:val="000000"/>
          <w:szCs w:val="24"/>
          <w:lang w:eastAsia="en-CA"/>
        </w:rPr>
        <w:t xml:space="preserve"> support do not actually warrant</w:t>
      </w:r>
      <w:r w:rsidR="00EE1CEE">
        <w:rPr>
          <w:rFonts w:ascii="Verdana" w:hAnsi="Verdana"/>
          <w:color w:val="000000"/>
          <w:szCs w:val="24"/>
          <w:lang w:eastAsia="en-CA"/>
        </w:rPr>
        <w:t xml:space="preserve"> it</w:t>
      </w:r>
      <w:r w:rsidRPr="00F31C92">
        <w:rPr>
          <w:rFonts w:ascii="Verdana" w:hAnsi="Verdana"/>
          <w:iCs/>
          <w:szCs w:val="24"/>
        </w:rPr>
        <w:t xml:space="preserve">: </w:t>
      </w:r>
    </w:p>
    <w:p w:rsidR="0098187C" w:rsidRPr="0004182D" w:rsidRDefault="0098187C" w:rsidP="0098187C">
      <w:pPr>
        <w:autoSpaceDE w:val="0"/>
        <w:autoSpaceDN w:val="0"/>
        <w:adjustRightInd w:val="0"/>
        <w:spacing w:after="0" w:line="240" w:lineRule="auto"/>
        <w:ind w:left="720" w:right="432"/>
        <w:jc w:val="both"/>
        <w:rPr>
          <w:rFonts w:ascii="Verdana" w:hAnsi="Verdana" w:cs="Frutiger-Roman"/>
          <w:b/>
          <w:lang w:eastAsia="en-CA"/>
        </w:rPr>
      </w:pPr>
    </w:p>
    <w:p w:rsidR="0098187C" w:rsidRDefault="0098187C" w:rsidP="00684262">
      <w:pPr>
        <w:autoSpaceDE w:val="0"/>
        <w:autoSpaceDN w:val="0"/>
        <w:adjustRightInd w:val="0"/>
        <w:spacing w:after="0" w:line="240" w:lineRule="auto"/>
        <w:ind w:left="900" w:right="432"/>
        <w:jc w:val="both"/>
        <w:rPr>
          <w:rFonts w:ascii="Verdana" w:hAnsi="Verdana" w:cs="Frutiger-Roman"/>
          <w:sz w:val="20"/>
          <w:szCs w:val="20"/>
          <w:lang w:eastAsia="en-CA"/>
        </w:rPr>
      </w:pPr>
      <w:r w:rsidRPr="00D1547D">
        <w:rPr>
          <w:rFonts w:ascii="Verdana" w:hAnsi="Verdana" w:cs="Frutiger-Roman"/>
          <w:b/>
          <w:sz w:val="20"/>
          <w:szCs w:val="20"/>
          <w:lang w:eastAsia="en-CA"/>
        </w:rPr>
        <w:t>This growth is due almost entirely to increases in what might be called the ‘soft’ areas of identification</w:t>
      </w:r>
      <w:r w:rsidRPr="00542F59">
        <w:rPr>
          <w:rFonts w:ascii="Verdana" w:hAnsi="Verdana" w:cs="Frutiger-Roman"/>
          <w:sz w:val="20"/>
          <w:szCs w:val="20"/>
          <w:lang w:eastAsia="en-CA"/>
        </w:rPr>
        <w:t xml:space="preserve">, especially students thought to have learning disabilities or behaviour problems. </w:t>
      </w:r>
      <w:r w:rsidRPr="00D1547D">
        <w:rPr>
          <w:rFonts w:ascii="Verdana" w:hAnsi="Verdana" w:cs="Frutiger-Roman"/>
          <w:b/>
          <w:sz w:val="20"/>
          <w:szCs w:val="20"/>
          <w:lang w:eastAsia="en-CA"/>
        </w:rPr>
        <w:t>The number of children with actual physical disabilities has remained constant or possibly even declined</w:t>
      </w:r>
      <w:r w:rsidRPr="00542F59">
        <w:rPr>
          <w:rFonts w:ascii="Verdana" w:hAnsi="Verdana" w:cs="Frutiger-Roman"/>
          <w:sz w:val="20"/>
          <w:szCs w:val="20"/>
          <w:lang w:eastAsia="en-CA"/>
        </w:rPr>
        <w:t>. Nobody really knows whether the increases in these other categories are a result of real change in student performance or increased sensitivity to differences that at one time would have been regarded as part of the normal range of student behaviour; these are issues on which there is considerable disagreement.</w:t>
      </w:r>
    </w:p>
    <w:p w:rsidR="0098187C" w:rsidRPr="00542F59" w:rsidRDefault="0098187C" w:rsidP="00684262">
      <w:pPr>
        <w:autoSpaceDE w:val="0"/>
        <w:autoSpaceDN w:val="0"/>
        <w:adjustRightInd w:val="0"/>
        <w:spacing w:after="0" w:line="240" w:lineRule="auto"/>
        <w:ind w:left="900" w:right="432"/>
        <w:jc w:val="both"/>
        <w:rPr>
          <w:rFonts w:ascii="Verdana" w:hAnsi="Verdana"/>
          <w:iCs/>
          <w:sz w:val="24"/>
          <w:szCs w:val="24"/>
        </w:rPr>
      </w:pPr>
      <w:r>
        <w:rPr>
          <w:rFonts w:ascii="Verdana" w:hAnsi="Verdana" w:cs="Frutiger-Roman"/>
          <w:b/>
          <w:sz w:val="20"/>
          <w:szCs w:val="20"/>
          <w:lang w:eastAsia="en-CA"/>
        </w:rPr>
        <w:t>LEVIN REPORT, PAGES 11-12</w:t>
      </w:r>
      <w:r w:rsidR="00793EED">
        <w:rPr>
          <w:rFonts w:ascii="Verdana" w:hAnsi="Verdana" w:cs="Frutiger-Roman"/>
          <w:b/>
          <w:sz w:val="20"/>
          <w:szCs w:val="20"/>
          <w:lang w:eastAsia="en-CA"/>
        </w:rPr>
        <w:t xml:space="preserve"> [emphasis added]</w:t>
      </w:r>
    </w:p>
    <w:p w:rsidR="0098187C" w:rsidRDefault="0098187C" w:rsidP="0098187C">
      <w:pPr>
        <w:pStyle w:val="ListParagraph"/>
        <w:rPr>
          <w:rFonts w:ascii="Verdana" w:hAnsi="Verdana"/>
          <w:iCs/>
          <w:szCs w:val="24"/>
        </w:rPr>
      </w:pPr>
    </w:p>
    <w:p w:rsidR="00301132" w:rsidRPr="00C03E49" w:rsidRDefault="0098187C" w:rsidP="00897148">
      <w:pPr>
        <w:pStyle w:val="ListParagraph"/>
        <w:numPr>
          <w:ilvl w:val="0"/>
          <w:numId w:val="1"/>
        </w:numPr>
        <w:autoSpaceDE w:val="0"/>
        <w:autoSpaceDN w:val="0"/>
        <w:adjustRightInd w:val="0"/>
        <w:spacing w:after="0"/>
        <w:ind w:left="547" w:right="288" w:hanging="547"/>
        <w:jc w:val="both"/>
        <w:rPr>
          <w:rFonts w:ascii="Verdana" w:hAnsi="Verdana"/>
          <w:color w:val="0070C0"/>
          <w:sz w:val="24"/>
          <w:szCs w:val="24"/>
          <w:lang w:eastAsia="en-CA"/>
        </w:rPr>
      </w:pPr>
      <w:r w:rsidRPr="00F31C92">
        <w:rPr>
          <w:rFonts w:ascii="Verdana" w:hAnsi="Verdana"/>
          <w:color w:val="000000"/>
          <w:sz w:val="24"/>
          <w:szCs w:val="24"/>
          <w:lang w:eastAsia="en-CA"/>
        </w:rPr>
        <w:t xml:space="preserve">CUPE submits the process to obtain the services of </w:t>
      </w:r>
      <w:r w:rsidR="004F0FCF">
        <w:rPr>
          <w:rFonts w:ascii="Verdana" w:hAnsi="Verdana"/>
          <w:color w:val="000000"/>
          <w:sz w:val="24"/>
          <w:szCs w:val="24"/>
          <w:lang w:eastAsia="en-CA"/>
        </w:rPr>
        <w:t>teacher</w:t>
      </w:r>
      <w:r w:rsidRPr="00F31C92">
        <w:rPr>
          <w:rFonts w:ascii="Verdana" w:hAnsi="Verdana"/>
          <w:color w:val="000000"/>
          <w:sz w:val="24"/>
          <w:szCs w:val="24"/>
          <w:lang w:eastAsia="en-CA"/>
        </w:rPr>
        <w:t xml:space="preserve"> assistant in a classroom for a particular student or group of students </w:t>
      </w:r>
      <w:r>
        <w:rPr>
          <w:rFonts w:ascii="Verdana" w:hAnsi="Verdana"/>
          <w:color w:val="000000"/>
          <w:sz w:val="24"/>
          <w:szCs w:val="24"/>
          <w:lang w:eastAsia="en-CA"/>
        </w:rPr>
        <w:t>is</w:t>
      </w:r>
      <w:r w:rsidRPr="00F31C92">
        <w:rPr>
          <w:rFonts w:ascii="Verdana" w:hAnsi="Verdana"/>
          <w:color w:val="000000"/>
          <w:sz w:val="24"/>
          <w:szCs w:val="24"/>
          <w:lang w:eastAsia="en-CA"/>
        </w:rPr>
        <w:t xml:space="preserve"> complex and rel</w:t>
      </w:r>
      <w:r>
        <w:rPr>
          <w:rFonts w:ascii="Verdana" w:hAnsi="Verdana"/>
          <w:color w:val="000000"/>
          <w:sz w:val="24"/>
          <w:szCs w:val="24"/>
          <w:lang w:eastAsia="en-CA"/>
        </w:rPr>
        <w:t xml:space="preserve">ies </w:t>
      </w:r>
      <w:r w:rsidRPr="00F31C92">
        <w:rPr>
          <w:rFonts w:ascii="Verdana" w:hAnsi="Verdana"/>
          <w:color w:val="000000"/>
          <w:sz w:val="24"/>
          <w:szCs w:val="24"/>
          <w:lang w:eastAsia="en-CA"/>
        </w:rPr>
        <w:t xml:space="preserve">on expert medical diagnosis. The process is clearly set out in the 2009 Teacher Assistant Guidelines. Again, we </w:t>
      </w:r>
      <w:r>
        <w:rPr>
          <w:rFonts w:ascii="Verdana" w:hAnsi="Verdana"/>
          <w:color w:val="000000"/>
          <w:sz w:val="24"/>
          <w:szCs w:val="24"/>
          <w:lang w:eastAsia="en-CA"/>
        </w:rPr>
        <w:t>suggest</w:t>
      </w:r>
      <w:r w:rsidRPr="00F31C92">
        <w:rPr>
          <w:rFonts w:ascii="Verdana" w:hAnsi="Verdana"/>
          <w:color w:val="000000"/>
          <w:sz w:val="24"/>
          <w:szCs w:val="24"/>
          <w:lang w:eastAsia="en-CA"/>
        </w:rPr>
        <w:t xml:space="preserve"> Professor Levin did not </w:t>
      </w:r>
      <w:r>
        <w:rPr>
          <w:rFonts w:ascii="Verdana" w:hAnsi="Verdana"/>
          <w:color w:val="000000"/>
          <w:sz w:val="24"/>
          <w:szCs w:val="24"/>
          <w:lang w:eastAsia="en-CA"/>
        </w:rPr>
        <w:t xml:space="preserve">actually </w:t>
      </w:r>
      <w:r w:rsidRPr="00F31C92">
        <w:rPr>
          <w:rFonts w:ascii="Verdana" w:hAnsi="Verdana"/>
          <w:color w:val="000000"/>
          <w:sz w:val="24"/>
          <w:szCs w:val="24"/>
          <w:lang w:eastAsia="en-CA"/>
        </w:rPr>
        <w:t xml:space="preserve">review this document: </w:t>
      </w:r>
      <w:hyperlink r:id="rId23" w:history="1">
        <w:r w:rsidRPr="00C03E49">
          <w:rPr>
            <w:rStyle w:val="Hyperlink"/>
            <w:rFonts w:ascii="Verdana" w:hAnsi="Verdana"/>
            <w:color w:val="0070C0"/>
            <w:sz w:val="20"/>
            <w:szCs w:val="20"/>
            <w:lang w:eastAsia="en-CA"/>
          </w:rPr>
          <w:t>http://www.ednet.ns.ca/pdfdocs/studentsvcs/taguidelines/ta-full.pdf</w:t>
        </w:r>
      </w:hyperlink>
      <w:r w:rsidRPr="00C03E49">
        <w:rPr>
          <w:rFonts w:ascii="Verdana" w:hAnsi="Verdana"/>
          <w:color w:val="0070C0"/>
          <w:sz w:val="24"/>
          <w:szCs w:val="24"/>
          <w:lang w:eastAsia="en-CA"/>
        </w:rPr>
        <w:t xml:space="preserve"> </w:t>
      </w:r>
    </w:p>
    <w:p w:rsidR="0098187C" w:rsidRPr="007F0EA0" w:rsidRDefault="0098187C" w:rsidP="00301132">
      <w:pPr>
        <w:pStyle w:val="ListParagraph"/>
        <w:autoSpaceDE w:val="0"/>
        <w:autoSpaceDN w:val="0"/>
        <w:adjustRightInd w:val="0"/>
        <w:spacing w:after="0"/>
        <w:ind w:left="540" w:right="288"/>
        <w:jc w:val="both"/>
        <w:rPr>
          <w:rFonts w:ascii="Verdana" w:hAnsi="Verdana"/>
          <w:color w:val="000000"/>
          <w:sz w:val="20"/>
          <w:szCs w:val="20"/>
          <w:lang w:eastAsia="en-CA"/>
        </w:rPr>
      </w:pPr>
      <w:r w:rsidRPr="007F0EA0">
        <w:rPr>
          <w:rFonts w:ascii="Verdana" w:hAnsi="Verdana" w:cs="AGaramond-Regular"/>
          <w:b/>
          <w:sz w:val="20"/>
          <w:szCs w:val="20"/>
          <w:lang w:eastAsia="en-CA"/>
        </w:rPr>
        <w:t>2009</w:t>
      </w:r>
      <w:r w:rsidRPr="007F0EA0">
        <w:rPr>
          <w:rFonts w:ascii="Verdana" w:hAnsi="Verdana" w:cs="AGaramond-Regular"/>
          <w:sz w:val="20"/>
          <w:szCs w:val="20"/>
          <w:lang w:eastAsia="en-CA"/>
        </w:rPr>
        <w:t xml:space="preserve"> </w:t>
      </w:r>
      <w:r w:rsidRPr="007F0EA0">
        <w:rPr>
          <w:rFonts w:ascii="Verdana" w:hAnsi="Verdana" w:cs="AGaramond-Regular"/>
          <w:b/>
          <w:sz w:val="20"/>
          <w:szCs w:val="20"/>
          <w:lang w:eastAsia="en-CA"/>
        </w:rPr>
        <w:t>Teacher Assistant Guidelines</w:t>
      </w:r>
      <w:r w:rsidRPr="007F0EA0">
        <w:rPr>
          <w:rFonts w:ascii="Verdana" w:hAnsi="Verdana" w:cs="AGaramond-Regular"/>
          <w:sz w:val="20"/>
          <w:szCs w:val="20"/>
          <w:lang w:eastAsia="en-CA"/>
        </w:rPr>
        <w:t xml:space="preserve"> Page 3, and Page 20, </w:t>
      </w:r>
      <w:r w:rsidRPr="007F0EA0">
        <w:rPr>
          <w:rFonts w:ascii="Verdana" w:eastAsia="Frutiger-Light" w:hAnsi="Verdana" w:cs="Frutiger-Light"/>
          <w:sz w:val="20"/>
          <w:szCs w:val="20"/>
          <w:lang w:eastAsia="en-CA"/>
        </w:rPr>
        <w:t>Identification, Assessment, and Program Planning</w:t>
      </w:r>
    </w:p>
    <w:p w:rsidR="0098187C" w:rsidRPr="0004182D" w:rsidRDefault="0098187C" w:rsidP="0098187C">
      <w:pPr>
        <w:pStyle w:val="ListParagraph"/>
        <w:autoSpaceDE w:val="0"/>
        <w:autoSpaceDN w:val="0"/>
        <w:adjustRightInd w:val="0"/>
        <w:spacing w:after="0" w:line="240" w:lineRule="auto"/>
        <w:ind w:left="360" w:right="288"/>
        <w:jc w:val="both"/>
        <w:rPr>
          <w:rFonts w:ascii="Verdana" w:hAnsi="Verdana"/>
          <w:color w:val="000000"/>
          <w:lang w:eastAsia="en-CA"/>
        </w:rPr>
      </w:pPr>
    </w:p>
    <w:p w:rsidR="00894E7F" w:rsidRPr="00EE1CEE" w:rsidRDefault="0098187C" w:rsidP="00897148">
      <w:pPr>
        <w:pStyle w:val="ListParagraph"/>
        <w:numPr>
          <w:ilvl w:val="0"/>
          <w:numId w:val="1"/>
        </w:numPr>
        <w:autoSpaceDE w:val="0"/>
        <w:autoSpaceDN w:val="0"/>
        <w:adjustRightInd w:val="0"/>
        <w:spacing w:after="0"/>
        <w:ind w:left="547" w:right="288" w:hanging="547"/>
        <w:jc w:val="both"/>
        <w:rPr>
          <w:rFonts w:ascii="Verdana" w:hAnsi="Verdana"/>
          <w:color w:val="000000"/>
          <w:sz w:val="24"/>
          <w:szCs w:val="24"/>
          <w:lang w:eastAsia="en-CA"/>
        </w:rPr>
      </w:pPr>
      <w:r w:rsidRPr="00F31C92">
        <w:rPr>
          <w:rFonts w:ascii="Verdana" w:hAnsi="Verdana"/>
          <w:color w:val="000000"/>
          <w:sz w:val="24"/>
          <w:szCs w:val="24"/>
          <w:lang w:eastAsia="en-CA"/>
        </w:rPr>
        <w:t xml:space="preserve">If Professor Levin believes school boards are not following the law or the policy of the Province in allocating </w:t>
      </w:r>
      <w:r w:rsidR="004F0FCF">
        <w:rPr>
          <w:rFonts w:ascii="Verdana" w:hAnsi="Verdana"/>
          <w:color w:val="000000"/>
          <w:sz w:val="24"/>
          <w:szCs w:val="24"/>
          <w:lang w:eastAsia="en-CA"/>
        </w:rPr>
        <w:t>teacher</w:t>
      </w:r>
      <w:r w:rsidRPr="00F31C92">
        <w:rPr>
          <w:rFonts w:ascii="Verdana" w:hAnsi="Verdana"/>
          <w:color w:val="000000"/>
          <w:sz w:val="24"/>
          <w:szCs w:val="24"/>
          <w:lang w:eastAsia="en-CA"/>
        </w:rPr>
        <w:t xml:space="preserve"> assistants, he should state this, rather than calling for whole </w:t>
      </w:r>
      <w:r w:rsidRPr="00EE1CEE">
        <w:rPr>
          <w:rFonts w:ascii="Verdana" w:hAnsi="Verdana"/>
          <w:color w:val="000000"/>
          <w:sz w:val="24"/>
          <w:szCs w:val="24"/>
          <w:lang w:eastAsia="en-CA"/>
        </w:rPr>
        <w:t xml:space="preserve">scale reductions in the number of </w:t>
      </w:r>
      <w:r w:rsidR="004F0FCF">
        <w:rPr>
          <w:rFonts w:ascii="Verdana" w:hAnsi="Verdana"/>
          <w:color w:val="000000"/>
          <w:sz w:val="24"/>
          <w:szCs w:val="24"/>
          <w:lang w:eastAsia="en-CA"/>
        </w:rPr>
        <w:t>teacher</w:t>
      </w:r>
      <w:r w:rsidRPr="00EE1CEE">
        <w:rPr>
          <w:rFonts w:ascii="Verdana" w:hAnsi="Verdana"/>
          <w:color w:val="000000"/>
          <w:sz w:val="24"/>
          <w:szCs w:val="24"/>
          <w:lang w:eastAsia="en-CA"/>
        </w:rPr>
        <w:t xml:space="preserve"> assistants. </w:t>
      </w:r>
    </w:p>
    <w:p w:rsidR="00894E7F" w:rsidRDefault="00894E7F" w:rsidP="00894E7F">
      <w:pPr>
        <w:pStyle w:val="ListParagraph"/>
        <w:rPr>
          <w:rFonts w:ascii="Verdana" w:hAnsi="Verdana"/>
          <w:color w:val="000000"/>
          <w:lang w:eastAsia="en-CA"/>
        </w:rPr>
      </w:pPr>
    </w:p>
    <w:p w:rsidR="004E6F70" w:rsidRDefault="004E6F70" w:rsidP="00894E7F">
      <w:pPr>
        <w:pStyle w:val="ListParagraph"/>
        <w:rPr>
          <w:rFonts w:ascii="Verdana" w:hAnsi="Verdana"/>
          <w:color w:val="000000"/>
          <w:lang w:eastAsia="en-CA"/>
        </w:rPr>
      </w:pPr>
    </w:p>
    <w:p w:rsidR="004E6F70" w:rsidRPr="007F0EA0" w:rsidRDefault="004E6F70" w:rsidP="00894E7F">
      <w:pPr>
        <w:pStyle w:val="ListParagraph"/>
        <w:rPr>
          <w:rFonts w:ascii="Verdana" w:hAnsi="Verdana"/>
          <w:color w:val="000000"/>
          <w:lang w:eastAsia="en-CA"/>
        </w:rPr>
      </w:pPr>
    </w:p>
    <w:p w:rsidR="00EE1CEE" w:rsidRPr="00EE1CEE" w:rsidRDefault="00EE1CEE" w:rsidP="00897148">
      <w:pPr>
        <w:pStyle w:val="ListParagraph"/>
        <w:numPr>
          <w:ilvl w:val="0"/>
          <w:numId w:val="1"/>
        </w:numPr>
        <w:autoSpaceDE w:val="0"/>
        <w:autoSpaceDN w:val="0"/>
        <w:adjustRightInd w:val="0"/>
        <w:spacing w:after="0"/>
        <w:ind w:left="547" w:hanging="547"/>
        <w:jc w:val="both"/>
        <w:rPr>
          <w:rFonts w:ascii="Verdana" w:hAnsi="Verdana"/>
          <w:color w:val="000000"/>
          <w:sz w:val="24"/>
          <w:szCs w:val="24"/>
          <w:lang w:eastAsia="en-CA"/>
        </w:rPr>
      </w:pPr>
      <w:r w:rsidRPr="00EE1CEE">
        <w:rPr>
          <w:rFonts w:ascii="Verdana" w:hAnsi="Verdana" w:cs="Frutiger-Roman"/>
          <w:sz w:val="24"/>
          <w:szCs w:val="24"/>
          <w:lang w:eastAsia="en-CA"/>
        </w:rPr>
        <w:t xml:space="preserve">Professor Levin believes if students are not “identified” as having special needs, the public education system will need less </w:t>
      </w:r>
      <w:r w:rsidR="004F0FCF">
        <w:rPr>
          <w:rFonts w:ascii="Verdana" w:hAnsi="Verdana" w:cs="Frutiger-Roman"/>
          <w:sz w:val="24"/>
          <w:szCs w:val="24"/>
          <w:lang w:eastAsia="en-CA"/>
        </w:rPr>
        <w:t>“</w:t>
      </w:r>
      <w:r w:rsidRPr="00EE1CEE">
        <w:rPr>
          <w:rFonts w:ascii="Verdana" w:hAnsi="Verdana" w:cs="Frutiger-Roman"/>
          <w:sz w:val="24"/>
          <w:szCs w:val="24"/>
          <w:lang w:eastAsia="en-CA"/>
        </w:rPr>
        <w:t xml:space="preserve">education assistants”: </w:t>
      </w:r>
      <w:r w:rsidRPr="00EE1CEE">
        <w:rPr>
          <w:rFonts w:ascii="Verdana" w:hAnsi="Verdana" w:cs="Frutiger-Roman"/>
          <w:b/>
          <w:sz w:val="24"/>
          <w:szCs w:val="24"/>
          <w:lang w:eastAsia="en-CA"/>
        </w:rPr>
        <w:t xml:space="preserve">LEVIN REPORT PAGE 13. </w:t>
      </w:r>
    </w:p>
    <w:p w:rsidR="00EE1CEE" w:rsidRPr="007F0EA0" w:rsidRDefault="00EE1CEE" w:rsidP="00EE1CEE">
      <w:pPr>
        <w:autoSpaceDE w:val="0"/>
        <w:autoSpaceDN w:val="0"/>
        <w:adjustRightInd w:val="0"/>
        <w:spacing w:after="0"/>
        <w:ind w:left="540"/>
        <w:jc w:val="both"/>
        <w:rPr>
          <w:rFonts w:ascii="Verdana" w:hAnsi="Verdana"/>
          <w:b/>
          <w:lang w:eastAsia="en-CA"/>
        </w:rPr>
      </w:pPr>
    </w:p>
    <w:p w:rsidR="00EE1CEE" w:rsidRDefault="00EE1CEE" w:rsidP="00897148">
      <w:pPr>
        <w:numPr>
          <w:ilvl w:val="0"/>
          <w:numId w:val="1"/>
        </w:numPr>
        <w:autoSpaceDE w:val="0"/>
        <w:autoSpaceDN w:val="0"/>
        <w:adjustRightInd w:val="0"/>
        <w:spacing w:after="0"/>
        <w:ind w:left="547" w:hanging="547"/>
        <w:jc w:val="both"/>
        <w:rPr>
          <w:rFonts w:ascii="Verdana" w:hAnsi="Verdana"/>
          <w:b/>
          <w:sz w:val="24"/>
          <w:szCs w:val="24"/>
          <w:lang w:eastAsia="en-CA"/>
        </w:rPr>
      </w:pPr>
      <w:r w:rsidRPr="00EE1CEE">
        <w:rPr>
          <w:rFonts w:ascii="Verdana" w:hAnsi="Verdana"/>
          <w:sz w:val="24"/>
          <w:szCs w:val="24"/>
          <w:lang w:eastAsia="en-CA"/>
        </w:rPr>
        <w:t>The Department of Education does not have a magic wand whereby it can simply reduce the number of children who require special education services. Many genetic, environmental and social factors create circumstances where children will need additional supports to complete the educational requirements of the public education curriculum.</w:t>
      </w:r>
      <w:r w:rsidRPr="00EE1CEE">
        <w:rPr>
          <w:rFonts w:ascii="Verdana" w:hAnsi="Verdana"/>
          <w:b/>
          <w:sz w:val="24"/>
          <w:szCs w:val="24"/>
          <w:lang w:eastAsia="en-CA"/>
        </w:rPr>
        <w:t xml:space="preserve"> </w:t>
      </w:r>
    </w:p>
    <w:p w:rsidR="00E74C58" w:rsidRPr="007F0EA0" w:rsidRDefault="00E74C58" w:rsidP="00E74C58">
      <w:pPr>
        <w:pStyle w:val="BodyText"/>
        <w:tabs>
          <w:tab w:val="num" w:pos="630"/>
        </w:tabs>
        <w:spacing w:line="276" w:lineRule="auto"/>
        <w:ind w:left="630"/>
        <w:rPr>
          <w:rFonts w:ascii="Verdana" w:hAnsi="Verdana"/>
          <w:iCs/>
          <w:sz w:val="22"/>
          <w:szCs w:val="22"/>
        </w:rPr>
      </w:pPr>
    </w:p>
    <w:p w:rsidR="00E74C58" w:rsidRPr="00E74C58" w:rsidRDefault="00E74C58" w:rsidP="00897148">
      <w:pPr>
        <w:pStyle w:val="BodyText"/>
        <w:numPr>
          <w:ilvl w:val="0"/>
          <w:numId w:val="1"/>
        </w:numPr>
        <w:spacing w:line="276" w:lineRule="auto"/>
        <w:ind w:left="547" w:hanging="547"/>
        <w:rPr>
          <w:rFonts w:ascii="Verdana" w:hAnsi="Verdana"/>
          <w:iCs/>
          <w:szCs w:val="24"/>
        </w:rPr>
      </w:pPr>
      <w:r w:rsidRPr="00BF5186">
        <w:rPr>
          <w:rFonts w:ascii="Verdana" w:hAnsi="Verdana" w:cs="Times New Roman"/>
          <w:iCs/>
          <w:szCs w:val="24"/>
        </w:rPr>
        <w:t xml:space="preserve">We have attached job postings for the Cape Breton Victoria Regional School Board </w:t>
      </w:r>
      <w:r>
        <w:rPr>
          <w:rFonts w:ascii="Verdana" w:hAnsi="Verdana" w:cs="Times New Roman"/>
          <w:iCs/>
          <w:szCs w:val="24"/>
        </w:rPr>
        <w:t>at Appendix “</w:t>
      </w:r>
      <w:r w:rsidRPr="00BF5186">
        <w:rPr>
          <w:rFonts w:ascii="Verdana" w:hAnsi="Verdana" w:cs="Times New Roman"/>
          <w:iCs/>
          <w:szCs w:val="24"/>
        </w:rPr>
        <w:t xml:space="preserve">B” of this document. They indicate </w:t>
      </w:r>
      <w:r w:rsidR="004F0FCF">
        <w:rPr>
          <w:rFonts w:ascii="Verdana" w:hAnsi="Verdana" w:cs="Times New Roman"/>
          <w:iCs/>
          <w:szCs w:val="24"/>
        </w:rPr>
        <w:t xml:space="preserve">teacher </w:t>
      </w:r>
      <w:r>
        <w:rPr>
          <w:rFonts w:ascii="Verdana" w:hAnsi="Verdana" w:cs="Times New Roman"/>
          <w:iCs/>
          <w:szCs w:val="24"/>
        </w:rPr>
        <w:t xml:space="preserve">assistants are needed to support </w:t>
      </w:r>
      <w:r w:rsidRPr="00BF5186">
        <w:rPr>
          <w:rFonts w:ascii="Verdana" w:hAnsi="Verdana" w:cs="Times New Roman"/>
          <w:iCs/>
          <w:szCs w:val="24"/>
        </w:rPr>
        <w:t xml:space="preserve">students with very particular needs including </w:t>
      </w:r>
      <w:r w:rsidRPr="00BF5186">
        <w:rPr>
          <w:rFonts w:ascii="Verdana" w:hAnsi="Verdana"/>
          <w:szCs w:val="24"/>
          <w:lang w:eastAsia="en-CA"/>
        </w:rPr>
        <w:t xml:space="preserve">Autism, </w:t>
      </w:r>
      <w:r w:rsidRPr="00BF5186">
        <w:rPr>
          <w:rFonts w:ascii="Verdana" w:hAnsi="Verdana"/>
          <w:color w:val="000000"/>
          <w:szCs w:val="24"/>
          <w:lang w:eastAsia="en-CA"/>
        </w:rPr>
        <w:t>Cerebral Palsy, or Asperger’s Syndrome</w:t>
      </w:r>
      <w:r>
        <w:rPr>
          <w:rFonts w:ascii="Verdana" w:hAnsi="Verdana"/>
          <w:color w:val="000000"/>
          <w:szCs w:val="24"/>
          <w:lang w:eastAsia="en-CA"/>
        </w:rPr>
        <w:t xml:space="preserve">. </w:t>
      </w:r>
      <w:r w:rsidRPr="00BF5186">
        <w:rPr>
          <w:rFonts w:ascii="Verdana" w:hAnsi="Verdana" w:cs="Times New Roman"/>
          <w:iCs/>
          <w:szCs w:val="24"/>
        </w:rPr>
        <w:t>The</w:t>
      </w:r>
      <w:r>
        <w:rPr>
          <w:rFonts w:ascii="Verdana" w:hAnsi="Verdana" w:cs="Times New Roman"/>
          <w:iCs/>
          <w:szCs w:val="24"/>
        </w:rPr>
        <w:t xml:space="preserve">se </w:t>
      </w:r>
      <w:r w:rsidRPr="00BF5186">
        <w:rPr>
          <w:rFonts w:ascii="Verdana" w:hAnsi="Verdana"/>
          <w:color w:val="000000"/>
          <w:szCs w:val="24"/>
          <w:lang w:eastAsia="en-CA"/>
        </w:rPr>
        <w:t xml:space="preserve">students </w:t>
      </w:r>
      <w:r>
        <w:rPr>
          <w:rFonts w:ascii="Verdana" w:hAnsi="Verdana"/>
          <w:color w:val="000000"/>
          <w:szCs w:val="24"/>
          <w:lang w:eastAsia="en-CA"/>
        </w:rPr>
        <w:t xml:space="preserve">have </w:t>
      </w:r>
      <w:r w:rsidRPr="00BF5186">
        <w:rPr>
          <w:rFonts w:ascii="Verdana" w:hAnsi="Verdana"/>
          <w:color w:val="000000"/>
          <w:szCs w:val="24"/>
          <w:lang w:eastAsia="en-CA"/>
        </w:rPr>
        <w:t>a wide range of medical, physical, behavioural, and social challenges. The</w:t>
      </w:r>
      <w:r>
        <w:rPr>
          <w:rFonts w:ascii="Verdana" w:hAnsi="Verdana"/>
          <w:color w:val="000000"/>
          <w:szCs w:val="24"/>
          <w:lang w:eastAsia="en-CA"/>
        </w:rPr>
        <w:t xml:space="preserve">se </w:t>
      </w:r>
      <w:r w:rsidRPr="00BF5186">
        <w:rPr>
          <w:rFonts w:ascii="Verdana" w:hAnsi="Verdana"/>
          <w:color w:val="000000"/>
          <w:szCs w:val="24"/>
          <w:lang w:eastAsia="en-CA"/>
        </w:rPr>
        <w:t xml:space="preserve">students </w:t>
      </w:r>
      <w:r>
        <w:rPr>
          <w:rFonts w:ascii="Verdana" w:hAnsi="Verdana"/>
          <w:color w:val="000000"/>
          <w:szCs w:val="24"/>
          <w:lang w:eastAsia="en-CA"/>
        </w:rPr>
        <w:t>have</w:t>
      </w:r>
      <w:r w:rsidRPr="00BF5186">
        <w:rPr>
          <w:rFonts w:ascii="Verdana" w:hAnsi="Verdana"/>
          <w:color w:val="000000"/>
          <w:szCs w:val="24"/>
          <w:lang w:eastAsia="en-CA"/>
        </w:rPr>
        <w:t xml:space="preserve"> extensive mobility issues, medication requirements, as well as high personal needs like dressing, toileting; lifting and positioning require support. </w:t>
      </w:r>
    </w:p>
    <w:p w:rsidR="00E74C58" w:rsidRPr="007F0EA0" w:rsidRDefault="00E74C58" w:rsidP="00E74C58">
      <w:pPr>
        <w:pStyle w:val="BodyText"/>
        <w:tabs>
          <w:tab w:val="num" w:pos="630"/>
        </w:tabs>
        <w:spacing w:line="276" w:lineRule="auto"/>
        <w:ind w:left="630"/>
        <w:rPr>
          <w:rFonts w:ascii="Verdana" w:hAnsi="Verdana"/>
          <w:iCs/>
          <w:sz w:val="22"/>
          <w:szCs w:val="22"/>
        </w:rPr>
      </w:pPr>
    </w:p>
    <w:p w:rsidR="00E74C58" w:rsidRPr="00E74C58" w:rsidRDefault="00A30553" w:rsidP="00897148">
      <w:pPr>
        <w:pStyle w:val="BodyText"/>
        <w:numPr>
          <w:ilvl w:val="0"/>
          <w:numId w:val="1"/>
        </w:numPr>
        <w:spacing w:line="276" w:lineRule="auto"/>
        <w:ind w:left="547" w:hanging="547"/>
        <w:rPr>
          <w:rFonts w:ascii="Verdana" w:hAnsi="Verdana"/>
          <w:iCs/>
          <w:szCs w:val="24"/>
        </w:rPr>
      </w:pPr>
      <w:r>
        <w:rPr>
          <w:rFonts w:ascii="Verdana" w:hAnsi="Verdana"/>
          <w:iCs/>
          <w:szCs w:val="24"/>
        </w:rPr>
        <w:t xml:space="preserve">Is Professor Levin suggesting these students should not have been identified as having special needs? </w:t>
      </w:r>
      <w:r w:rsidR="00DF5E57" w:rsidRPr="00E74C58">
        <w:rPr>
          <w:rFonts w:ascii="Verdana" w:hAnsi="Verdana"/>
          <w:iCs/>
          <w:szCs w:val="24"/>
        </w:rPr>
        <w:t>Is Professor Levin suggesting these students have been improperly diagnosed?</w:t>
      </w:r>
      <w:r w:rsidR="00DF5E57">
        <w:rPr>
          <w:rFonts w:ascii="Verdana" w:hAnsi="Verdana"/>
          <w:iCs/>
          <w:szCs w:val="24"/>
        </w:rPr>
        <w:t xml:space="preserve"> </w:t>
      </w:r>
      <w:r w:rsidR="00E74C58" w:rsidRPr="00E74C58">
        <w:rPr>
          <w:rFonts w:ascii="Verdana" w:hAnsi="Verdana"/>
          <w:iCs/>
          <w:szCs w:val="24"/>
        </w:rPr>
        <w:t xml:space="preserve">Is Professor Levin suggesting children with these particular needs should not be in the public school system? Is Professor Levin suggesting students with these particular issues should not have the support of </w:t>
      </w:r>
      <w:r w:rsidR="004F0FCF">
        <w:rPr>
          <w:rFonts w:ascii="Verdana" w:hAnsi="Verdana"/>
          <w:iCs/>
          <w:szCs w:val="24"/>
        </w:rPr>
        <w:t>teacher</w:t>
      </w:r>
      <w:r w:rsidR="00E74C58" w:rsidRPr="00E74C58">
        <w:rPr>
          <w:rFonts w:ascii="Verdana" w:hAnsi="Verdana"/>
          <w:iCs/>
          <w:szCs w:val="24"/>
        </w:rPr>
        <w:t xml:space="preserve"> assistants in the classroom? </w:t>
      </w:r>
      <w:r w:rsidR="00DF5E57">
        <w:rPr>
          <w:rFonts w:ascii="Verdana" w:hAnsi="Verdana"/>
          <w:iCs/>
          <w:szCs w:val="24"/>
        </w:rPr>
        <w:t xml:space="preserve">Is Professor Levin suggesting teachers need “more training” to provide the kind of physical support to truly integrate these children in the public education system? </w:t>
      </w:r>
    </w:p>
    <w:p w:rsidR="00E74C58" w:rsidRPr="007F0EA0" w:rsidRDefault="00E74C58" w:rsidP="00E74C58">
      <w:pPr>
        <w:autoSpaceDE w:val="0"/>
        <w:autoSpaceDN w:val="0"/>
        <w:adjustRightInd w:val="0"/>
        <w:spacing w:after="0"/>
        <w:jc w:val="both"/>
        <w:rPr>
          <w:rFonts w:ascii="Verdana" w:hAnsi="Verdana"/>
          <w:b/>
          <w:lang w:eastAsia="en-CA"/>
        </w:rPr>
      </w:pPr>
    </w:p>
    <w:p w:rsidR="00577E68" w:rsidRPr="00894E7F" w:rsidRDefault="00894E7F" w:rsidP="00E74C58">
      <w:pPr>
        <w:autoSpaceDE w:val="0"/>
        <w:autoSpaceDN w:val="0"/>
        <w:adjustRightInd w:val="0"/>
        <w:spacing w:after="0"/>
        <w:jc w:val="both"/>
        <w:rPr>
          <w:rFonts w:ascii="Verdana" w:hAnsi="Verdana" w:cs="Frutiger-Roman"/>
          <w:b/>
          <w:sz w:val="28"/>
          <w:szCs w:val="28"/>
          <w:lang w:eastAsia="en-CA"/>
        </w:rPr>
      </w:pPr>
      <w:r w:rsidRPr="00894E7F">
        <w:rPr>
          <w:rFonts w:ascii="Verdana" w:hAnsi="Verdana" w:cs="Frutiger-Roman"/>
          <w:b/>
          <w:sz w:val="28"/>
          <w:szCs w:val="28"/>
          <w:lang w:eastAsia="en-CA"/>
        </w:rPr>
        <w:t>NO ACADEMIC GAIN</w:t>
      </w:r>
    </w:p>
    <w:p w:rsidR="00490F12" w:rsidRPr="007F0EA0" w:rsidRDefault="00490F12" w:rsidP="00490F12">
      <w:pPr>
        <w:autoSpaceDE w:val="0"/>
        <w:autoSpaceDN w:val="0"/>
        <w:adjustRightInd w:val="0"/>
        <w:spacing w:after="0"/>
        <w:ind w:left="180"/>
        <w:jc w:val="both"/>
        <w:rPr>
          <w:rFonts w:ascii="Verdana" w:hAnsi="Verdana"/>
          <w:lang w:eastAsia="en-CA"/>
        </w:rPr>
      </w:pPr>
    </w:p>
    <w:p w:rsidR="00490F12" w:rsidRDefault="00490F12" w:rsidP="00897148">
      <w:pPr>
        <w:numPr>
          <w:ilvl w:val="0"/>
          <w:numId w:val="1"/>
        </w:numPr>
        <w:autoSpaceDE w:val="0"/>
        <w:autoSpaceDN w:val="0"/>
        <w:adjustRightInd w:val="0"/>
        <w:spacing w:after="0"/>
        <w:ind w:left="547" w:hanging="547"/>
        <w:jc w:val="both"/>
        <w:rPr>
          <w:rFonts w:ascii="Verdana" w:hAnsi="Verdana"/>
          <w:sz w:val="24"/>
          <w:szCs w:val="24"/>
          <w:lang w:eastAsia="en-CA"/>
        </w:rPr>
      </w:pPr>
      <w:r>
        <w:rPr>
          <w:rFonts w:ascii="Verdana" w:hAnsi="Verdana"/>
          <w:sz w:val="24"/>
          <w:szCs w:val="24"/>
          <w:lang w:eastAsia="en-CA"/>
        </w:rPr>
        <w:t xml:space="preserve">Professor Levin believes special education programs do not improve academic achievement </w:t>
      </w:r>
      <w:r w:rsidR="00EE1CEE">
        <w:rPr>
          <w:rFonts w:ascii="Verdana" w:hAnsi="Verdana"/>
          <w:sz w:val="24"/>
          <w:szCs w:val="24"/>
          <w:lang w:eastAsia="en-CA"/>
        </w:rPr>
        <w:t xml:space="preserve">outcomes </w:t>
      </w:r>
      <w:r>
        <w:rPr>
          <w:rFonts w:ascii="Verdana" w:hAnsi="Verdana"/>
          <w:sz w:val="24"/>
          <w:szCs w:val="24"/>
          <w:lang w:eastAsia="en-CA"/>
        </w:rPr>
        <w:t xml:space="preserve">for students as follows: </w:t>
      </w:r>
    </w:p>
    <w:p w:rsidR="00490F12" w:rsidRPr="007F0EA0" w:rsidRDefault="00490F12" w:rsidP="00490F12">
      <w:pPr>
        <w:autoSpaceDE w:val="0"/>
        <w:autoSpaceDN w:val="0"/>
        <w:adjustRightInd w:val="0"/>
        <w:spacing w:after="0" w:line="240" w:lineRule="auto"/>
        <w:ind w:left="720" w:right="432"/>
        <w:rPr>
          <w:rFonts w:ascii="Verdana" w:hAnsi="Verdana" w:cs="Frutiger-Roman"/>
          <w:lang w:eastAsia="en-CA"/>
        </w:rPr>
      </w:pPr>
    </w:p>
    <w:p w:rsidR="004E6F70" w:rsidRDefault="00D65F93" w:rsidP="00684262">
      <w:pPr>
        <w:autoSpaceDE w:val="0"/>
        <w:autoSpaceDN w:val="0"/>
        <w:adjustRightInd w:val="0"/>
        <w:spacing w:after="0" w:line="240" w:lineRule="auto"/>
        <w:ind w:left="900" w:right="432"/>
        <w:jc w:val="both"/>
        <w:rPr>
          <w:rFonts w:ascii="Verdana" w:hAnsi="Verdana" w:cs="Frutiger-Roman"/>
          <w:sz w:val="20"/>
          <w:szCs w:val="20"/>
          <w:lang w:eastAsia="en-CA"/>
        </w:rPr>
      </w:pPr>
      <w:r w:rsidRPr="00490F12">
        <w:rPr>
          <w:rFonts w:ascii="Verdana" w:hAnsi="Verdana" w:cs="Frutiger-Roman"/>
          <w:sz w:val="20"/>
          <w:szCs w:val="20"/>
          <w:lang w:eastAsia="en-CA"/>
        </w:rPr>
        <w:t xml:space="preserve">A more serious problem is that </w:t>
      </w:r>
      <w:r w:rsidRPr="00490F12">
        <w:rPr>
          <w:rFonts w:ascii="Verdana" w:hAnsi="Verdana" w:cs="Frutiger-Roman"/>
          <w:b/>
          <w:sz w:val="20"/>
          <w:szCs w:val="20"/>
          <w:lang w:eastAsia="en-CA"/>
        </w:rPr>
        <w:t>it is not clear that special education programs, although</w:t>
      </w:r>
      <w:r w:rsidR="00490F12" w:rsidRPr="00490F12">
        <w:rPr>
          <w:rFonts w:ascii="Verdana" w:hAnsi="Verdana" w:cs="Frutiger-Roman"/>
          <w:b/>
          <w:sz w:val="20"/>
          <w:szCs w:val="20"/>
          <w:lang w:eastAsia="en-CA"/>
        </w:rPr>
        <w:t xml:space="preserve"> </w:t>
      </w:r>
      <w:r w:rsidRPr="00490F12">
        <w:rPr>
          <w:rFonts w:ascii="Verdana" w:hAnsi="Verdana" w:cs="Frutiger-Roman"/>
          <w:b/>
          <w:sz w:val="20"/>
          <w:szCs w:val="20"/>
          <w:lang w:eastAsia="en-CA"/>
        </w:rPr>
        <w:t>expensive, actually result in improved outcomes for students diagnosed with learning</w:t>
      </w:r>
      <w:r w:rsidR="00490F12" w:rsidRPr="00490F12">
        <w:rPr>
          <w:rFonts w:ascii="Verdana" w:hAnsi="Verdana" w:cs="Frutiger-Roman"/>
          <w:b/>
          <w:sz w:val="20"/>
          <w:szCs w:val="20"/>
          <w:lang w:eastAsia="en-CA"/>
        </w:rPr>
        <w:t xml:space="preserve"> </w:t>
      </w:r>
      <w:r w:rsidRPr="00490F12">
        <w:rPr>
          <w:rFonts w:ascii="Verdana" w:hAnsi="Verdana" w:cs="Frutiger-Roman"/>
          <w:b/>
          <w:sz w:val="20"/>
          <w:szCs w:val="20"/>
          <w:lang w:eastAsia="en-CA"/>
        </w:rPr>
        <w:t>disabilities or behavioural problems.</w:t>
      </w:r>
      <w:r w:rsidRPr="00490F12">
        <w:rPr>
          <w:rFonts w:ascii="Verdana" w:hAnsi="Verdana" w:cs="Frutiger-Roman"/>
          <w:sz w:val="20"/>
          <w:szCs w:val="20"/>
          <w:lang w:eastAsia="en-CA"/>
        </w:rPr>
        <w:t xml:space="preserve"> While experts do not agree on these matters, in</w:t>
      </w:r>
      <w:r w:rsidR="00490F12" w:rsidRPr="00490F12">
        <w:rPr>
          <w:rFonts w:ascii="Verdana" w:hAnsi="Verdana" w:cs="Frutiger-Roman"/>
          <w:sz w:val="20"/>
          <w:szCs w:val="20"/>
          <w:lang w:eastAsia="en-CA"/>
        </w:rPr>
        <w:t xml:space="preserve"> </w:t>
      </w:r>
      <w:r w:rsidRPr="00490F12">
        <w:rPr>
          <w:rFonts w:ascii="Verdana" w:hAnsi="Verdana" w:cs="Frutiger-Roman"/>
          <w:sz w:val="20"/>
          <w:szCs w:val="20"/>
          <w:lang w:eastAsia="en-CA"/>
        </w:rPr>
        <w:t xml:space="preserve">all systems </w:t>
      </w:r>
    </w:p>
    <w:p w:rsidR="004E6F70" w:rsidRDefault="004E6F70" w:rsidP="00684262">
      <w:pPr>
        <w:autoSpaceDE w:val="0"/>
        <w:autoSpaceDN w:val="0"/>
        <w:adjustRightInd w:val="0"/>
        <w:spacing w:after="0" w:line="240" w:lineRule="auto"/>
        <w:ind w:left="900" w:right="432"/>
        <w:jc w:val="both"/>
        <w:rPr>
          <w:rFonts w:ascii="Verdana" w:hAnsi="Verdana" w:cs="Frutiger-Roman"/>
          <w:sz w:val="20"/>
          <w:szCs w:val="20"/>
          <w:lang w:eastAsia="en-CA"/>
        </w:rPr>
      </w:pPr>
    </w:p>
    <w:p w:rsidR="004E6F70" w:rsidRDefault="004E6F70" w:rsidP="00684262">
      <w:pPr>
        <w:autoSpaceDE w:val="0"/>
        <w:autoSpaceDN w:val="0"/>
        <w:adjustRightInd w:val="0"/>
        <w:spacing w:after="0" w:line="240" w:lineRule="auto"/>
        <w:ind w:left="900" w:right="432"/>
        <w:jc w:val="both"/>
        <w:rPr>
          <w:rFonts w:ascii="Verdana" w:hAnsi="Verdana" w:cs="Frutiger-Roman"/>
          <w:sz w:val="20"/>
          <w:szCs w:val="20"/>
          <w:lang w:eastAsia="en-CA"/>
        </w:rPr>
      </w:pPr>
    </w:p>
    <w:p w:rsidR="007A2600" w:rsidRDefault="00D65F93" w:rsidP="00684262">
      <w:pPr>
        <w:autoSpaceDE w:val="0"/>
        <w:autoSpaceDN w:val="0"/>
        <w:adjustRightInd w:val="0"/>
        <w:spacing w:after="0" w:line="240" w:lineRule="auto"/>
        <w:ind w:left="900" w:right="432"/>
        <w:jc w:val="both"/>
        <w:rPr>
          <w:rFonts w:ascii="Verdana" w:hAnsi="Verdana" w:cs="Frutiger-Roman"/>
          <w:sz w:val="20"/>
          <w:szCs w:val="20"/>
          <w:lang w:eastAsia="en-CA"/>
        </w:rPr>
      </w:pPr>
      <w:r w:rsidRPr="00490F12">
        <w:rPr>
          <w:rFonts w:ascii="Verdana" w:hAnsi="Verdana" w:cs="Frutiger-Roman"/>
          <w:sz w:val="20"/>
          <w:szCs w:val="20"/>
          <w:lang w:eastAsia="en-CA"/>
        </w:rPr>
        <w:t>students placed in these programs continue to lag behind other students</w:t>
      </w:r>
      <w:r w:rsidR="00490F12">
        <w:rPr>
          <w:rFonts w:ascii="Verdana" w:hAnsi="Verdana" w:cs="Frutiger-Roman"/>
          <w:sz w:val="20"/>
          <w:szCs w:val="20"/>
          <w:lang w:eastAsia="en-CA"/>
        </w:rPr>
        <w:t xml:space="preserve"> </w:t>
      </w:r>
      <w:r w:rsidRPr="00490F12">
        <w:rPr>
          <w:rFonts w:ascii="Verdana" w:hAnsi="Verdana" w:cs="Frutiger-Roman"/>
          <w:sz w:val="20"/>
          <w:szCs w:val="20"/>
          <w:lang w:eastAsia="en-CA"/>
        </w:rPr>
        <w:t xml:space="preserve">and sometimes the gap gets bigger rather than smaller. </w:t>
      </w:r>
      <w:r w:rsidR="007F1937">
        <w:rPr>
          <w:rFonts w:ascii="Verdana" w:hAnsi="Verdana" w:cs="Frutiger-Roman"/>
          <w:sz w:val="20"/>
          <w:szCs w:val="20"/>
          <w:lang w:eastAsia="en-CA"/>
        </w:rPr>
        <w:t xml:space="preserve">…… </w:t>
      </w:r>
    </w:p>
    <w:p w:rsidR="00490F12" w:rsidRDefault="00490F12" w:rsidP="00684262">
      <w:pPr>
        <w:autoSpaceDE w:val="0"/>
        <w:autoSpaceDN w:val="0"/>
        <w:adjustRightInd w:val="0"/>
        <w:spacing w:after="0" w:line="240" w:lineRule="auto"/>
        <w:ind w:left="900" w:right="432"/>
        <w:jc w:val="both"/>
        <w:rPr>
          <w:rFonts w:ascii="Verdana" w:hAnsi="Verdana" w:cs="Frutiger-Roman"/>
          <w:b/>
          <w:sz w:val="20"/>
          <w:szCs w:val="20"/>
          <w:lang w:eastAsia="en-CA"/>
        </w:rPr>
      </w:pPr>
      <w:r>
        <w:rPr>
          <w:rFonts w:ascii="Verdana" w:hAnsi="Verdana" w:cs="Frutiger-Roman"/>
          <w:b/>
          <w:sz w:val="20"/>
          <w:szCs w:val="20"/>
          <w:lang w:eastAsia="en-CA"/>
        </w:rPr>
        <w:t>LEVIN REPORT PAGE 12 [emphasis added]</w:t>
      </w:r>
    </w:p>
    <w:p w:rsidR="00EE412C" w:rsidRPr="007F0EA0" w:rsidRDefault="00EE412C" w:rsidP="007A2600">
      <w:pPr>
        <w:autoSpaceDE w:val="0"/>
        <w:autoSpaceDN w:val="0"/>
        <w:adjustRightInd w:val="0"/>
        <w:spacing w:after="0" w:line="240" w:lineRule="auto"/>
        <w:ind w:left="720" w:right="432"/>
        <w:jc w:val="both"/>
        <w:rPr>
          <w:rFonts w:ascii="Verdana" w:hAnsi="Verdana" w:cs="Frutiger-Roman"/>
          <w:lang w:eastAsia="en-CA"/>
        </w:rPr>
      </w:pPr>
    </w:p>
    <w:p w:rsidR="00E74C58" w:rsidRPr="00FA113D" w:rsidRDefault="00490F12" w:rsidP="00897148">
      <w:pPr>
        <w:numPr>
          <w:ilvl w:val="0"/>
          <w:numId w:val="1"/>
        </w:numPr>
        <w:autoSpaceDE w:val="0"/>
        <w:autoSpaceDN w:val="0"/>
        <w:adjustRightInd w:val="0"/>
        <w:spacing w:after="0"/>
        <w:ind w:left="547" w:hanging="547"/>
        <w:jc w:val="both"/>
        <w:rPr>
          <w:rFonts w:ascii="Verdana" w:hAnsi="Verdana" w:cs="Frutiger-Roman"/>
          <w:sz w:val="24"/>
          <w:szCs w:val="24"/>
          <w:lang w:eastAsia="en-CA"/>
        </w:rPr>
      </w:pPr>
      <w:r w:rsidRPr="00FA113D">
        <w:rPr>
          <w:rFonts w:ascii="Verdana" w:hAnsi="Verdana"/>
          <w:sz w:val="24"/>
          <w:szCs w:val="24"/>
          <w:lang w:eastAsia="en-CA"/>
        </w:rPr>
        <w:t xml:space="preserve">Professor Levin writes of students with learning disabilities who continue to “lag behind” other students despite participation in special education programs or not. </w:t>
      </w:r>
      <w:r w:rsidR="00ED685D" w:rsidRPr="00FA113D">
        <w:rPr>
          <w:rFonts w:ascii="Verdana" w:hAnsi="Verdana"/>
          <w:sz w:val="24"/>
          <w:szCs w:val="24"/>
          <w:lang w:eastAsia="en-CA"/>
        </w:rPr>
        <w:t>However, s</w:t>
      </w:r>
      <w:r w:rsidRPr="00FA113D">
        <w:rPr>
          <w:rFonts w:ascii="Verdana" w:hAnsi="Verdana"/>
          <w:sz w:val="24"/>
          <w:szCs w:val="24"/>
          <w:lang w:eastAsia="en-CA"/>
        </w:rPr>
        <w:t xml:space="preserve">pecial education programs are not provided in Nova Scotia to improve </w:t>
      </w:r>
      <w:r w:rsidR="007F1937" w:rsidRPr="00FA113D">
        <w:rPr>
          <w:rFonts w:ascii="Verdana" w:hAnsi="Verdana"/>
          <w:sz w:val="24"/>
          <w:szCs w:val="24"/>
          <w:lang w:eastAsia="en-CA"/>
        </w:rPr>
        <w:t xml:space="preserve">academic </w:t>
      </w:r>
      <w:r w:rsidRPr="00FA113D">
        <w:rPr>
          <w:rFonts w:ascii="Verdana" w:hAnsi="Verdana"/>
          <w:sz w:val="24"/>
          <w:szCs w:val="24"/>
          <w:lang w:eastAsia="en-CA"/>
        </w:rPr>
        <w:t>outcomes</w:t>
      </w:r>
      <w:r w:rsidR="007F1937" w:rsidRPr="00FA113D">
        <w:rPr>
          <w:rFonts w:ascii="Verdana" w:hAnsi="Verdana"/>
          <w:sz w:val="24"/>
          <w:szCs w:val="24"/>
          <w:lang w:eastAsia="en-CA"/>
        </w:rPr>
        <w:t xml:space="preserve">. </w:t>
      </w:r>
      <w:r w:rsidR="00FA113D" w:rsidRPr="00FA113D">
        <w:rPr>
          <w:rFonts w:ascii="Verdana" w:eastAsia="ヒラギノ角ゴ Pro W3" w:hAnsi="Verdana"/>
          <w:sz w:val="24"/>
        </w:rPr>
        <w:t>Inclusive education is not about setting a bar for academic progress by which the success or failure of the inclusion policy will be monitored.</w:t>
      </w:r>
    </w:p>
    <w:p w:rsidR="00FA113D" w:rsidRPr="00FA113D" w:rsidRDefault="00FA113D" w:rsidP="00FA113D">
      <w:pPr>
        <w:autoSpaceDE w:val="0"/>
        <w:autoSpaceDN w:val="0"/>
        <w:adjustRightInd w:val="0"/>
        <w:spacing w:after="0"/>
        <w:ind w:left="540"/>
        <w:jc w:val="both"/>
        <w:rPr>
          <w:rFonts w:ascii="Verdana" w:hAnsi="Verdana" w:cs="Frutiger-Roman"/>
          <w:sz w:val="24"/>
          <w:szCs w:val="24"/>
          <w:lang w:eastAsia="en-CA"/>
        </w:rPr>
      </w:pPr>
    </w:p>
    <w:p w:rsidR="007F1937" w:rsidRDefault="007F1937" w:rsidP="00897148">
      <w:pPr>
        <w:numPr>
          <w:ilvl w:val="0"/>
          <w:numId w:val="1"/>
        </w:numPr>
        <w:autoSpaceDE w:val="0"/>
        <w:autoSpaceDN w:val="0"/>
        <w:adjustRightInd w:val="0"/>
        <w:spacing w:after="0"/>
        <w:ind w:left="547" w:hanging="547"/>
        <w:jc w:val="both"/>
        <w:rPr>
          <w:rFonts w:ascii="Verdana" w:hAnsi="Verdana" w:cs="Frutiger-Roman"/>
          <w:sz w:val="24"/>
          <w:szCs w:val="24"/>
          <w:lang w:eastAsia="en-CA"/>
        </w:rPr>
      </w:pPr>
      <w:r>
        <w:rPr>
          <w:rFonts w:ascii="Verdana" w:hAnsi="Verdana" w:cs="Frutiger-Roman"/>
          <w:sz w:val="24"/>
          <w:szCs w:val="24"/>
          <w:lang w:eastAsia="en-CA"/>
        </w:rPr>
        <w:t xml:space="preserve">Nova Scotia’s Special Education Policy believes all students can learn and further: </w:t>
      </w:r>
    </w:p>
    <w:p w:rsidR="00ED685D" w:rsidRPr="007F0EA0" w:rsidRDefault="00ED685D" w:rsidP="007F1937">
      <w:pPr>
        <w:autoSpaceDE w:val="0"/>
        <w:autoSpaceDN w:val="0"/>
        <w:adjustRightInd w:val="0"/>
        <w:spacing w:after="0"/>
        <w:ind w:left="720" w:right="432"/>
        <w:jc w:val="both"/>
        <w:rPr>
          <w:rFonts w:ascii="Verdana" w:hAnsi="Verdana" w:cs="Frutiger-Roman"/>
          <w:lang w:eastAsia="en-CA"/>
        </w:rPr>
      </w:pPr>
    </w:p>
    <w:p w:rsidR="007F1937" w:rsidRPr="00C03E49" w:rsidRDefault="007F1937" w:rsidP="00684262">
      <w:pPr>
        <w:autoSpaceDE w:val="0"/>
        <w:autoSpaceDN w:val="0"/>
        <w:adjustRightInd w:val="0"/>
        <w:spacing w:after="0"/>
        <w:ind w:left="900" w:right="432"/>
        <w:jc w:val="both"/>
        <w:rPr>
          <w:rFonts w:ascii="Verdana" w:hAnsi="Verdana" w:cs="Frutiger-Roman"/>
          <w:color w:val="0070C0"/>
          <w:sz w:val="20"/>
          <w:szCs w:val="20"/>
          <w:lang w:eastAsia="en-CA"/>
        </w:rPr>
      </w:pPr>
      <w:r w:rsidRPr="007F1937">
        <w:rPr>
          <w:rFonts w:ascii="Verdana" w:hAnsi="Verdana" w:cs="Frutiger-Roman"/>
          <w:sz w:val="20"/>
          <w:szCs w:val="20"/>
          <w:lang w:eastAsia="en-CA"/>
        </w:rPr>
        <w:t xml:space="preserve">The goal of inclusive schooling is to facilitate the membership, participation, and learning of all students in school programs and activities: </w:t>
      </w:r>
      <w:hyperlink r:id="rId24" w:history="1">
        <w:r w:rsidRPr="00C03E49">
          <w:rPr>
            <w:rStyle w:val="Hyperlink"/>
            <w:rFonts w:ascii="Verdana" w:hAnsi="Verdana" w:cs="Frutiger-Roman"/>
            <w:color w:val="0070C0"/>
            <w:sz w:val="20"/>
            <w:szCs w:val="20"/>
            <w:lang w:eastAsia="en-CA"/>
          </w:rPr>
          <w:t>http://www.ednet.ns.ca/pdfdocs/studentsvcs/specialed/speceng.pdf</w:t>
        </w:r>
      </w:hyperlink>
      <w:r w:rsidRPr="00C03E49">
        <w:rPr>
          <w:rFonts w:ascii="Verdana" w:hAnsi="Verdana" w:cs="Frutiger-Roman"/>
          <w:color w:val="0070C0"/>
          <w:sz w:val="20"/>
          <w:szCs w:val="20"/>
          <w:lang w:eastAsia="en-CA"/>
        </w:rPr>
        <w:t xml:space="preserve"> </w:t>
      </w:r>
    </w:p>
    <w:p w:rsidR="007F1937" w:rsidRPr="007F1937" w:rsidRDefault="007F1937" w:rsidP="00684262">
      <w:pPr>
        <w:autoSpaceDE w:val="0"/>
        <w:autoSpaceDN w:val="0"/>
        <w:adjustRightInd w:val="0"/>
        <w:spacing w:after="0"/>
        <w:ind w:left="900" w:right="432"/>
        <w:jc w:val="both"/>
        <w:rPr>
          <w:rFonts w:ascii="Verdana" w:hAnsi="Verdana" w:cs="Frutiger-Roman"/>
          <w:sz w:val="20"/>
          <w:szCs w:val="20"/>
          <w:lang w:eastAsia="en-CA"/>
        </w:rPr>
      </w:pPr>
      <w:r w:rsidRPr="007F1937">
        <w:rPr>
          <w:rFonts w:ascii="Verdana" w:hAnsi="Verdana" w:cs="Frutiger-Roman"/>
          <w:sz w:val="20"/>
          <w:szCs w:val="20"/>
          <w:lang w:eastAsia="en-CA"/>
        </w:rPr>
        <w:t>2008 Special Ed</w:t>
      </w:r>
      <w:r w:rsidR="001A5AB6">
        <w:rPr>
          <w:rFonts w:ascii="Verdana" w:hAnsi="Verdana" w:cs="Frutiger-Roman"/>
          <w:sz w:val="20"/>
          <w:szCs w:val="20"/>
          <w:lang w:eastAsia="en-CA"/>
        </w:rPr>
        <w:t>ucation Policy Pages 19 and 20</w:t>
      </w:r>
    </w:p>
    <w:p w:rsidR="007F1937" w:rsidRPr="007F0EA0" w:rsidRDefault="007F1937" w:rsidP="007F1937">
      <w:pPr>
        <w:autoSpaceDE w:val="0"/>
        <w:autoSpaceDN w:val="0"/>
        <w:adjustRightInd w:val="0"/>
        <w:spacing w:after="0"/>
        <w:ind w:left="540"/>
        <w:jc w:val="both"/>
        <w:rPr>
          <w:rFonts w:ascii="Verdana" w:hAnsi="Verdana" w:cs="Frutiger-Roman"/>
          <w:lang w:eastAsia="en-CA"/>
        </w:rPr>
      </w:pPr>
    </w:p>
    <w:p w:rsidR="006256C1" w:rsidRPr="00E74C58" w:rsidRDefault="00C55F6D" w:rsidP="00897148">
      <w:pPr>
        <w:numPr>
          <w:ilvl w:val="0"/>
          <w:numId w:val="1"/>
        </w:numPr>
        <w:autoSpaceDE w:val="0"/>
        <w:autoSpaceDN w:val="0"/>
        <w:adjustRightInd w:val="0"/>
        <w:spacing w:after="0"/>
        <w:ind w:left="547" w:hanging="547"/>
        <w:jc w:val="both"/>
        <w:rPr>
          <w:rFonts w:ascii="Verdana" w:hAnsi="Verdana" w:cs="Frutiger-Roman"/>
          <w:sz w:val="24"/>
          <w:szCs w:val="24"/>
          <w:lang w:eastAsia="en-CA"/>
        </w:rPr>
      </w:pPr>
      <w:r w:rsidRPr="00E74C58">
        <w:rPr>
          <w:rFonts w:ascii="Verdana" w:hAnsi="Verdana"/>
          <w:sz w:val="24"/>
          <w:szCs w:val="24"/>
          <w:lang w:eastAsia="en-CA"/>
        </w:rPr>
        <w:t>Professor Levin state</w:t>
      </w:r>
      <w:r w:rsidR="00EE1CEE" w:rsidRPr="00E74C58">
        <w:rPr>
          <w:rFonts w:ascii="Verdana" w:hAnsi="Verdana"/>
          <w:sz w:val="24"/>
          <w:szCs w:val="24"/>
          <w:lang w:eastAsia="en-CA"/>
        </w:rPr>
        <w:t>s</w:t>
      </w:r>
      <w:r w:rsidRPr="00E74C58">
        <w:rPr>
          <w:rFonts w:ascii="Verdana" w:hAnsi="Verdana"/>
          <w:sz w:val="24"/>
          <w:szCs w:val="24"/>
          <w:lang w:eastAsia="en-CA"/>
        </w:rPr>
        <w:t xml:space="preserve"> “</w:t>
      </w:r>
      <w:r w:rsidR="00E74C58" w:rsidRPr="00E74C58">
        <w:rPr>
          <w:rFonts w:ascii="Verdana" w:hAnsi="Verdana" w:cs="Frutiger-Roman"/>
          <w:sz w:val="24"/>
          <w:szCs w:val="24"/>
          <w:lang w:eastAsia="en-CA"/>
        </w:rPr>
        <w:t>The highest performing countries tend to have very low rates of special education placement</w:t>
      </w:r>
      <w:r w:rsidR="00E74C58" w:rsidRPr="00E74C58">
        <w:rPr>
          <w:rFonts w:ascii="Verdana" w:hAnsi="Verdana" w:cs="Frutiger-Roman"/>
          <w:b/>
          <w:sz w:val="24"/>
          <w:szCs w:val="24"/>
          <w:lang w:eastAsia="en-CA"/>
        </w:rPr>
        <w:t>”</w:t>
      </w:r>
      <w:r w:rsidR="00EE412C">
        <w:rPr>
          <w:rFonts w:ascii="Verdana" w:hAnsi="Verdana"/>
          <w:sz w:val="24"/>
          <w:szCs w:val="24"/>
        </w:rPr>
        <w:t xml:space="preserve">. </w:t>
      </w:r>
      <w:r w:rsidR="00E74C58" w:rsidRPr="00E74C58">
        <w:rPr>
          <w:rFonts w:ascii="Verdana" w:hAnsi="Verdana" w:cs="Frutiger-Roman"/>
          <w:sz w:val="24"/>
          <w:szCs w:val="24"/>
          <w:lang w:eastAsia="en-CA"/>
        </w:rPr>
        <w:t xml:space="preserve">Professor Levin </w:t>
      </w:r>
      <w:r w:rsidRPr="00E74C58">
        <w:rPr>
          <w:rFonts w:ascii="Verdana" w:hAnsi="Verdana" w:cs="Frutiger-Roman"/>
          <w:sz w:val="24"/>
          <w:szCs w:val="24"/>
          <w:lang w:eastAsia="en-CA"/>
        </w:rPr>
        <w:t xml:space="preserve">refers to </w:t>
      </w:r>
      <w:r w:rsidR="00E74C58" w:rsidRPr="00E74C58">
        <w:rPr>
          <w:rFonts w:ascii="Verdana" w:hAnsi="Verdana" w:cs="Frutiger-Roman"/>
          <w:sz w:val="24"/>
          <w:szCs w:val="24"/>
          <w:lang w:eastAsia="en-CA"/>
        </w:rPr>
        <w:t xml:space="preserve">the </w:t>
      </w:r>
      <w:r w:rsidRPr="00E74C58">
        <w:rPr>
          <w:rFonts w:ascii="Verdana" w:hAnsi="Verdana" w:cs="Frutiger-Roman"/>
          <w:sz w:val="24"/>
          <w:szCs w:val="24"/>
          <w:lang w:eastAsia="en-CA"/>
        </w:rPr>
        <w:t>Finland and Singapore</w:t>
      </w:r>
      <w:r w:rsidR="00E74C58" w:rsidRPr="00E74C58">
        <w:rPr>
          <w:rFonts w:ascii="Verdana" w:hAnsi="Verdana" w:cs="Frutiger-Roman"/>
          <w:sz w:val="24"/>
          <w:szCs w:val="24"/>
          <w:lang w:eastAsia="en-CA"/>
        </w:rPr>
        <w:t xml:space="preserve"> education systems</w:t>
      </w:r>
      <w:r w:rsidRPr="00E74C58">
        <w:rPr>
          <w:rFonts w:ascii="Verdana" w:hAnsi="Verdana" w:cs="Frutiger-Roman"/>
          <w:sz w:val="24"/>
          <w:szCs w:val="24"/>
          <w:lang w:eastAsia="en-CA"/>
        </w:rPr>
        <w:t>, not two places one would naturally associate with the actual experience of Nova Scotia</w:t>
      </w:r>
      <w:r w:rsidR="00EE412C">
        <w:rPr>
          <w:rFonts w:ascii="Verdana" w:hAnsi="Verdana" w:cs="Frutiger-Roman"/>
          <w:sz w:val="24"/>
          <w:szCs w:val="24"/>
          <w:lang w:eastAsia="en-CA"/>
        </w:rPr>
        <w:t xml:space="preserve">: </w:t>
      </w:r>
      <w:r w:rsidR="00EE412C" w:rsidRPr="00E74C58">
        <w:rPr>
          <w:rFonts w:ascii="Verdana" w:hAnsi="Verdana"/>
          <w:b/>
          <w:sz w:val="24"/>
          <w:szCs w:val="24"/>
          <w:lang w:eastAsia="en-CA"/>
        </w:rPr>
        <w:t>LEVIN REPORT, PAGE 12</w:t>
      </w:r>
      <w:r w:rsidR="00EE412C" w:rsidRPr="00E74C58">
        <w:rPr>
          <w:rFonts w:ascii="Verdana" w:hAnsi="Verdana" w:cs="Frutiger-Roman"/>
          <w:sz w:val="24"/>
          <w:szCs w:val="24"/>
          <w:lang w:eastAsia="en-CA"/>
        </w:rPr>
        <w:t>.</w:t>
      </w:r>
    </w:p>
    <w:p w:rsidR="00E74C58" w:rsidRPr="007F0EA0" w:rsidRDefault="00E74C58" w:rsidP="00E74C58">
      <w:pPr>
        <w:autoSpaceDE w:val="0"/>
        <w:autoSpaceDN w:val="0"/>
        <w:adjustRightInd w:val="0"/>
        <w:spacing w:after="0"/>
        <w:ind w:left="540"/>
        <w:jc w:val="both"/>
        <w:rPr>
          <w:rFonts w:ascii="Verdana" w:hAnsi="Verdana" w:cs="Frutiger-Roman"/>
          <w:lang w:eastAsia="en-CA"/>
        </w:rPr>
      </w:pPr>
    </w:p>
    <w:p w:rsidR="00542F59" w:rsidRPr="00C55F6D" w:rsidRDefault="00A77492" w:rsidP="00897148">
      <w:pPr>
        <w:numPr>
          <w:ilvl w:val="0"/>
          <w:numId w:val="1"/>
        </w:numPr>
        <w:autoSpaceDE w:val="0"/>
        <w:autoSpaceDN w:val="0"/>
        <w:adjustRightInd w:val="0"/>
        <w:spacing w:after="0"/>
        <w:ind w:left="547" w:hanging="547"/>
        <w:jc w:val="both"/>
        <w:rPr>
          <w:rFonts w:ascii="Verdana" w:hAnsi="Verdana" w:cs="Frutiger-Roman"/>
          <w:sz w:val="24"/>
          <w:szCs w:val="24"/>
          <w:lang w:eastAsia="en-CA"/>
        </w:rPr>
      </w:pPr>
      <w:r w:rsidRPr="00C55F6D">
        <w:rPr>
          <w:rFonts w:ascii="Verdana" w:hAnsi="Verdana" w:cs="Frutiger-Roman"/>
          <w:sz w:val="24"/>
          <w:szCs w:val="24"/>
          <w:lang w:eastAsia="en-CA"/>
        </w:rPr>
        <w:t xml:space="preserve">Professor Levin does not clarify what he means by “highest performing”. </w:t>
      </w:r>
      <w:r w:rsidR="00C55F6D" w:rsidRPr="00C55F6D">
        <w:rPr>
          <w:rFonts w:ascii="Verdana" w:hAnsi="Verdana" w:cs="Frutiger-Roman"/>
          <w:sz w:val="24"/>
          <w:szCs w:val="24"/>
          <w:lang w:eastAsia="en-CA"/>
        </w:rPr>
        <w:t>What criteria</w:t>
      </w:r>
      <w:r w:rsidR="00C55F6D">
        <w:rPr>
          <w:rFonts w:ascii="Verdana" w:hAnsi="Verdana" w:cs="Frutiger-Roman"/>
          <w:sz w:val="24"/>
          <w:szCs w:val="24"/>
          <w:lang w:eastAsia="en-CA"/>
        </w:rPr>
        <w:t xml:space="preserve"> is Professor Levin using for performance</w:t>
      </w:r>
      <w:r w:rsidR="00C55F6D" w:rsidRPr="00C55F6D">
        <w:rPr>
          <w:rFonts w:ascii="Verdana" w:hAnsi="Verdana" w:cs="Frutiger-Roman"/>
          <w:sz w:val="24"/>
          <w:szCs w:val="24"/>
          <w:lang w:eastAsia="en-CA"/>
        </w:rPr>
        <w:t>?</w:t>
      </w:r>
      <w:r w:rsidR="00C55F6D">
        <w:rPr>
          <w:rFonts w:ascii="Verdana" w:hAnsi="Verdana" w:cs="Frutiger-Roman"/>
          <w:sz w:val="24"/>
          <w:szCs w:val="24"/>
          <w:lang w:eastAsia="en-CA"/>
        </w:rPr>
        <w:t xml:space="preserve"> </w:t>
      </w:r>
      <w:r w:rsidRPr="00C55F6D">
        <w:rPr>
          <w:rFonts w:ascii="Verdana" w:hAnsi="Verdana" w:cs="Frutiger-Roman"/>
          <w:sz w:val="24"/>
          <w:szCs w:val="24"/>
          <w:lang w:eastAsia="en-CA"/>
        </w:rPr>
        <w:t xml:space="preserve">Does this mean economically? Academically? </w:t>
      </w:r>
      <w:r w:rsidR="00C55F6D">
        <w:rPr>
          <w:rFonts w:ascii="Verdana" w:hAnsi="Verdana" w:cs="Frutiger-Roman"/>
          <w:sz w:val="24"/>
          <w:szCs w:val="24"/>
          <w:lang w:eastAsia="en-CA"/>
        </w:rPr>
        <w:t>In efforts to r</w:t>
      </w:r>
      <w:r w:rsidR="00E90BC6" w:rsidRPr="00C55F6D">
        <w:rPr>
          <w:rFonts w:ascii="Verdana" w:hAnsi="Verdana" w:cs="Frutiger-Roman"/>
          <w:sz w:val="24"/>
          <w:szCs w:val="24"/>
          <w:lang w:eastAsia="en-CA"/>
        </w:rPr>
        <w:t>educ</w:t>
      </w:r>
      <w:r w:rsidR="00C55F6D">
        <w:rPr>
          <w:rFonts w:ascii="Verdana" w:hAnsi="Verdana" w:cs="Frutiger-Roman"/>
          <w:sz w:val="24"/>
          <w:szCs w:val="24"/>
          <w:lang w:eastAsia="en-CA"/>
        </w:rPr>
        <w:t>e</w:t>
      </w:r>
      <w:r w:rsidR="00E90BC6" w:rsidRPr="00C55F6D">
        <w:rPr>
          <w:rFonts w:ascii="Verdana" w:hAnsi="Verdana" w:cs="Frutiger-Roman"/>
          <w:sz w:val="24"/>
          <w:szCs w:val="24"/>
          <w:lang w:eastAsia="en-CA"/>
        </w:rPr>
        <w:t xml:space="preserve"> economic, racial and gender inequality? </w:t>
      </w:r>
    </w:p>
    <w:p w:rsidR="0079652F" w:rsidRPr="007F0EA0" w:rsidRDefault="0079652F" w:rsidP="0079652F">
      <w:pPr>
        <w:pStyle w:val="BodyText"/>
        <w:autoSpaceDE w:val="0"/>
        <w:autoSpaceDN w:val="0"/>
        <w:adjustRightInd w:val="0"/>
        <w:ind w:right="432"/>
        <w:rPr>
          <w:rFonts w:ascii="Verdana" w:hAnsi="Verdana"/>
          <w:iCs/>
          <w:sz w:val="22"/>
          <w:szCs w:val="22"/>
        </w:rPr>
      </w:pPr>
    </w:p>
    <w:p w:rsidR="00753727" w:rsidRPr="00EE1CEE" w:rsidRDefault="007F1937" w:rsidP="00897148">
      <w:pPr>
        <w:numPr>
          <w:ilvl w:val="0"/>
          <w:numId w:val="1"/>
        </w:numPr>
        <w:autoSpaceDE w:val="0"/>
        <w:autoSpaceDN w:val="0"/>
        <w:adjustRightInd w:val="0"/>
        <w:spacing w:after="0"/>
        <w:ind w:left="547" w:hanging="547"/>
        <w:jc w:val="both"/>
        <w:rPr>
          <w:rFonts w:ascii="Verdana" w:hAnsi="Verdana"/>
          <w:iCs/>
          <w:sz w:val="24"/>
          <w:szCs w:val="24"/>
        </w:rPr>
      </w:pPr>
      <w:r w:rsidRPr="00753727">
        <w:rPr>
          <w:rFonts w:ascii="Verdana" w:hAnsi="Verdana"/>
          <w:iCs/>
          <w:sz w:val="24"/>
          <w:szCs w:val="24"/>
        </w:rPr>
        <w:t xml:space="preserve">Professor Levin refers to </w:t>
      </w:r>
      <w:r w:rsidRPr="00753727">
        <w:rPr>
          <w:rFonts w:ascii="Verdana" w:hAnsi="Verdana" w:cs="Frutiger-Roman"/>
          <w:sz w:val="24"/>
          <w:szCs w:val="24"/>
          <w:lang w:eastAsia="en-CA"/>
        </w:rPr>
        <w:t>“</w:t>
      </w:r>
      <w:r w:rsidRPr="00425557">
        <w:rPr>
          <w:rFonts w:ascii="Verdana" w:hAnsi="Verdana" w:cs="Frutiger-Roman"/>
          <w:sz w:val="24"/>
          <w:szCs w:val="24"/>
          <w:lang w:eastAsia="en-CA"/>
        </w:rPr>
        <w:t>self-contained special education classes</w:t>
      </w:r>
      <w:r w:rsidRPr="00753727">
        <w:rPr>
          <w:rFonts w:ascii="Verdana" w:hAnsi="Verdana" w:cs="Frutiger-Roman"/>
          <w:b/>
          <w:sz w:val="24"/>
          <w:szCs w:val="24"/>
          <w:lang w:eastAsia="en-CA"/>
        </w:rPr>
        <w:t xml:space="preserve">” </w:t>
      </w:r>
      <w:r w:rsidRPr="00753727">
        <w:rPr>
          <w:rFonts w:ascii="Verdana" w:hAnsi="Verdana" w:cs="Frutiger-Roman"/>
          <w:sz w:val="24"/>
          <w:szCs w:val="24"/>
          <w:lang w:eastAsia="en-CA"/>
        </w:rPr>
        <w:t>and discusses the matter in Note 5 of his Report</w:t>
      </w:r>
      <w:r w:rsidR="00753727" w:rsidRPr="00753727">
        <w:rPr>
          <w:rFonts w:ascii="Verdana" w:hAnsi="Verdana" w:cs="Frutiger-Roman"/>
          <w:sz w:val="24"/>
          <w:szCs w:val="24"/>
          <w:lang w:eastAsia="en-CA"/>
        </w:rPr>
        <w:t xml:space="preserve">. Professor Levin cites a 2010 study which suggests putting all students with aggressive or delinquent behaviours together in one class worsens individual and collective behaviour: </w:t>
      </w:r>
      <w:r w:rsidR="00753727" w:rsidRPr="003A7B52">
        <w:rPr>
          <w:rFonts w:ascii="Verdana" w:hAnsi="Verdana" w:cs="Frutiger-Roman"/>
          <w:b/>
          <w:sz w:val="24"/>
          <w:szCs w:val="24"/>
          <w:lang w:eastAsia="en-CA"/>
        </w:rPr>
        <w:t>LEVIN REPORT</w:t>
      </w:r>
      <w:r w:rsidR="00753727" w:rsidRPr="00753727">
        <w:rPr>
          <w:rFonts w:ascii="Verdana" w:hAnsi="Verdana" w:cs="Frutiger-Roman"/>
          <w:sz w:val="24"/>
          <w:szCs w:val="24"/>
          <w:lang w:eastAsia="en-CA"/>
        </w:rPr>
        <w:t xml:space="preserve"> </w:t>
      </w:r>
      <w:r w:rsidR="00EE412C" w:rsidRPr="003A7B52">
        <w:rPr>
          <w:rFonts w:ascii="Verdana" w:hAnsi="Verdana" w:cs="Frutiger-Roman"/>
          <w:b/>
          <w:sz w:val="24"/>
          <w:szCs w:val="24"/>
          <w:lang w:eastAsia="en-CA"/>
        </w:rPr>
        <w:t xml:space="preserve">PAGE 12 AND </w:t>
      </w:r>
      <w:r w:rsidR="00753727" w:rsidRPr="003A7B52">
        <w:rPr>
          <w:rFonts w:ascii="Verdana" w:hAnsi="Verdana" w:cs="Frutiger-Roman"/>
          <w:b/>
          <w:sz w:val="24"/>
          <w:szCs w:val="24"/>
          <w:lang w:eastAsia="en-CA"/>
        </w:rPr>
        <w:t>PAGE 28</w:t>
      </w:r>
      <w:r w:rsidR="00753727" w:rsidRPr="00753727">
        <w:rPr>
          <w:rFonts w:ascii="Verdana" w:hAnsi="Verdana" w:cs="Frutiger-Roman"/>
          <w:sz w:val="24"/>
          <w:szCs w:val="24"/>
          <w:lang w:eastAsia="en-CA"/>
        </w:rPr>
        <w:t xml:space="preserve"> (Mueller, 2010).</w:t>
      </w:r>
    </w:p>
    <w:p w:rsidR="00EE1CEE" w:rsidRPr="007F0EA0" w:rsidRDefault="00EE1CEE" w:rsidP="00344FCB">
      <w:pPr>
        <w:pStyle w:val="ListParagraph"/>
        <w:spacing w:after="0"/>
        <w:rPr>
          <w:rFonts w:ascii="Verdana" w:hAnsi="Verdana"/>
          <w:iCs/>
        </w:rPr>
      </w:pPr>
    </w:p>
    <w:p w:rsidR="004E6F70" w:rsidRPr="004E6F70" w:rsidRDefault="00753727" w:rsidP="00897148">
      <w:pPr>
        <w:numPr>
          <w:ilvl w:val="0"/>
          <w:numId w:val="1"/>
        </w:numPr>
        <w:autoSpaceDE w:val="0"/>
        <w:autoSpaceDN w:val="0"/>
        <w:adjustRightInd w:val="0"/>
        <w:spacing w:after="0"/>
        <w:ind w:left="547" w:hanging="547"/>
        <w:jc w:val="both"/>
        <w:rPr>
          <w:rFonts w:ascii="Verdana" w:hAnsi="Verdana"/>
          <w:iCs/>
          <w:sz w:val="24"/>
          <w:szCs w:val="24"/>
        </w:rPr>
      </w:pPr>
      <w:r w:rsidRPr="00753727">
        <w:rPr>
          <w:rFonts w:ascii="Verdana" w:hAnsi="Verdana"/>
          <w:iCs/>
          <w:sz w:val="24"/>
          <w:szCs w:val="24"/>
        </w:rPr>
        <w:t xml:space="preserve">Professor Levin </w:t>
      </w:r>
      <w:r w:rsidRPr="00753727">
        <w:rPr>
          <w:rFonts w:ascii="Verdana" w:hAnsi="Verdana" w:cs="Frutiger-Roman"/>
          <w:sz w:val="24"/>
          <w:szCs w:val="24"/>
          <w:lang w:eastAsia="en-CA"/>
        </w:rPr>
        <w:t xml:space="preserve">misunderstands the integration goals of special education in Nova Scotia. Our system of support for children with </w:t>
      </w:r>
    </w:p>
    <w:p w:rsidR="004E6F70" w:rsidRDefault="004E6F70" w:rsidP="004E6F70">
      <w:pPr>
        <w:pStyle w:val="ListParagraph"/>
        <w:rPr>
          <w:rFonts w:ascii="Verdana" w:hAnsi="Verdana" w:cs="Frutiger-Roman"/>
          <w:sz w:val="24"/>
          <w:szCs w:val="24"/>
          <w:lang w:eastAsia="en-CA"/>
        </w:rPr>
      </w:pPr>
    </w:p>
    <w:p w:rsidR="004E6F70" w:rsidRDefault="004E6F70" w:rsidP="004E6F70">
      <w:pPr>
        <w:autoSpaceDE w:val="0"/>
        <w:autoSpaceDN w:val="0"/>
        <w:adjustRightInd w:val="0"/>
        <w:spacing w:after="0"/>
        <w:ind w:left="540"/>
        <w:jc w:val="both"/>
        <w:rPr>
          <w:rFonts w:ascii="Verdana" w:hAnsi="Verdana" w:cs="Frutiger-Roman"/>
          <w:sz w:val="24"/>
          <w:szCs w:val="24"/>
          <w:lang w:eastAsia="en-CA"/>
        </w:rPr>
      </w:pPr>
    </w:p>
    <w:p w:rsidR="00ED685D" w:rsidRDefault="00753727" w:rsidP="004E6F70">
      <w:pPr>
        <w:autoSpaceDE w:val="0"/>
        <w:autoSpaceDN w:val="0"/>
        <w:adjustRightInd w:val="0"/>
        <w:spacing w:after="0"/>
        <w:ind w:left="540"/>
        <w:jc w:val="both"/>
        <w:rPr>
          <w:rFonts w:ascii="Verdana" w:hAnsi="Verdana"/>
          <w:iCs/>
          <w:sz w:val="24"/>
          <w:szCs w:val="24"/>
        </w:rPr>
      </w:pPr>
      <w:r w:rsidRPr="00753727">
        <w:rPr>
          <w:rFonts w:ascii="Verdana" w:hAnsi="Verdana" w:cs="Frutiger-Roman"/>
          <w:sz w:val="24"/>
          <w:szCs w:val="24"/>
          <w:lang w:eastAsia="en-CA"/>
        </w:rPr>
        <w:t xml:space="preserve">special needs is designed to integrate all students, not segregate those children. </w:t>
      </w:r>
    </w:p>
    <w:p w:rsidR="00ED685D" w:rsidRPr="007F0EA0" w:rsidRDefault="00ED685D" w:rsidP="00344FCB">
      <w:pPr>
        <w:pStyle w:val="ListParagraph"/>
        <w:spacing w:after="0"/>
        <w:rPr>
          <w:rFonts w:ascii="Verdana" w:hAnsi="Verdana" w:cs="Frutiger-Roman"/>
          <w:lang w:eastAsia="en-CA"/>
        </w:rPr>
      </w:pPr>
    </w:p>
    <w:p w:rsidR="007C031B" w:rsidRPr="00ED685D" w:rsidRDefault="00DF0335" w:rsidP="00897148">
      <w:pPr>
        <w:numPr>
          <w:ilvl w:val="0"/>
          <w:numId w:val="1"/>
        </w:numPr>
        <w:autoSpaceDE w:val="0"/>
        <w:autoSpaceDN w:val="0"/>
        <w:adjustRightInd w:val="0"/>
        <w:spacing w:after="0"/>
        <w:ind w:left="547" w:hanging="547"/>
        <w:jc w:val="both"/>
        <w:rPr>
          <w:rFonts w:ascii="Verdana" w:hAnsi="Verdana"/>
          <w:iCs/>
          <w:sz w:val="24"/>
          <w:szCs w:val="24"/>
        </w:rPr>
      </w:pPr>
      <w:r>
        <w:rPr>
          <w:rFonts w:ascii="Verdana" w:hAnsi="Verdana" w:cs="Frutiger-Roman"/>
          <w:sz w:val="24"/>
          <w:szCs w:val="24"/>
          <w:lang w:eastAsia="en-CA"/>
        </w:rPr>
        <w:t>Professor Levin minimiz</w:t>
      </w:r>
      <w:r w:rsidR="00753727" w:rsidRPr="00ED685D">
        <w:rPr>
          <w:rFonts w:ascii="Verdana" w:hAnsi="Verdana" w:cs="Frutiger-Roman"/>
          <w:sz w:val="24"/>
          <w:szCs w:val="24"/>
          <w:lang w:eastAsia="en-CA"/>
        </w:rPr>
        <w:t xml:space="preserve">es the results of the secondary research he uses when it does not support his opinion. </w:t>
      </w:r>
      <w:r w:rsidR="007C031B" w:rsidRPr="00ED685D">
        <w:rPr>
          <w:rFonts w:ascii="Verdana" w:hAnsi="Verdana"/>
          <w:iCs/>
          <w:sz w:val="24"/>
          <w:szCs w:val="24"/>
        </w:rPr>
        <w:t>For example, the Texas study</w:t>
      </w:r>
      <w:r w:rsidR="00C55F6D" w:rsidRPr="00ED685D">
        <w:rPr>
          <w:rFonts w:ascii="Verdana" w:hAnsi="Verdana"/>
          <w:iCs/>
          <w:sz w:val="24"/>
          <w:szCs w:val="24"/>
        </w:rPr>
        <w:t xml:space="preserve"> </w:t>
      </w:r>
      <w:r w:rsidR="00753727" w:rsidRPr="00ED685D">
        <w:rPr>
          <w:rFonts w:ascii="Verdana" w:hAnsi="Verdana"/>
          <w:iCs/>
          <w:sz w:val="24"/>
          <w:szCs w:val="24"/>
        </w:rPr>
        <w:t xml:space="preserve">Professor Levin refers to </w:t>
      </w:r>
      <w:r w:rsidR="00ED685D">
        <w:rPr>
          <w:rFonts w:ascii="Verdana" w:hAnsi="Verdana"/>
          <w:iCs/>
          <w:sz w:val="24"/>
          <w:szCs w:val="24"/>
        </w:rPr>
        <w:t xml:space="preserve">in Note 5 </w:t>
      </w:r>
      <w:r w:rsidR="00753727" w:rsidRPr="00ED685D">
        <w:rPr>
          <w:rFonts w:ascii="Verdana" w:hAnsi="Verdana"/>
          <w:iCs/>
          <w:sz w:val="24"/>
          <w:szCs w:val="24"/>
        </w:rPr>
        <w:t xml:space="preserve">found </w:t>
      </w:r>
      <w:r w:rsidR="00C55F6D" w:rsidRPr="00ED685D">
        <w:rPr>
          <w:rFonts w:ascii="Verdana" w:hAnsi="Verdana"/>
          <w:iCs/>
          <w:sz w:val="24"/>
          <w:szCs w:val="24"/>
        </w:rPr>
        <w:t xml:space="preserve">the use of teaching assistants </w:t>
      </w:r>
      <w:r w:rsidR="007C031B" w:rsidRPr="00ED685D">
        <w:rPr>
          <w:rFonts w:ascii="Verdana" w:hAnsi="Verdana"/>
          <w:iCs/>
          <w:sz w:val="24"/>
          <w:szCs w:val="24"/>
        </w:rPr>
        <w:t>“</w:t>
      </w:r>
      <w:r w:rsidR="007C031B" w:rsidRPr="00ED685D">
        <w:rPr>
          <w:rFonts w:ascii="Verdana" w:hAnsi="Verdana" w:cs="Frutiger-Roman"/>
          <w:b/>
          <w:sz w:val="24"/>
          <w:szCs w:val="24"/>
          <w:lang w:eastAsia="en-CA"/>
        </w:rPr>
        <w:t>significantly</w:t>
      </w:r>
      <w:r w:rsidR="007C031B" w:rsidRPr="00ED685D">
        <w:rPr>
          <w:rFonts w:ascii="Verdana" w:hAnsi="Verdana" w:cs="Frutiger-Roman"/>
          <w:b/>
          <w:i/>
          <w:sz w:val="24"/>
          <w:szCs w:val="24"/>
          <w:lang w:eastAsia="en-CA"/>
        </w:rPr>
        <w:t xml:space="preserve"> </w:t>
      </w:r>
      <w:r w:rsidR="007C031B" w:rsidRPr="00ED685D">
        <w:rPr>
          <w:rFonts w:ascii="Verdana" w:hAnsi="Verdana" w:cs="Frutiger-Roman"/>
          <w:b/>
          <w:sz w:val="24"/>
          <w:szCs w:val="24"/>
          <w:lang w:eastAsia="en-CA"/>
        </w:rPr>
        <w:t>boosts</w:t>
      </w:r>
      <w:r w:rsidR="007C031B" w:rsidRPr="00ED685D">
        <w:rPr>
          <w:rFonts w:ascii="Verdana" w:hAnsi="Verdana" w:cs="Frutiger-Roman"/>
          <w:sz w:val="24"/>
          <w:szCs w:val="24"/>
          <w:lang w:eastAsia="en-CA"/>
        </w:rPr>
        <w:t xml:space="preserve"> mathematics achievement”</w:t>
      </w:r>
      <w:r w:rsidR="00ED685D">
        <w:rPr>
          <w:rFonts w:ascii="Verdana" w:hAnsi="Verdana" w:cs="Frutiger-Roman"/>
          <w:sz w:val="24"/>
          <w:szCs w:val="24"/>
          <w:lang w:eastAsia="en-CA"/>
        </w:rPr>
        <w:t xml:space="preserve">. </w:t>
      </w:r>
      <w:r w:rsidR="007C031B" w:rsidRPr="00ED685D">
        <w:rPr>
          <w:rFonts w:ascii="Verdana" w:hAnsi="Verdana" w:cs="Frutiger-Roman"/>
          <w:sz w:val="24"/>
          <w:szCs w:val="24"/>
          <w:lang w:eastAsia="en-CA"/>
        </w:rPr>
        <w:t xml:space="preserve">Professor Levin says “the study found </w:t>
      </w:r>
      <w:r w:rsidR="007C031B" w:rsidRPr="00ED685D">
        <w:rPr>
          <w:rFonts w:ascii="Verdana" w:hAnsi="Verdana" w:cs="Frutiger-Roman"/>
          <w:b/>
          <w:sz w:val="24"/>
          <w:szCs w:val="24"/>
          <w:lang w:eastAsia="en-CA"/>
        </w:rPr>
        <w:t>small</w:t>
      </w:r>
      <w:r w:rsidR="007C031B" w:rsidRPr="00ED685D">
        <w:rPr>
          <w:rFonts w:ascii="Verdana" w:hAnsi="Verdana" w:cs="Frutiger-Roman"/>
          <w:sz w:val="24"/>
          <w:szCs w:val="24"/>
          <w:lang w:eastAsia="en-CA"/>
        </w:rPr>
        <w:t xml:space="preserve"> gains in mathematics achievemen</w:t>
      </w:r>
      <w:r w:rsidR="007C031B" w:rsidRPr="00ED685D">
        <w:rPr>
          <w:rFonts w:ascii="Verdana" w:hAnsi="Verdana" w:cs="Frutiger-Roman"/>
          <w:i/>
          <w:sz w:val="24"/>
          <w:szCs w:val="24"/>
          <w:lang w:eastAsia="en-CA"/>
        </w:rPr>
        <w:t>t</w:t>
      </w:r>
      <w:r w:rsidR="007C031B" w:rsidRPr="00ED685D">
        <w:rPr>
          <w:rFonts w:ascii="Verdana" w:hAnsi="Verdana" w:cs="Frutiger-Roman"/>
          <w:sz w:val="24"/>
          <w:szCs w:val="24"/>
          <w:lang w:eastAsia="en-CA"/>
        </w:rPr>
        <w:t xml:space="preserve">”. </w:t>
      </w:r>
    </w:p>
    <w:p w:rsidR="00C05888" w:rsidRPr="007F0EA0" w:rsidRDefault="00C05888" w:rsidP="00753727">
      <w:pPr>
        <w:autoSpaceDE w:val="0"/>
        <w:autoSpaceDN w:val="0"/>
        <w:adjustRightInd w:val="0"/>
        <w:spacing w:after="0"/>
        <w:jc w:val="both"/>
        <w:rPr>
          <w:rFonts w:ascii="Verdana" w:hAnsi="Verdana" w:cs="Frutiger-Roman"/>
          <w:lang w:eastAsia="en-CA"/>
        </w:rPr>
      </w:pPr>
    </w:p>
    <w:p w:rsidR="00753727" w:rsidRDefault="007C031B" w:rsidP="00897148">
      <w:pPr>
        <w:numPr>
          <w:ilvl w:val="0"/>
          <w:numId w:val="1"/>
        </w:numPr>
        <w:autoSpaceDE w:val="0"/>
        <w:autoSpaceDN w:val="0"/>
        <w:adjustRightInd w:val="0"/>
        <w:spacing w:after="0"/>
        <w:ind w:left="547" w:hanging="547"/>
        <w:jc w:val="both"/>
        <w:rPr>
          <w:rFonts w:ascii="Verdana" w:eastAsia="ヒラギノ角ゴ Pro W3" w:hAnsi="Verdana"/>
          <w:sz w:val="24"/>
          <w:szCs w:val="24"/>
        </w:rPr>
      </w:pPr>
      <w:r w:rsidRPr="00753727">
        <w:rPr>
          <w:rFonts w:ascii="Verdana" w:hAnsi="Verdana" w:cs="Frutiger-Roman"/>
          <w:sz w:val="24"/>
          <w:szCs w:val="24"/>
          <w:lang w:eastAsia="en-CA"/>
        </w:rPr>
        <w:t xml:space="preserve">The North Carolina study </w:t>
      </w:r>
      <w:r w:rsidR="00041B02">
        <w:rPr>
          <w:rFonts w:ascii="Verdana" w:hAnsi="Verdana" w:cs="Frutiger-Roman"/>
          <w:sz w:val="24"/>
          <w:szCs w:val="24"/>
          <w:lang w:eastAsia="en-CA"/>
        </w:rPr>
        <w:t xml:space="preserve">in Note 5 </w:t>
      </w:r>
      <w:r w:rsidR="00C55F6D" w:rsidRPr="00753727">
        <w:rPr>
          <w:rFonts w:ascii="Verdana" w:hAnsi="Verdana" w:cs="Frutiger-Roman"/>
          <w:sz w:val="24"/>
          <w:szCs w:val="24"/>
          <w:lang w:eastAsia="en-CA"/>
        </w:rPr>
        <w:t>concluded</w:t>
      </w:r>
      <w:r w:rsidRPr="00753727">
        <w:rPr>
          <w:rFonts w:ascii="Verdana" w:hAnsi="Verdana" w:cs="Frutiger-Roman"/>
          <w:sz w:val="24"/>
          <w:szCs w:val="24"/>
          <w:lang w:eastAsia="en-CA"/>
        </w:rPr>
        <w:t xml:space="preserve"> </w:t>
      </w:r>
      <w:r w:rsidR="00C55F6D" w:rsidRPr="00753727">
        <w:rPr>
          <w:rFonts w:ascii="Verdana" w:hAnsi="Verdana" w:cs="Frutiger-Roman"/>
          <w:sz w:val="24"/>
          <w:szCs w:val="24"/>
          <w:lang w:eastAsia="en-CA"/>
        </w:rPr>
        <w:t xml:space="preserve">students made </w:t>
      </w:r>
      <w:r w:rsidRPr="00753727">
        <w:rPr>
          <w:rFonts w:ascii="Verdana" w:hAnsi="Verdana" w:cs="Frutiger-Roman"/>
          <w:sz w:val="24"/>
          <w:szCs w:val="24"/>
          <w:lang w:eastAsia="en-CA"/>
        </w:rPr>
        <w:t>“significantly larger gains”</w:t>
      </w:r>
      <w:r w:rsidR="00C55F6D" w:rsidRPr="00753727">
        <w:rPr>
          <w:rFonts w:ascii="Verdana" w:hAnsi="Verdana" w:cs="Frutiger-Roman"/>
          <w:sz w:val="24"/>
          <w:szCs w:val="24"/>
          <w:lang w:eastAsia="en-CA"/>
        </w:rPr>
        <w:t xml:space="preserve"> with teaching assistants</w:t>
      </w:r>
      <w:r w:rsidRPr="00753727">
        <w:rPr>
          <w:rFonts w:ascii="Verdana" w:hAnsi="Verdana" w:cs="Frutiger-Roman"/>
          <w:sz w:val="24"/>
          <w:szCs w:val="24"/>
          <w:lang w:eastAsia="en-CA"/>
        </w:rPr>
        <w:t>. Professor Levin</w:t>
      </w:r>
      <w:r w:rsidR="00C55F6D" w:rsidRPr="00753727">
        <w:rPr>
          <w:rFonts w:ascii="Verdana" w:hAnsi="Verdana" w:cs="Frutiger-Roman"/>
          <w:sz w:val="24"/>
          <w:szCs w:val="24"/>
          <w:lang w:eastAsia="en-CA"/>
        </w:rPr>
        <w:t xml:space="preserve"> </w:t>
      </w:r>
      <w:r w:rsidR="00753727" w:rsidRPr="00753727">
        <w:rPr>
          <w:rFonts w:ascii="Verdana" w:hAnsi="Verdana" w:cs="Frutiger-Roman"/>
          <w:sz w:val="24"/>
          <w:szCs w:val="24"/>
          <w:lang w:eastAsia="en-CA"/>
        </w:rPr>
        <w:t xml:space="preserve">tries to </w:t>
      </w:r>
      <w:r w:rsidR="00C55F6D" w:rsidRPr="00753727">
        <w:rPr>
          <w:rFonts w:ascii="Verdana" w:hAnsi="Verdana" w:cs="Frutiger-Roman"/>
          <w:sz w:val="24"/>
          <w:szCs w:val="24"/>
          <w:lang w:eastAsia="en-CA"/>
        </w:rPr>
        <w:t>negate</w:t>
      </w:r>
      <w:r w:rsidR="00753727" w:rsidRPr="00753727">
        <w:rPr>
          <w:rFonts w:ascii="Verdana" w:hAnsi="Verdana" w:cs="Frutiger-Roman"/>
          <w:sz w:val="24"/>
          <w:szCs w:val="24"/>
          <w:lang w:eastAsia="en-CA"/>
        </w:rPr>
        <w:t xml:space="preserve"> this finding </w:t>
      </w:r>
      <w:r w:rsidR="00C55F6D" w:rsidRPr="00753727">
        <w:rPr>
          <w:rFonts w:ascii="Verdana" w:hAnsi="Verdana" w:cs="Frutiger-Roman"/>
          <w:sz w:val="24"/>
          <w:szCs w:val="24"/>
          <w:lang w:eastAsia="en-CA"/>
        </w:rPr>
        <w:t xml:space="preserve">by suggesting a cost benefit analysis to the cost of </w:t>
      </w:r>
      <w:r w:rsidRPr="00753727">
        <w:rPr>
          <w:rFonts w:ascii="Verdana" w:hAnsi="Verdana" w:cs="Frutiger-Roman"/>
          <w:sz w:val="24"/>
          <w:szCs w:val="24"/>
          <w:lang w:eastAsia="en-CA"/>
        </w:rPr>
        <w:t xml:space="preserve">providing special education had not been done. </w:t>
      </w:r>
    </w:p>
    <w:p w:rsidR="00753727" w:rsidRPr="007F0EA0" w:rsidRDefault="00753727" w:rsidP="00344FCB">
      <w:pPr>
        <w:pStyle w:val="ListParagraph"/>
        <w:spacing w:after="0"/>
        <w:rPr>
          <w:rFonts w:ascii="Verdana" w:hAnsi="Verdana" w:cs="Frutiger-Roman"/>
          <w:lang w:eastAsia="en-CA"/>
        </w:rPr>
      </w:pPr>
    </w:p>
    <w:p w:rsidR="00BF5186" w:rsidRPr="00041B02" w:rsidRDefault="007C031B" w:rsidP="00897148">
      <w:pPr>
        <w:numPr>
          <w:ilvl w:val="0"/>
          <w:numId w:val="1"/>
        </w:numPr>
        <w:autoSpaceDE w:val="0"/>
        <w:autoSpaceDN w:val="0"/>
        <w:adjustRightInd w:val="0"/>
        <w:spacing w:after="0"/>
        <w:ind w:left="547" w:hanging="547"/>
        <w:jc w:val="both"/>
        <w:rPr>
          <w:rFonts w:ascii="Verdana" w:hAnsi="Verdana"/>
          <w:b/>
          <w:sz w:val="24"/>
          <w:szCs w:val="24"/>
          <w:lang w:eastAsia="en-CA"/>
        </w:rPr>
      </w:pPr>
      <w:r w:rsidRPr="00041B02">
        <w:rPr>
          <w:rFonts w:ascii="Verdana" w:hAnsi="Verdana" w:cs="Frutiger-Roman"/>
          <w:sz w:val="24"/>
          <w:szCs w:val="24"/>
          <w:lang w:eastAsia="en-CA"/>
        </w:rPr>
        <w:t>Professor Levin does not provide h</w:t>
      </w:r>
      <w:r w:rsidR="00C55F6D" w:rsidRPr="00041B02">
        <w:rPr>
          <w:rFonts w:ascii="Verdana" w:hAnsi="Verdana" w:cs="Frutiger-Roman"/>
          <w:sz w:val="24"/>
          <w:szCs w:val="24"/>
          <w:lang w:eastAsia="en-CA"/>
        </w:rPr>
        <w:t xml:space="preserve">is own quantification. What are the costs of not </w:t>
      </w:r>
      <w:r w:rsidRPr="00041B02">
        <w:rPr>
          <w:rFonts w:ascii="Verdana" w:hAnsi="Verdana" w:cs="Frutiger-Roman"/>
          <w:sz w:val="24"/>
          <w:szCs w:val="24"/>
          <w:lang w:eastAsia="en-CA"/>
        </w:rPr>
        <w:t>providing education support to special needs children</w:t>
      </w:r>
      <w:r w:rsidR="00C55F6D" w:rsidRPr="00041B02">
        <w:rPr>
          <w:rFonts w:ascii="Verdana" w:hAnsi="Verdana" w:cs="Frutiger-Roman"/>
          <w:sz w:val="24"/>
          <w:szCs w:val="24"/>
          <w:lang w:eastAsia="en-CA"/>
        </w:rPr>
        <w:t xml:space="preserve">? What are the costs to the </w:t>
      </w:r>
      <w:r w:rsidRPr="00041B02">
        <w:rPr>
          <w:rFonts w:ascii="Verdana" w:hAnsi="Verdana" w:cs="Frutiger-Roman"/>
          <w:sz w:val="24"/>
          <w:szCs w:val="24"/>
          <w:lang w:eastAsia="en-CA"/>
        </w:rPr>
        <w:t>other children in a classroom</w:t>
      </w:r>
      <w:r w:rsidR="00C55F6D" w:rsidRPr="00041B02">
        <w:rPr>
          <w:rFonts w:ascii="Verdana" w:hAnsi="Verdana" w:cs="Frutiger-Roman"/>
          <w:sz w:val="24"/>
          <w:szCs w:val="24"/>
          <w:lang w:eastAsia="en-CA"/>
        </w:rPr>
        <w:t xml:space="preserve"> if special needs children are not properly supported?</w:t>
      </w:r>
      <w:r w:rsidR="00716C2F">
        <w:rPr>
          <w:rFonts w:ascii="Verdana" w:hAnsi="Verdana" w:cs="Frutiger-Roman"/>
          <w:sz w:val="24"/>
          <w:szCs w:val="24"/>
          <w:lang w:eastAsia="en-CA"/>
        </w:rPr>
        <w:t xml:space="preserve"> What are the costs to teachers? </w:t>
      </w:r>
    </w:p>
    <w:p w:rsidR="00F31C92" w:rsidRPr="007F0EA0" w:rsidRDefault="00F31C92" w:rsidP="00041B02">
      <w:pPr>
        <w:pStyle w:val="BodyText"/>
        <w:tabs>
          <w:tab w:val="num" w:pos="630"/>
        </w:tabs>
        <w:spacing w:line="276" w:lineRule="auto"/>
        <w:rPr>
          <w:rFonts w:ascii="Verdana" w:hAnsi="Verdana"/>
          <w:iCs/>
          <w:sz w:val="22"/>
          <w:szCs w:val="22"/>
        </w:rPr>
      </w:pPr>
    </w:p>
    <w:p w:rsidR="00546F84" w:rsidRDefault="007F3C96" w:rsidP="009840F6">
      <w:pPr>
        <w:pStyle w:val="ListParagraph"/>
        <w:ind w:left="0"/>
        <w:jc w:val="both"/>
        <w:rPr>
          <w:rFonts w:ascii="Verdana" w:hAnsi="Verdana"/>
          <w:b/>
          <w:sz w:val="28"/>
          <w:szCs w:val="28"/>
          <w:lang w:eastAsia="en-CA"/>
        </w:rPr>
      </w:pPr>
      <w:r w:rsidRPr="007F3C96">
        <w:rPr>
          <w:rFonts w:ascii="Verdana" w:hAnsi="Verdana"/>
          <w:b/>
          <w:sz w:val="28"/>
          <w:szCs w:val="28"/>
          <w:lang w:eastAsia="en-CA"/>
        </w:rPr>
        <w:t>RESEARCH FROM ENGLAND AND WALES</w:t>
      </w:r>
    </w:p>
    <w:p w:rsidR="00041B02" w:rsidRPr="007F0EA0" w:rsidRDefault="00041B02" w:rsidP="009840F6">
      <w:pPr>
        <w:pStyle w:val="ListParagraph"/>
        <w:ind w:left="0"/>
        <w:jc w:val="both"/>
        <w:rPr>
          <w:rFonts w:ascii="Verdana" w:hAnsi="Verdana"/>
          <w:b/>
          <w:lang w:eastAsia="en-CA"/>
        </w:rPr>
      </w:pPr>
    </w:p>
    <w:p w:rsidR="00041B02" w:rsidRDefault="00041B02" w:rsidP="00897148">
      <w:pPr>
        <w:pStyle w:val="ListParagraph"/>
        <w:numPr>
          <w:ilvl w:val="0"/>
          <w:numId w:val="1"/>
        </w:numPr>
        <w:spacing w:after="0"/>
        <w:ind w:left="547" w:hanging="547"/>
        <w:jc w:val="both"/>
        <w:rPr>
          <w:rFonts w:ascii="Verdana" w:hAnsi="Verdana"/>
          <w:sz w:val="28"/>
          <w:szCs w:val="28"/>
          <w:lang w:eastAsia="en-CA"/>
        </w:rPr>
      </w:pPr>
      <w:r w:rsidRPr="00344FCB">
        <w:rPr>
          <w:rFonts w:ascii="Verdana" w:hAnsi="Verdana"/>
          <w:sz w:val="24"/>
          <w:szCs w:val="24"/>
          <w:lang w:eastAsia="en-CA"/>
        </w:rPr>
        <w:t xml:space="preserve">Professor Levin goes beyond his concern about failure to improve outcomes and suggests education assistants actually reduce </w:t>
      </w:r>
      <w:r w:rsidR="00344FCB">
        <w:rPr>
          <w:rFonts w:ascii="Verdana" w:hAnsi="Verdana"/>
          <w:sz w:val="24"/>
          <w:szCs w:val="24"/>
          <w:lang w:eastAsia="en-CA"/>
        </w:rPr>
        <w:t xml:space="preserve">the </w:t>
      </w:r>
      <w:r w:rsidRPr="00344FCB">
        <w:rPr>
          <w:rFonts w:ascii="Verdana" w:hAnsi="Verdana"/>
          <w:sz w:val="24"/>
          <w:szCs w:val="24"/>
          <w:lang w:eastAsia="en-CA"/>
        </w:rPr>
        <w:t>academic achievement of special needs students. Professor Levin writes as follows</w:t>
      </w:r>
      <w:r>
        <w:rPr>
          <w:rFonts w:ascii="Verdana" w:hAnsi="Verdana"/>
          <w:sz w:val="28"/>
          <w:szCs w:val="28"/>
          <w:lang w:eastAsia="en-CA"/>
        </w:rPr>
        <w:t xml:space="preserve">: </w:t>
      </w:r>
    </w:p>
    <w:p w:rsidR="007F0EA0" w:rsidRPr="007F0EA0" w:rsidRDefault="007F0EA0" w:rsidP="007F0EA0">
      <w:pPr>
        <w:pStyle w:val="ListParagraph"/>
        <w:spacing w:after="0"/>
        <w:ind w:left="547"/>
        <w:jc w:val="both"/>
        <w:rPr>
          <w:rFonts w:ascii="Verdana" w:hAnsi="Verdana"/>
          <w:lang w:eastAsia="en-CA"/>
        </w:rPr>
      </w:pPr>
    </w:p>
    <w:p w:rsidR="00D65F93" w:rsidRDefault="00D65F93" w:rsidP="00684262">
      <w:pPr>
        <w:autoSpaceDE w:val="0"/>
        <w:autoSpaceDN w:val="0"/>
        <w:adjustRightInd w:val="0"/>
        <w:spacing w:after="0" w:line="240" w:lineRule="auto"/>
        <w:ind w:left="900" w:right="576"/>
        <w:jc w:val="both"/>
        <w:rPr>
          <w:rFonts w:ascii="Verdana" w:hAnsi="Verdana" w:cs="Frutiger-Roman"/>
          <w:sz w:val="20"/>
          <w:szCs w:val="20"/>
          <w:lang w:eastAsia="en-CA"/>
        </w:rPr>
      </w:pPr>
      <w:r w:rsidRPr="00A71B94">
        <w:rPr>
          <w:rFonts w:ascii="Verdana" w:hAnsi="Verdana" w:cs="Frutiger-Roman"/>
          <w:sz w:val="20"/>
          <w:szCs w:val="20"/>
          <w:lang w:eastAsia="en-CA"/>
        </w:rPr>
        <w:t>Third, much of the ‘programming’ for students in special education consists of attaching</w:t>
      </w:r>
      <w:r>
        <w:rPr>
          <w:rFonts w:ascii="Verdana" w:hAnsi="Verdana" w:cs="Frutiger-Roman"/>
          <w:sz w:val="20"/>
          <w:szCs w:val="20"/>
          <w:lang w:eastAsia="en-CA"/>
        </w:rPr>
        <w:t xml:space="preserve"> </w:t>
      </w:r>
      <w:r w:rsidRPr="00A71B94">
        <w:rPr>
          <w:rFonts w:ascii="Verdana" w:hAnsi="Verdana" w:cs="Frutiger-Roman"/>
          <w:sz w:val="20"/>
          <w:szCs w:val="20"/>
          <w:lang w:eastAsia="en-CA"/>
        </w:rPr>
        <w:t>an education assistant or teacher aide to them on a full- or part-time basis. There are</w:t>
      </w:r>
      <w:r>
        <w:rPr>
          <w:rFonts w:ascii="Verdana" w:hAnsi="Verdana" w:cs="Frutiger-Roman"/>
          <w:sz w:val="20"/>
          <w:szCs w:val="20"/>
          <w:lang w:eastAsia="en-CA"/>
        </w:rPr>
        <w:t xml:space="preserve"> </w:t>
      </w:r>
      <w:r w:rsidRPr="00A71B94">
        <w:rPr>
          <w:rFonts w:ascii="Verdana" w:hAnsi="Verdana" w:cs="Frutiger-Roman"/>
          <w:sz w:val="20"/>
          <w:szCs w:val="20"/>
          <w:lang w:eastAsia="en-CA"/>
        </w:rPr>
        <w:t>now some 2000 staff in Nova Scotia schools doing this work. Although parents often</w:t>
      </w:r>
      <w:r>
        <w:rPr>
          <w:rFonts w:ascii="Verdana" w:hAnsi="Verdana" w:cs="Frutiger-Roman"/>
          <w:sz w:val="20"/>
          <w:szCs w:val="20"/>
          <w:lang w:eastAsia="en-CA"/>
        </w:rPr>
        <w:t xml:space="preserve"> </w:t>
      </w:r>
      <w:r w:rsidRPr="00A71B94">
        <w:rPr>
          <w:rFonts w:ascii="Verdana" w:hAnsi="Verdana" w:cs="Frutiger-Roman"/>
          <w:sz w:val="20"/>
          <w:szCs w:val="20"/>
          <w:lang w:eastAsia="en-CA"/>
        </w:rPr>
        <w:t>value their presence as showing some effort to support students</w:t>
      </w:r>
      <w:r w:rsidRPr="00A71B94">
        <w:rPr>
          <w:rFonts w:ascii="Verdana" w:hAnsi="Verdana" w:cs="Frutiger-Roman"/>
          <w:b/>
          <w:sz w:val="20"/>
          <w:szCs w:val="20"/>
          <w:lang w:eastAsia="en-CA"/>
        </w:rPr>
        <w:t>, the empirical evidence</w:t>
      </w:r>
      <w:r>
        <w:rPr>
          <w:rFonts w:ascii="Verdana" w:hAnsi="Verdana" w:cs="Frutiger-Roman"/>
          <w:b/>
          <w:sz w:val="20"/>
          <w:szCs w:val="20"/>
          <w:lang w:eastAsia="en-CA"/>
        </w:rPr>
        <w:t xml:space="preserve"> </w:t>
      </w:r>
      <w:r w:rsidRPr="00A71B94">
        <w:rPr>
          <w:rFonts w:ascii="Verdana" w:hAnsi="Verdana" w:cs="Frutiger-Roman"/>
          <w:b/>
          <w:sz w:val="20"/>
          <w:szCs w:val="20"/>
          <w:lang w:eastAsia="en-CA"/>
        </w:rPr>
        <w:t>does not show that having aides results in improved student performance, and at least</w:t>
      </w:r>
      <w:r>
        <w:rPr>
          <w:rFonts w:ascii="Verdana" w:hAnsi="Verdana" w:cs="Frutiger-Roman"/>
          <w:b/>
          <w:sz w:val="20"/>
          <w:szCs w:val="20"/>
          <w:lang w:eastAsia="en-CA"/>
        </w:rPr>
        <w:t xml:space="preserve"> </w:t>
      </w:r>
      <w:r w:rsidRPr="00A71B94">
        <w:rPr>
          <w:rFonts w:ascii="Verdana" w:hAnsi="Verdana" w:cs="Frutiger-Roman"/>
          <w:b/>
          <w:sz w:val="20"/>
          <w:szCs w:val="20"/>
          <w:lang w:eastAsia="en-CA"/>
        </w:rPr>
        <w:t>some evidence shows that they can have the opposite effect</w:t>
      </w:r>
      <w:r w:rsidRPr="00A71B94">
        <w:rPr>
          <w:rFonts w:ascii="Verdana" w:hAnsi="Verdana" w:cs="Frutiger-Roman"/>
          <w:sz w:val="20"/>
          <w:szCs w:val="20"/>
          <w:lang w:eastAsia="en-CA"/>
        </w:rPr>
        <w:t>—for example by creating</w:t>
      </w:r>
      <w:r>
        <w:rPr>
          <w:rFonts w:ascii="Verdana" w:hAnsi="Verdana" w:cs="Frutiger-Roman"/>
          <w:sz w:val="20"/>
          <w:szCs w:val="20"/>
          <w:lang w:eastAsia="en-CA"/>
        </w:rPr>
        <w:t xml:space="preserve"> </w:t>
      </w:r>
      <w:r w:rsidRPr="00A71B94">
        <w:rPr>
          <w:rFonts w:ascii="Verdana" w:hAnsi="Verdana" w:cs="Frutiger-Roman"/>
          <w:sz w:val="20"/>
          <w:szCs w:val="20"/>
          <w:lang w:eastAsia="en-CA"/>
        </w:rPr>
        <w:t>situations in which these students actually get less time and attention from trained</w:t>
      </w:r>
      <w:r>
        <w:rPr>
          <w:rFonts w:ascii="Verdana" w:hAnsi="Verdana" w:cs="Frutiger-Roman"/>
          <w:sz w:val="20"/>
          <w:szCs w:val="20"/>
          <w:lang w:eastAsia="en-CA"/>
        </w:rPr>
        <w:t xml:space="preserve"> </w:t>
      </w:r>
      <w:r w:rsidRPr="00A71B94">
        <w:rPr>
          <w:rFonts w:ascii="Verdana" w:hAnsi="Verdana" w:cs="Frutiger-Roman"/>
          <w:sz w:val="20"/>
          <w:szCs w:val="20"/>
          <w:lang w:eastAsia="en-CA"/>
        </w:rPr>
        <w:t>teachers [Note 6].</w:t>
      </w:r>
    </w:p>
    <w:p w:rsidR="00D65F93" w:rsidRPr="00F31C92" w:rsidRDefault="00D65F93" w:rsidP="00684262">
      <w:pPr>
        <w:autoSpaceDE w:val="0"/>
        <w:autoSpaceDN w:val="0"/>
        <w:adjustRightInd w:val="0"/>
        <w:spacing w:after="0" w:line="240" w:lineRule="auto"/>
        <w:ind w:left="900" w:right="576"/>
        <w:jc w:val="both"/>
        <w:rPr>
          <w:rFonts w:ascii="Verdana" w:hAnsi="Verdana" w:cs="Frutiger-Roman"/>
          <w:sz w:val="20"/>
          <w:szCs w:val="20"/>
          <w:lang w:eastAsia="en-CA"/>
        </w:rPr>
      </w:pPr>
      <w:r>
        <w:rPr>
          <w:rFonts w:ascii="Verdana" w:hAnsi="Verdana" w:cs="Frutiger-Roman"/>
          <w:b/>
          <w:sz w:val="20"/>
          <w:szCs w:val="20"/>
          <w:lang w:eastAsia="en-CA"/>
        </w:rPr>
        <w:t>LEVIN REPORT, PAGE 12</w:t>
      </w:r>
      <w:r w:rsidR="00041B02">
        <w:rPr>
          <w:rFonts w:ascii="Verdana" w:hAnsi="Verdana" w:cs="Frutiger-Roman"/>
          <w:b/>
          <w:sz w:val="20"/>
          <w:szCs w:val="20"/>
          <w:lang w:eastAsia="en-CA"/>
        </w:rPr>
        <w:t xml:space="preserve"> [emphasis added]</w:t>
      </w:r>
    </w:p>
    <w:p w:rsidR="007F3C96" w:rsidRPr="007F0EA0" w:rsidRDefault="007F3C96" w:rsidP="009840F6">
      <w:pPr>
        <w:pStyle w:val="ListParagraph"/>
        <w:ind w:left="180"/>
        <w:jc w:val="both"/>
        <w:rPr>
          <w:rFonts w:ascii="Verdana" w:hAnsi="Verdana"/>
          <w:b/>
          <w:lang w:eastAsia="en-CA"/>
        </w:rPr>
      </w:pPr>
    </w:p>
    <w:p w:rsidR="004E6F70" w:rsidRPr="004E6F70" w:rsidRDefault="002F1B1E"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sidRPr="00301132">
        <w:rPr>
          <w:rFonts w:ascii="Verdana" w:hAnsi="Verdana"/>
          <w:sz w:val="24"/>
          <w:szCs w:val="24"/>
          <w:lang w:eastAsia="en-CA"/>
        </w:rPr>
        <w:t>Professor Levin</w:t>
      </w:r>
      <w:r w:rsidR="00FA113D">
        <w:rPr>
          <w:rFonts w:ascii="Verdana" w:hAnsi="Verdana"/>
          <w:sz w:val="24"/>
          <w:szCs w:val="24"/>
          <w:lang w:eastAsia="en-CA"/>
        </w:rPr>
        <w:t xml:space="preserve"> refers to research from England and Wales </w:t>
      </w:r>
      <w:r w:rsidRPr="00301132">
        <w:rPr>
          <w:rFonts w:ascii="Verdana" w:hAnsi="Verdana"/>
          <w:sz w:val="24"/>
          <w:szCs w:val="24"/>
          <w:lang w:eastAsia="en-CA"/>
        </w:rPr>
        <w:t xml:space="preserve">in Note 6 of his report. </w:t>
      </w:r>
      <w:r w:rsidR="00452466" w:rsidRPr="00B5694E">
        <w:rPr>
          <w:rFonts w:ascii="Verdana" w:hAnsi="Verdana"/>
          <w:sz w:val="24"/>
          <w:szCs w:val="24"/>
          <w:u w:val="single"/>
          <w:lang w:eastAsia="en-CA"/>
        </w:rPr>
        <w:t xml:space="preserve">The </w:t>
      </w:r>
      <w:r w:rsidR="00452466" w:rsidRPr="00B5694E">
        <w:rPr>
          <w:rFonts w:ascii="Verdana" w:hAnsi="Verdana" w:cs="Frutiger-Roman"/>
          <w:sz w:val="24"/>
          <w:szCs w:val="24"/>
          <w:u w:val="single"/>
          <w:lang w:eastAsia="en-CA"/>
        </w:rPr>
        <w:t>Deployment and Impact of Support Staff Study</w:t>
      </w:r>
      <w:r w:rsidR="00041B02" w:rsidRPr="00301132">
        <w:rPr>
          <w:rFonts w:ascii="Verdana" w:hAnsi="Verdana" w:cs="Frutiger-Roman"/>
          <w:sz w:val="24"/>
          <w:szCs w:val="24"/>
          <w:lang w:eastAsia="en-CA"/>
        </w:rPr>
        <w:t xml:space="preserve"> </w:t>
      </w:r>
      <w:r w:rsidR="00452466" w:rsidRPr="00301132">
        <w:rPr>
          <w:rFonts w:ascii="Verdana" w:hAnsi="Verdana" w:cs="Frutiger-Roman"/>
          <w:sz w:val="24"/>
          <w:szCs w:val="24"/>
          <w:lang w:eastAsia="en-CA"/>
        </w:rPr>
        <w:t xml:space="preserve">was a </w:t>
      </w:r>
    </w:p>
    <w:p w:rsidR="004E6F70" w:rsidRDefault="004E6F70" w:rsidP="004E6F70">
      <w:pPr>
        <w:pStyle w:val="ListParagraph"/>
        <w:autoSpaceDE w:val="0"/>
        <w:autoSpaceDN w:val="0"/>
        <w:adjustRightInd w:val="0"/>
        <w:spacing w:after="0"/>
        <w:ind w:left="540"/>
        <w:jc w:val="both"/>
        <w:rPr>
          <w:rFonts w:ascii="Verdana" w:hAnsi="Verdana"/>
          <w:sz w:val="24"/>
          <w:szCs w:val="24"/>
          <w:lang w:eastAsia="en-CA"/>
        </w:rPr>
      </w:pPr>
    </w:p>
    <w:p w:rsidR="004E6F70" w:rsidRDefault="004E6F70" w:rsidP="004E6F70">
      <w:pPr>
        <w:pStyle w:val="ListParagraph"/>
        <w:autoSpaceDE w:val="0"/>
        <w:autoSpaceDN w:val="0"/>
        <w:adjustRightInd w:val="0"/>
        <w:spacing w:after="0"/>
        <w:ind w:left="540"/>
        <w:jc w:val="both"/>
        <w:rPr>
          <w:rFonts w:ascii="Verdana" w:hAnsi="Verdana"/>
          <w:sz w:val="24"/>
          <w:szCs w:val="24"/>
          <w:lang w:eastAsia="en-CA"/>
        </w:rPr>
      </w:pPr>
    </w:p>
    <w:p w:rsidR="00344FCB" w:rsidRDefault="00452466" w:rsidP="004E6F70">
      <w:pPr>
        <w:pStyle w:val="ListParagraph"/>
        <w:autoSpaceDE w:val="0"/>
        <w:autoSpaceDN w:val="0"/>
        <w:adjustRightInd w:val="0"/>
        <w:spacing w:after="0"/>
        <w:ind w:left="540"/>
        <w:jc w:val="both"/>
        <w:rPr>
          <w:rFonts w:ascii="Verdana" w:hAnsi="Verdana"/>
          <w:sz w:val="24"/>
          <w:szCs w:val="24"/>
          <w:lang w:eastAsia="en-CA"/>
        </w:rPr>
      </w:pPr>
      <w:r w:rsidRPr="00301132">
        <w:rPr>
          <w:rFonts w:ascii="Verdana" w:hAnsi="Verdana" w:cs="Frutiger-Roman"/>
          <w:sz w:val="24"/>
          <w:szCs w:val="24"/>
          <w:lang w:eastAsia="en-CA"/>
        </w:rPr>
        <w:t xml:space="preserve">series of published reports of more than </w:t>
      </w:r>
      <w:r w:rsidRPr="00301132">
        <w:rPr>
          <w:rFonts w:ascii="Verdana" w:hAnsi="Verdana"/>
          <w:sz w:val="24"/>
          <w:szCs w:val="24"/>
          <w:lang w:eastAsia="en-CA"/>
        </w:rPr>
        <w:t>500 pages summarizing data collected in Wales and England</w:t>
      </w:r>
      <w:r w:rsidR="00301132" w:rsidRPr="00301132">
        <w:rPr>
          <w:rFonts w:ascii="Verdana" w:hAnsi="Verdana"/>
          <w:sz w:val="24"/>
          <w:szCs w:val="24"/>
          <w:lang w:eastAsia="en-CA"/>
        </w:rPr>
        <w:t xml:space="preserve">. </w:t>
      </w:r>
    </w:p>
    <w:p w:rsidR="00344FCB" w:rsidRPr="007F0EA0" w:rsidRDefault="00344FCB" w:rsidP="00344FCB">
      <w:pPr>
        <w:pStyle w:val="ListParagraph"/>
        <w:autoSpaceDE w:val="0"/>
        <w:autoSpaceDN w:val="0"/>
        <w:adjustRightInd w:val="0"/>
        <w:spacing w:after="0"/>
        <w:ind w:left="540"/>
        <w:jc w:val="both"/>
        <w:rPr>
          <w:rFonts w:ascii="Verdana" w:hAnsi="Verdana"/>
          <w:lang w:eastAsia="en-CA"/>
        </w:rPr>
      </w:pPr>
    </w:p>
    <w:p w:rsidR="00FA113D" w:rsidRPr="00C03E49" w:rsidRDefault="00301132" w:rsidP="00897148">
      <w:pPr>
        <w:numPr>
          <w:ilvl w:val="0"/>
          <w:numId w:val="1"/>
        </w:numPr>
        <w:autoSpaceDE w:val="0"/>
        <w:autoSpaceDN w:val="0"/>
        <w:adjustRightInd w:val="0"/>
        <w:spacing w:after="0"/>
        <w:ind w:left="547" w:hanging="547"/>
        <w:jc w:val="both"/>
        <w:rPr>
          <w:rFonts w:ascii="Verdana" w:hAnsi="Verdana"/>
          <w:color w:val="0070C0"/>
          <w:sz w:val="24"/>
          <w:szCs w:val="24"/>
          <w:lang w:eastAsia="en-CA"/>
        </w:rPr>
      </w:pPr>
      <w:r w:rsidRPr="00301132">
        <w:rPr>
          <w:rFonts w:ascii="Verdana" w:hAnsi="Verdana"/>
          <w:sz w:val="24"/>
          <w:szCs w:val="24"/>
          <w:lang w:eastAsia="en-CA"/>
        </w:rPr>
        <w:t xml:space="preserve">The </w:t>
      </w:r>
      <w:r w:rsidR="00041B02" w:rsidRPr="00301132">
        <w:rPr>
          <w:rFonts w:ascii="Verdana" w:hAnsi="Verdana" w:cs="Frutiger-Roman"/>
          <w:sz w:val="24"/>
          <w:szCs w:val="24"/>
          <w:lang w:eastAsia="en-CA"/>
        </w:rPr>
        <w:t>final report of the</w:t>
      </w:r>
      <w:r w:rsidR="00B5694E">
        <w:rPr>
          <w:rFonts w:ascii="Verdana" w:hAnsi="Verdana" w:cs="Frutiger-Roman"/>
          <w:sz w:val="24"/>
          <w:szCs w:val="24"/>
          <w:lang w:eastAsia="en-CA"/>
        </w:rPr>
        <w:t xml:space="preserve"> multi-</w:t>
      </w:r>
      <w:r w:rsidR="00EB5602">
        <w:rPr>
          <w:rFonts w:ascii="Verdana" w:hAnsi="Verdana" w:cs="Frutiger-Roman"/>
          <w:sz w:val="24"/>
          <w:szCs w:val="24"/>
          <w:lang w:eastAsia="en-CA"/>
        </w:rPr>
        <w:t>y</w:t>
      </w:r>
      <w:r w:rsidR="00B5694E">
        <w:rPr>
          <w:rFonts w:ascii="Verdana" w:hAnsi="Verdana" w:cs="Frutiger-Roman"/>
          <w:sz w:val="24"/>
          <w:szCs w:val="24"/>
          <w:lang w:eastAsia="en-CA"/>
        </w:rPr>
        <w:t xml:space="preserve">ear study </w:t>
      </w:r>
      <w:r w:rsidRPr="00301132">
        <w:rPr>
          <w:rFonts w:ascii="Verdana" w:hAnsi="Verdana"/>
          <w:bCs/>
          <w:iCs/>
          <w:sz w:val="24"/>
          <w:szCs w:val="24"/>
          <w:lang w:eastAsia="en-CA"/>
        </w:rPr>
        <w:t xml:space="preserve">was published in 2009, and is titled </w:t>
      </w:r>
      <w:r w:rsidRPr="00B5694E">
        <w:rPr>
          <w:rFonts w:ascii="Verdana" w:hAnsi="Verdana" w:cs="AvantGarde-Demi"/>
          <w:bCs/>
          <w:sz w:val="24"/>
          <w:szCs w:val="24"/>
          <w:u w:val="single"/>
          <w:lang w:eastAsia="en-CA"/>
        </w:rPr>
        <w:t xml:space="preserve">Deployment and Impact of Support Staff in Schools: </w:t>
      </w:r>
      <w:r w:rsidRPr="00B5694E">
        <w:rPr>
          <w:rFonts w:ascii="Verdana" w:hAnsi="Verdana" w:cs="AvantGarde-Book"/>
          <w:sz w:val="24"/>
          <w:szCs w:val="24"/>
          <w:u w:val="single"/>
          <w:lang w:eastAsia="en-CA"/>
        </w:rPr>
        <w:t>The Impact of Support Staff in Schools (Results from Strand 2, Wave 2).</w:t>
      </w:r>
      <w:r w:rsidRPr="00301132">
        <w:rPr>
          <w:rFonts w:ascii="Verdana" w:hAnsi="Verdana" w:cs="AvantGarde-Book"/>
          <w:sz w:val="24"/>
          <w:szCs w:val="24"/>
          <w:lang w:eastAsia="en-CA"/>
        </w:rPr>
        <w:t xml:space="preserve"> We will refer to it as </w:t>
      </w:r>
      <w:r w:rsidR="00041B02" w:rsidRPr="00301132">
        <w:rPr>
          <w:rFonts w:ascii="Verdana" w:hAnsi="Verdana" w:cs="Arial"/>
          <w:b/>
          <w:sz w:val="24"/>
          <w:szCs w:val="24"/>
          <w:lang w:eastAsia="en-CA"/>
        </w:rPr>
        <w:t>Blatchford, DCSF-RR149, 2009</w:t>
      </w:r>
      <w:r>
        <w:rPr>
          <w:rFonts w:ascii="Verdana" w:hAnsi="Verdana" w:cs="Arial"/>
          <w:sz w:val="24"/>
          <w:szCs w:val="24"/>
          <w:lang w:eastAsia="en-CA"/>
        </w:rPr>
        <w:t xml:space="preserve">. It is easily available on the internet: </w:t>
      </w:r>
      <w:hyperlink r:id="rId25" w:history="1">
        <w:r w:rsidRPr="00C03E49">
          <w:rPr>
            <w:rStyle w:val="Hyperlink"/>
            <w:rFonts w:ascii="Verdana" w:hAnsi="Verdana"/>
            <w:color w:val="0070C0"/>
            <w:sz w:val="20"/>
            <w:szCs w:val="20"/>
            <w:lang w:eastAsia="en-CA"/>
          </w:rPr>
          <w:t>http://www.ioe.ac.uk/DISS_Strand_2_Wave_2_Report.pdf</w:t>
        </w:r>
      </w:hyperlink>
      <w:r w:rsidRPr="00C03E49">
        <w:rPr>
          <w:rFonts w:ascii="Verdana" w:hAnsi="Verdana"/>
          <w:color w:val="0070C0"/>
          <w:sz w:val="20"/>
          <w:szCs w:val="20"/>
          <w:lang w:eastAsia="en-CA"/>
        </w:rPr>
        <w:t xml:space="preserve"> </w:t>
      </w:r>
    </w:p>
    <w:p w:rsidR="00EE412C" w:rsidRPr="007F0EA0" w:rsidRDefault="00EE412C" w:rsidP="00EE412C">
      <w:pPr>
        <w:pStyle w:val="ListParagraph"/>
        <w:rPr>
          <w:rFonts w:ascii="Verdana" w:hAnsi="Verdana"/>
          <w:lang w:eastAsia="en-CA"/>
        </w:rPr>
      </w:pPr>
    </w:p>
    <w:p w:rsidR="009851B9" w:rsidRPr="009851B9" w:rsidRDefault="00EE412C"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sidRPr="00EE412C">
        <w:rPr>
          <w:rFonts w:ascii="Verdana" w:hAnsi="Verdana"/>
          <w:sz w:val="24"/>
          <w:szCs w:val="24"/>
          <w:lang w:eastAsia="en-CA"/>
        </w:rPr>
        <w:t>Researchers made in-class observations of three (3) grade levels</w:t>
      </w:r>
      <w:r w:rsidR="00EB5602" w:rsidRPr="00EB5602">
        <w:rPr>
          <w:rFonts w:ascii="Verdana" w:hAnsi="Verdana"/>
          <w:sz w:val="24"/>
          <w:szCs w:val="24"/>
          <w:lang w:eastAsia="en-CA"/>
        </w:rPr>
        <w:t xml:space="preserve"> </w:t>
      </w:r>
      <w:r w:rsidR="00EB5602" w:rsidRPr="00EE412C">
        <w:rPr>
          <w:rFonts w:ascii="Verdana" w:hAnsi="Verdana"/>
          <w:sz w:val="24"/>
          <w:szCs w:val="24"/>
          <w:lang w:eastAsia="en-CA"/>
        </w:rPr>
        <w:t xml:space="preserve">for </w:t>
      </w:r>
      <w:r w:rsidR="00EB5602">
        <w:rPr>
          <w:rFonts w:ascii="Verdana" w:hAnsi="Verdana"/>
          <w:sz w:val="24"/>
          <w:szCs w:val="24"/>
          <w:lang w:eastAsia="en-CA"/>
        </w:rPr>
        <w:t>a</w:t>
      </w:r>
      <w:r w:rsidR="00EB5602" w:rsidRPr="00EE412C">
        <w:rPr>
          <w:rFonts w:ascii="Verdana" w:hAnsi="Verdana"/>
          <w:sz w:val="24"/>
          <w:szCs w:val="24"/>
          <w:lang w:eastAsia="en-CA"/>
        </w:rPr>
        <w:t xml:space="preserve"> school year</w:t>
      </w:r>
      <w:r w:rsidRPr="00EE412C">
        <w:rPr>
          <w:rFonts w:ascii="Verdana" w:hAnsi="Verdana"/>
          <w:sz w:val="24"/>
          <w:szCs w:val="24"/>
          <w:lang w:eastAsia="en-CA"/>
        </w:rPr>
        <w:t xml:space="preserve">. This full year multi-grade process was repeated a second and third time. One part of the multi-year study was designed to describe what support staff actually did in a classroom. The second part of the study was to determine the effect of support staff on teaching and learning in the schools: </w:t>
      </w:r>
      <w:r w:rsidRPr="00EE412C">
        <w:rPr>
          <w:rFonts w:ascii="Verdana" w:hAnsi="Verdana" w:cs="Arial"/>
          <w:b/>
          <w:sz w:val="24"/>
          <w:szCs w:val="24"/>
          <w:lang w:eastAsia="en-CA"/>
        </w:rPr>
        <w:t>Blatchford, DCSF-RR149, 2009 Pages 1-2</w:t>
      </w:r>
      <w:r w:rsidRPr="00EE412C">
        <w:rPr>
          <w:rFonts w:ascii="Verdana" w:hAnsi="Verdana" w:cs="Arial"/>
          <w:sz w:val="24"/>
          <w:szCs w:val="24"/>
          <w:lang w:eastAsia="en-CA"/>
        </w:rPr>
        <w:t>.</w:t>
      </w:r>
    </w:p>
    <w:p w:rsidR="009851B9" w:rsidRPr="007F0EA0" w:rsidRDefault="009851B9" w:rsidP="009851B9">
      <w:pPr>
        <w:pStyle w:val="ListParagraph"/>
        <w:rPr>
          <w:rFonts w:ascii="Verdana" w:hAnsi="Verdana"/>
          <w:lang w:eastAsia="en-CA"/>
        </w:rPr>
      </w:pPr>
    </w:p>
    <w:p w:rsidR="00FA113D" w:rsidRPr="009851B9" w:rsidRDefault="00A71B94"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sidRPr="009851B9">
        <w:rPr>
          <w:rFonts w:ascii="Verdana" w:hAnsi="Verdana"/>
          <w:sz w:val="24"/>
          <w:szCs w:val="24"/>
          <w:lang w:eastAsia="en-CA"/>
        </w:rPr>
        <w:t xml:space="preserve">Unfortunately it appears Professor Levin did not </w:t>
      </w:r>
      <w:r w:rsidR="00452466" w:rsidRPr="009851B9">
        <w:rPr>
          <w:rFonts w:ascii="Verdana" w:hAnsi="Verdana"/>
          <w:sz w:val="24"/>
          <w:szCs w:val="24"/>
          <w:lang w:eastAsia="en-CA"/>
        </w:rPr>
        <w:t>read the actual reports</w:t>
      </w:r>
      <w:r w:rsidR="00EE412C" w:rsidRPr="009851B9">
        <w:rPr>
          <w:rFonts w:ascii="Verdana" w:hAnsi="Verdana"/>
          <w:sz w:val="24"/>
          <w:szCs w:val="24"/>
          <w:lang w:eastAsia="en-CA"/>
        </w:rPr>
        <w:t xml:space="preserve"> in full</w:t>
      </w:r>
      <w:r w:rsidRPr="009851B9">
        <w:rPr>
          <w:rFonts w:ascii="Verdana" w:hAnsi="Verdana"/>
          <w:sz w:val="24"/>
          <w:szCs w:val="24"/>
          <w:lang w:eastAsia="en-CA"/>
        </w:rPr>
        <w:t>. Instead</w:t>
      </w:r>
      <w:r w:rsidR="00EE412C" w:rsidRPr="009851B9">
        <w:rPr>
          <w:rFonts w:ascii="Verdana" w:hAnsi="Verdana"/>
          <w:sz w:val="24"/>
          <w:szCs w:val="24"/>
          <w:lang w:eastAsia="en-CA"/>
        </w:rPr>
        <w:t xml:space="preserve">, </w:t>
      </w:r>
      <w:r w:rsidRPr="009851B9">
        <w:rPr>
          <w:rFonts w:ascii="Verdana" w:hAnsi="Verdana"/>
          <w:sz w:val="24"/>
          <w:szCs w:val="24"/>
          <w:lang w:eastAsia="en-CA"/>
        </w:rPr>
        <w:t xml:space="preserve">he relied on a summary </w:t>
      </w:r>
      <w:r w:rsidR="00301132" w:rsidRPr="009851B9">
        <w:rPr>
          <w:rFonts w:ascii="Verdana" w:hAnsi="Verdana"/>
          <w:sz w:val="24"/>
          <w:szCs w:val="24"/>
          <w:lang w:eastAsia="en-CA"/>
        </w:rPr>
        <w:t xml:space="preserve">in a journal which appears in his references: </w:t>
      </w:r>
      <w:r w:rsidR="00301132" w:rsidRPr="009851B9">
        <w:rPr>
          <w:rFonts w:ascii="Verdana" w:hAnsi="Verdana" w:cs="Frutiger-Roman"/>
          <w:sz w:val="20"/>
          <w:szCs w:val="20"/>
          <w:lang w:eastAsia="en-CA"/>
        </w:rPr>
        <w:t xml:space="preserve">Webster, R., Blatchford, P., Basset, P., Brown, P., Martin, C., &amp; Russel, A. (2010). </w:t>
      </w:r>
      <w:r w:rsidR="00301132" w:rsidRPr="009851B9">
        <w:rPr>
          <w:rFonts w:ascii="Verdana" w:hAnsi="Verdana" w:cs="Frutiger-Roman"/>
          <w:b/>
          <w:sz w:val="20"/>
          <w:szCs w:val="20"/>
          <w:lang w:eastAsia="en-CA"/>
        </w:rPr>
        <w:t>Double standards and first principles: Framing teacher assistant support for pupils with special educational needs.</w:t>
      </w:r>
      <w:r w:rsidR="00301132" w:rsidRPr="009851B9">
        <w:rPr>
          <w:rFonts w:ascii="Verdana" w:hAnsi="Verdana" w:cs="Frutiger-Roman"/>
          <w:sz w:val="20"/>
          <w:szCs w:val="20"/>
          <w:lang w:eastAsia="en-CA"/>
        </w:rPr>
        <w:t xml:space="preserve"> </w:t>
      </w:r>
      <w:r w:rsidR="00301132" w:rsidRPr="009851B9">
        <w:rPr>
          <w:rFonts w:ascii="Verdana" w:hAnsi="Verdana" w:cs="Frutiger-Italic"/>
          <w:i/>
          <w:iCs/>
          <w:sz w:val="20"/>
          <w:szCs w:val="20"/>
          <w:lang w:eastAsia="en-CA"/>
        </w:rPr>
        <w:t>European Journal of Special Needs Education, 25</w:t>
      </w:r>
      <w:r w:rsidR="00301132" w:rsidRPr="009851B9">
        <w:rPr>
          <w:rFonts w:ascii="Verdana" w:hAnsi="Verdana" w:cs="Frutiger-Roman"/>
          <w:sz w:val="20"/>
          <w:szCs w:val="20"/>
          <w:lang w:eastAsia="en-CA"/>
        </w:rPr>
        <w:t xml:space="preserve">(4), 319-336, </w:t>
      </w:r>
      <w:r w:rsidR="00301132" w:rsidRPr="009851B9">
        <w:rPr>
          <w:rFonts w:ascii="Verdana" w:hAnsi="Verdana"/>
          <w:b/>
          <w:sz w:val="20"/>
          <w:szCs w:val="20"/>
          <w:lang w:eastAsia="en-CA"/>
        </w:rPr>
        <w:t>Levin Report, Page 36.</w:t>
      </w:r>
      <w:r w:rsidR="00301132" w:rsidRPr="009851B9">
        <w:rPr>
          <w:rFonts w:ascii="Verdana" w:hAnsi="Verdana"/>
          <w:b/>
          <w:sz w:val="24"/>
          <w:szCs w:val="24"/>
          <w:lang w:eastAsia="en-CA"/>
        </w:rPr>
        <w:t xml:space="preserve"> </w:t>
      </w:r>
    </w:p>
    <w:p w:rsidR="00FA113D" w:rsidRPr="007F0EA0" w:rsidRDefault="00FA113D" w:rsidP="00EE412C">
      <w:pPr>
        <w:pStyle w:val="ListParagraph"/>
        <w:spacing w:after="0"/>
        <w:rPr>
          <w:rFonts w:ascii="Verdana" w:hAnsi="Verdana"/>
          <w:lang w:eastAsia="en-CA"/>
        </w:rPr>
      </w:pPr>
    </w:p>
    <w:p w:rsidR="00301132" w:rsidRPr="00FA113D" w:rsidRDefault="00301132" w:rsidP="00684262">
      <w:pPr>
        <w:numPr>
          <w:ilvl w:val="0"/>
          <w:numId w:val="1"/>
        </w:numPr>
        <w:autoSpaceDE w:val="0"/>
        <w:autoSpaceDN w:val="0"/>
        <w:adjustRightInd w:val="0"/>
        <w:spacing w:after="0"/>
        <w:ind w:hanging="540"/>
        <w:jc w:val="both"/>
        <w:rPr>
          <w:rFonts w:ascii="Verdana" w:hAnsi="Verdana"/>
          <w:sz w:val="24"/>
          <w:szCs w:val="24"/>
          <w:lang w:eastAsia="en-CA"/>
        </w:rPr>
      </w:pPr>
      <w:r w:rsidRPr="00FA113D">
        <w:rPr>
          <w:rFonts w:ascii="Verdana" w:hAnsi="Verdana"/>
          <w:sz w:val="24"/>
          <w:szCs w:val="24"/>
          <w:lang w:eastAsia="en-CA"/>
        </w:rPr>
        <w:t xml:space="preserve">Based on this summary, Professor Levin wrote as follows: </w:t>
      </w:r>
    </w:p>
    <w:p w:rsidR="00301132" w:rsidRPr="007F0EA0" w:rsidRDefault="00301132" w:rsidP="009840F6">
      <w:pPr>
        <w:autoSpaceDE w:val="0"/>
        <w:autoSpaceDN w:val="0"/>
        <w:adjustRightInd w:val="0"/>
        <w:spacing w:after="0" w:line="240" w:lineRule="auto"/>
        <w:ind w:left="720" w:right="432"/>
        <w:jc w:val="both"/>
        <w:rPr>
          <w:rFonts w:ascii="Verdana" w:hAnsi="Verdana" w:cs="Frutiger-Roman"/>
          <w:lang w:eastAsia="en-CA"/>
        </w:rPr>
      </w:pPr>
    </w:p>
    <w:p w:rsidR="00A71B94" w:rsidRPr="007F0EA0" w:rsidRDefault="002F1B1E" w:rsidP="00684262">
      <w:pPr>
        <w:autoSpaceDE w:val="0"/>
        <w:autoSpaceDN w:val="0"/>
        <w:adjustRightInd w:val="0"/>
        <w:spacing w:after="0" w:line="240" w:lineRule="auto"/>
        <w:ind w:left="900" w:right="432"/>
        <w:jc w:val="both"/>
        <w:rPr>
          <w:rFonts w:ascii="Verdana" w:hAnsi="Verdana" w:cs="Frutiger-Roman"/>
          <w:sz w:val="20"/>
          <w:szCs w:val="20"/>
          <w:lang w:eastAsia="en-CA"/>
        </w:rPr>
      </w:pPr>
      <w:r w:rsidRPr="00A71B94">
        <w:rPr>
          <w:rFonts w:ascii="Verdana" w:hAnsi="Verdana" w:cs="Frutiger-Roman"/>
          <w:sz w:val="20"/>
          <w:szCs w:val="20"/>
          <w:lang w:eastAsia="en-CA"/>
        </w:rPr>
        <w:t xml:space="preserve">The largest ever study of EAs called the Deployment and Impact of Support Staff, conducted in the UK over a five year period, </w:t>
      </w:r>
      <w:r w:rsidRPr="00A71B94">
        <w:rPr>
          <w:rFonts w:ascii="Verdana" w:hAnsi="Verdana" w:cs="Frutiger-Roman"/>
          <w:b/>
          <w:sz w:val="20"/>
          <w:szCs w:val="20"/>
          <w:lang w:eastAsia="en-CA"/>
        </w:rPr>
        <w:t>found no positive effects of EA support on the academic progress of students</w:t>
      </w:r>
      <w:r w:rsidRPr="00A71B94">
        <w:rPr>
          <w:rFonts w:ascii="Verdana" w:hAnsi="Verdana" w:cs="Frutiger-Roman"/>
          <w:sz w:val="20"/>
          <w:szCs w:val="20"/>
          <w:lang w:eastAsia="en-CA"/>
        </w:rPr>
        <w:t xml:space="preserve">. In fact, the study found that students receiving the most EA support made less academic progress than similar students who received little or no EA support, even after controlling for factors like prior attainment and degree of special education needs (Webster et al., 2010). The study also found that </w:t>
      </w:r>
      <w:r w:rsidRPr="00A71B94">
        <w:rPr>
          <w:rFonts w:ascii="Verdana" w:hAnsi="Verdana" w:cs="Frutiger-Roman"/>
          <w:b/>
          <w:sz w:val="20"/>
          <w:szCs w:val="20"/>
          <w:lang w:eastAsia="en-CA"/>
        </w:rPr>
        <w:t>the use of EAs resulted in students having less interaction with both teachers and their peers</w:t>
      </w:r>
      <w:r w:rsidRPr="00A71B94">
        <w:rPr>
          <w:rFonts w:ascii="Verdana" w:hAnsi="Verdana" w:cs="Frutiger-Roman"/>
          <w:sz w:val="20"/>
          <w:szCs w:val="20"/>
          <w:lang w:eastAsia="en-CA"/>
        </w:rPr>
        <w:t xml:space="preserve">. </w:t>
      </w:r>
      <w:r w:rsidR="007F0EA0">
        <w:rPr>
          <w:rFonts w:ascii="Verdana" w:hAnsi="Verdana" w:cs="Frutiger-Roman"/>
          <w:sz w:val="20"/>
          <w:szCs w:val="20"/>
          <w:lang w:eastAsia="en-CA"/>
        </w:rPr>
        <w:t xml:space="preserve"> </w:t>
      </w:r>
      <w:r w:rsidRPr="00A71B94">
        <w:rPr>
          <w:rFonts w:ascii="Verdana" w:hAnsi="Verdana" w:cs="Frutiger-Roman"/>
          <w:b/>
          <w:sz w:val="20"/>
          <w:szCs w:val="20"/>
          <w:lang w:eastAsia="en-CA"/>
        </w:rPr>
        <w:t xml:space="preserve">LEVIN </w:t>
      </w:r>
      <w:r w:rsidR="00DD5808">
        <w:rPr>
          <w:rFonts w:ascii="Verdana" w:hAnsi="Verdana" w:cs="Frutiger-Roman"/>
          <w:b/>
          <w:sz w:val="20"/>
          <w:szCs w:val="20"/>
          <w:lang w:eastAsia="en-CA"/>
        </w:rPr>
        <w:t xml:space="preserve">REPORT </w:t>
      </w:r>
      <w:r w:rsidRPr="00A71B94">
        <w:rPr>
          <w:rFonts w:ascii="Verdana" w:hAnsi="Verdana" w:cs="Frutiger-Roman"/>
          <w:b/>
          <w:sz w:val="20"/>
          <w:szCs w:val="20"/>
          <w:lang w:eastAsia="en-CA"/>
        </w:rPr>
        <w:t>PAGES 28-29</w:t>
      </w:r>
      <w:r w:rsidR="00344FCB">
        <w:rPr>
          <w:rFonts w:ascii="Verdana" w:hAnsi="Verdana" w:cs="Frutiger-Roman"/>
          <w:b/>
          <w:sz w:val="20"/>
          <w:szCs w:val="20"/>
          <w:lang w:eastAsia="en-CA"/>
        </w:rPr>
        <w:t xml:space="preserve"> [emphasis added]</w:t>
      </w:r>
      <w:r w:rsidRPr="00A71B94">
        <w:rPr>
          <w:rFonts w:ascii="Verdana" w:hAnsi="Verdana" w:cs="Frutiger-Roman"/>
          <w:sz w:val="20"/>
          <w:szCs w:val="20"/>
          <w:lang w:eastAsia="en-CA"/>
        </w:rPr>
        <w:t xml:space="preserve"> </w:t>
      </w:r>
    </w:p>
    <w:p w:rsidR="007A2600" w:rsidRPr="007F0EA0" w:rsidRDefault="007A2600" w:rsidP="00291765">
      <w:pPr>
        <w:autoSpaceDE w:val="0"/>
        <w:autoSpaceDN w:val="0"/>
        <w:adjustRightInd w:val="0"/>
        <w:spacing w:after="0" w:line="240" w:lineRule="auto"/>
        <w:jc w:val="both"/>
        <w:rPr>
          <w:rFonts w:ascii="Verdana" w:hAnsi="Verdana"/>
          <w:b/>
          <w:lang w:eastAsia="en-CA"/>
        </w:rPr>
      </w:pPr>
    </w:p>
    <w:p w:rsidR="007E00C9" w:rsidRDefault="00945CCB" w:rsidP="00291765">
      <w:pPr>
        <w:autoSpaceDE w:val="0"/>
        <w:autoSpaceDN w:val="0"/>
        <w:adjustRightInd w:val="0"/>
        <w:spacing w:after="0" w:line="240" w:lineRule="auto"/>
        <w:jc w:val="both"/>
        <w:rPr>
          <w:rFonts w:ascii="Verdana" w:hAnsi="Verdana"/>
          <w:b/>
          <w:sz w:val="28"/>
          <w:szCs w:val="28"/>
          <w:lang w:eastAsia="en-CA"/>
        </w:rPr>
      </w:pPr>
      <w:r>
        <w:rPr>
          <w:rFonts w:ascii="Verdana" w:hAnsi="Verdana"/>
          <w:b/>
          <w:sz w:val="28"/>
          <w:szCs w:val="28"/>
          <w:lang w:eastAsia="en-CA"/>
        </w:rPr>
        <w:t>ACADEMIC SUPPORT</w:t>
      </w:r>
      <w:r w:rsidR="00291765" w:rsidRPr="00291765">
        <w:rPr>
          <w:rFonts w:ascii="Verdana" w:hAnsi="Verdana"/>
          <w:b/>
          <w:sz w:val="28"/>
          <w:szCs w:val="28"/>
          <w:lang w:eastAsia="en-CA"/>
        </w:rPr>
        <w:t xml:space="preserve"> </w:t>
      </w:r>
    </w:p>
    <w:p w:rsidR="00291765" w:rsidRPr="007F0EA0" w:rsidRDefault="00291765" w:rsidP="00291765">
      <w:pPr>
        <w:autoSpaceDE w:val="0"/>
        <w:autoSpaceDN w:val="0"/>
        <w:adjustRightInd w:val="0"/>
        <w:spacing w:after="0" w:line="240" w:lineRule="auto"/>
        <w:jc w:val="both"/>
        <w:rPr>
          <w:rFonts w:ascii="Verdana" w:hAnsi="Verdana"/>
          <w:b/>
          <w:lang w:eastAsia="en-CA"/>
        </w:rPr>
      </w:pPr>
    </w:p>
    <w:p w:rsidR="00452466" w:rsidRDefault="007E00C9"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Pr>
          <w:rFonts w:ascii="Verdana" w:hAnsi="Verdana"/>
          <w:sz w:val="24"/>
          <w:szCs w:val="24"/>
          <w:lang w:eastAsia="en-CA"/>
        </w:rPr>
        <w:t xml:space="preserve">In England and Wales, </w:t>
      </w:r>
      <w:r w:rsidR="007A2600">
        <w:rPr>
          <w:rFonts w:ascii="Verdana" w:hAnsi="Verdana"/>
          <w:sz w:val="24"/>
          <w:szCs w:val="24"/>
          <w:lang w:eastAsia="en-CA"/>
        </w:rPr>
        <w:t>teaching</w:t>
      </w:r>
      <w:r>
        <w:rPr>
          <w:rFonts w:ascii="Verdana" w:hAnsi="Verdana"/>
          <w:sz w:val="24"/>
          <w:szCs w:val="24"/>
          <w:lang w:eastAsia="en-CA"/>
        </w:rPr>
        <w:t xml:space="preserve"> assistants provide “</w:t>
      </w:r>
      <w:r w:rsidRPr="007E00C9">
        <w:rPr>
          <w:rFonts w:ascii="Verdana" w:hAnsi="Verdana"/>
          <w:i/>
          <w:sz w:val="24"/>
          <w:szCs w:val="24"/>
          <w:lang w:eastAsia="en-CA"/>
        </w:rPr>
        <w:t>overtly pedagogical input</w:t>
      </w:r>
      <w:r>
        <w:rPr>
          <w:rFonts w:ascii="Verdana" w:hAnsi="Verdana"/>
          <w:sz w:val="24"/>
          <w:szCs w:val="24"/>
          <w:lang w:eastAsia="en-CA"/>
        </w:rPr>
        <w:t xml:space="preserve">”, unlike </w:t>
      </w:r>
      <w:r w:rsidR="004F0FCF">
        <w:rPr>
          <w:rFonts w:ascii="Verdana" w:hAnsi="Verdana"/>
          <w:sz w:val="24"/>
          <w:szCs w:val="24"/>
          <w:lang w:eastAsia="en-CA"/>
        </w:rPr>
        <w:t xml:space="preserve">teacher </w:t>
      </w:r>
      <w:r>
        <w:rPr>
          <w:rFonts w:ascii="Verdana" w:hAnsi="Verdana"/>
          <w:sz w:val="24"/>
          <w:szCs w:val="24"/>
          <w:lang w:eastAsia="en-CA"/>
        </w:rPr>
        <w:t xml:space="preserve">assistants in Nova Scotia: </w:t>
      </w:r>
      <w:r w:rsidRPr="00EE412C">
        <w:rPr>
          <w:rFonts w:ascii="Verdana" w:hAnsi="Verdana"/>
          <w:b/>
          <w:sz w:val="24"/>
          <w:szCs w:val="24"/>
          <w:lang w:eastAsia="en-CA"/>
        </w:rPr>
        <w:t xml:space="preserve">Blatchford, DCSF-RR149, </w:t>
      </w:r>
      <w:r w:rsidR="00452466" w:rsidRPr="00EE412C">
        <w:rPr>
          <w:rFonts w:ascii="Verdana" w:hAnsi="Verdana"/>
          <w:b/>
          <w:sz w:val="24"/>
          <w:szCs w:val="24"/>
          <w:lang w:eastAsia="en-CA"/>
        </w:rPr>
        <w:t xml:space="preserve">2009, </w:t>
      </w:r>
      <w:r w:rsidRPr="00EE412C">
        <w:rPr>
          <w:rFonts w:ascii="Verdana" w:hAnsi="Verdana"/>
          <w:b/>
          <w:sz w:val="24"/>
          <w:szCs w:val="24"/>
          <w:lang w:eastAsia="en-CA"/>
        </w:rPr>
        <w:t xml:space="preserve">Page 4. </w:t>
      </w:r>
    </w:p>
    <w:p w:rsidR="00452466" w:rsidRPr="007F0EA0" w:rsidRDefault="00452466" w:rsidP="009840F6">
      <w:pPr>
        <w:pStyle w:val="ListParagraph"/>
        <w:autoSpaceDE w:val="0"/>
        <w:autoSpaceDN w:val="0"/>
        <w:adjustRightInd w:val="0"/>
        <w:spacing w:after="0"/>
        <w:ind w:left="540"/>
        <w:jc w:val="both"/>
        <w:rPr>
          <w:rFonts w:ascii="Verdana" w:hAnsi="Verdana"/>
          <w:lang w:eastAsia="en-CA"/>
        </w:rPr>
      </w:pPr>
    </w:p>
    <w:p w:rsidR="007E00C9" w:rsidRDefault="007E00C9"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Pr>
          <w:rFonts w:ascii="Verdana" w:hAnsi="Verdana"/>
          <w:sz w:val="24"/>
          <w:szCs w:val="24"/>
          <w:lang w:eastAsia="en-CA"/>
        </w:rPr>
        <w:t xml:space="preserve">On the specific question of whether pedagogical support by </w:t>
      </w:r>
      <w:r w:rsidR="007A2600">
        <w:rPr>
          <w:rFonts w:ascii="Verdana" w:hAnsi="Verdana"/>
          <w:sz w:val="24"/>
          <w:szCs w:val="24"/>
          <w:lang w:eastAsia="en-CA"/>
        </w:rPr>
        <w:t xml:space="preserve">teaching </w:t>
      </w:r>
      <w:r>
        <w:rPr>
          <w:rFonts w:ascii="Verdana" w:hAnsi="Verdana"/>
          <w:sz w:val="24"/>
          <w:szCs w:val="24"/>
          <w:lang w:eastAsia="en-CA"/>
        </w:rPr>
        <w:t>assistants improved the academic performance of students, the results of the study demonstrate</w:t>
      </w:r>
      <w:r w:rsidR="00452466">
        <w:rPr>
          <w:rFonts w:ascii="Verdana" w:hAnsi="Verdana"/>
          <w:sz w:val="24"/>
          <w:szCs w:val="24"/>
          <w:lang w:eastAsia="en-CA"/>
        </w:rPr>
        <w:t xml:space="preserve">d increased teaching assistant support </w:t>
      </w:r>
      <w:r w:rsidR="00CD7D02" w:rsidRPr="00452466">
        <w:rPr>
          <w:rFonts w:ascii="Verdana" w:hAnsi="Verdana"/>
          <w:b/>
          <w:sz w:val="24"/>
          <w:szCs w:val="24"/>
          <w:lang w:eastAsia="en-CA"/>
        </w:rPr>
        <w:t>did not</w:t>
      </w:r>
      <w:r w:rsidR="00CD7D02">
        <w:rPr>
          <w:rFonts w:ascii="Verdana" w:hAnsi="Verdana"/>
          <w:sz w:val="24"/>
          <w:szCs w:val="24"/>
          <w:lang w:eastAsia="en-CA"/>
        </w:rPr>
        <w:t xml:space="preserve"> lead to higher academic achievement. </w:t>
      </w:r>
    </w:p>
    <w:p w:rsidR="00CD7D02" w:rsidRPr="007F0EA0" w:rsidRDefault="00CD7D02" w:rsidP="009840F6">
      <w:pPr>
        <w:pStyle w:val="ListParagraph"/>
        <w:autoSpaceDE w:val="0"/>
        <w:autoSpaceDN w:val="0"/>
        <w:adjustRightInd w:val="0"/>
        <w:spacing w:after="0"/>
        <w:ind w:right="432"/>
        <w:jc w:val="both"/>
        <w:rPr>
          <w:rFonts w:ascii="Verdana" w:hAnsi="Verdana"/>
          <w:lang w:eastAsia="en-CA"/>
        </w:rPr>
      </w:pPr>
    </w:p>
    <w:p w:rsidR="00945CCB" w:rsidRDefault="00CD7D02" w:rsidP="00684262">
      <w:pPr>
        <w:autoSpaceDE w:val="0"/>
        <w:autoSpaceDN w:val="0"/>
        <w:adjustRightInd w:val="0"/>
        <w:spacing w:after="0" w:line="240" w:lineRule="auto"/>
        <w:ind w:left="900" w:right="432"/>
        <w:jc w:val="both"/>
        <w:rPr>
          <w:rFonts w:ascii="Verdana" w:hAnsi="Verdana" w:cs="Arial"/>
          <w:sz w:val="20"/>
          <w:szCs w:val="20"/>
          <w:lang w:eastAsia="en-CA"/>
        </w:rPr>
      </w:pPr>
      <w:r w:rsidRPr="00945CCB">
        <w:rPr>
          <w:rFonts w:ascii="Verdana" w:hAnsi="Verdana" w:cs="Arial"/>
          <w:sz w:val="20"/>
          <w:szCs w:val="20"/>
          <w:lang w:eastAsia="en-CA"/>
        </w:rPr>
        <w:t xml:space="preserve">We found a negative relationship between the amount of additional support provided by support staff and the academic progress of pupils in Years 1, 3 and 7 (English and mathematics) and 10 (English) in Wave 1, and Years 2, 6 and 9 (English, mathematics and science) for Wave 2. </w:t>
      </w:r>
    </w:p>
    <w:p w:rsidR="00CD7D02" w:rsidRPr="00945CCB" w:rsidRDefault="00CD7D02" w:rsidP="00684262">
      <w:pPr>
        <w:autoSpaceDE w:val="0"/>
        <w:autoSpaceDN w:val="0"/>
        <w:adjustRightInd w:val="0"/>
        <w:spacing w:after="0" w:line="240" w:lineRule="auto"/>
        <w:ind w:left="900" w:right="432"/>
        <w:jc w:val="both"/>
        <w:rPr>
          <w:rFonts w:ascii="Verdana" w:hAnsi="Verdana" w:cs="Arial"/>
          <w:b/>
          <w:sz w:val="20"/>
          <w:szCs w:val="20"/>
          <w:lang w:eastAsia="en-CA"/>
        </w:rPr>
      </w:pPr>
      <w:r w:rsidRPr="00945CCB">
        <w:rPr>
          <w:rFonts w:ascii="Verdana" w:hAnsi="Verdana"/>
          <w:b/>
          <w:sz w:val="20"/>
          <w:szCs w:val="20"/>
          <w:lang w:eastAsia="en-CA"/>
        </w:rPr>
        <w:t>Blatchford, DCSF-RR149</w:t>
      </w:r>
      <w:r w:rsidR="00452466" w:rsidRPr="00945CCB">
        <w:rPr>
          <w:rFonts w:ascii="Verdana" w:hAnsi="Verdana"/>
          <w:b/>
          <w:sz w:val="20"/>
          <w:szCs w:val="20"/>
          <w:lang w:eastAsia="en-CA"/>
        </w:rPr>
        <w:t xml:space="preserve"> 2009, </w:t>
      </w:r>
      <w:r w:rsidRPr="00945CCB">
        <w:rPr>
          <w:rFonts w:ascii="Verdana" w:hAnsi="Verdana" w:cs="Arial"/>
          <w:b/>
          <w:sz w:val="20"/>
          <w:szCs w:val="20"/>
          <w:lang w:eastAsia="en-CA"/>
        </w:rPr>
        <w:t>PAGE 129</w:t>
      </w:r>
    </w:p>
    <w:p w:rsidR="00CD7D02" w:rsidRPr="007F0EA0" w:rsidRDefault="00CD7D02" w:rsidP="009840F6">
      <w:pPr>
        <w:autoSpaceDE w:val="0"/>
        <w:autoSpaceDN w:val="0"/>
        <w:adjustRightInd w:val="0"/>
        <w:spacing w:after="0" w:line="240" w:lineRule="auto"/>
        <w:ind w:left="540"/>
        <w:jc w:val="both"/>
        <w:rPr>
          <w:rFonts w:ascii="Arial" w:hAnsi="Arial" w:cs="Arial"/>
          <w:lang w:eastAsia="en-CA"/>
        </w:rPr>
      </w:pPr>
    </w:p>
    <w:p w:rsidR="00B5694E" w:rsidRDefault="00B5694E" w:rsidP="00897148">
      <w:pPr>
        <w:numPr>
          <w:ilvl w:val="0"/>
          <w:numId w:val="1"/>
        </w:numPr>
        <w:spacing w:after="0" w:line="340" w:lineRule="atLeast"/>
        <w:ind w:left="547" w:hanging="547"/>
        <w:jc w:val="both"/>
        <w:rPr>
          <w:rFonts w:ascii="Verdana" w:eastAsia="ヒラギノ角ゴ Pro W3" w:hAnsi="Verdana"/>
          <w:sz w:val="24"/>
          <w:szCs w:val="24"/>
        </w:rPr>
      </w:pPr>
      <w:r w:rsidRPr="00494F2C">
        <w:rPr>
          <w:rFonts w:ascii="Verdana" w:eastAsia="ヒラギノ角ゴ Pro W3" w:hAnsi="Verdana"/>
          <w:sz w:val="24"/>
          <w:szCs w:val="24"/>
        </w:rPr>
        <w:t xml:space="preserve">The </w:t>
      </w:r>
      <w:r w:rsidR="00FA113D">
        <w:rPr>
          <w:rFonts w:ascii="Verdana" w:eastAsia="ヒラギノ角ゴ Pro W3" w:hAnsi="Verdana"/>
          <w:sz w:val="24"/>
          <w:szCs w:val="24"/>
        </w:rPr>
        <w:t>inclusive</w:t>
      </w:r>
      <w:r w:rsidRPr="00494F2C">
        <w:rPr>
          <w:rFonts w:ascii="Verdana" w:eastAsia="ヒラギノ角ゴ Pro W3" w:hAnsi="Verdana"/>
          <w:sz w:val="24"/>
          <w:szCs w:val="24"/>
        </w:rPr>
        <w:t xml:space="preserve"> philosophy of the Nova Scotia Special Education Policy </w:t>
      </w:r>
      <w:r w:rsidR="00494F2C" w:rsidRPr="00494F2C">
        <w:rPr>
          <w:rFonts w:ascii="Verdana" w:eastAsia="ヒラギノ角ゴ Pro W3" w:hAnsi="Verdana"/>
          <w:sz w:val="24"/>
          <w:szCs w:val="24"/>
        </w:rPr>
        <w:t xml:space="preserve">does not value </w:t>
      </w:r>
      <w:r w:rsidRPr="00494F2C">
        <w:rPr>
          <w:rFonts w:ascii="Verdana" w:eastAsia="ヒラギノ角ゴ Pro W3" w:hAnsi="Verdana"/>
          <w:sz w:val="24"/>
          <w:szCs w:val="24"/>
        </w:rPr>
        <w:t xml:space="preserve">standard tests </w:t>
      </w:r>
      <w:r w:rsidR="00494F2C" w:rsidRPr="00494F2C">
        <w:rPr>
          <w:rFonts w:ascii="Verdana" w:eastAsia="ヒラギノ角ゴ Pro W3" w:hAnsi="Verdana"/>
          <w:sz w:val="24"/>
          <w:szCs w:val="24"/>
        </w:rPr>
        <w:t>as</w:t>
      </w:r>
      <w:r w:rsidRPr="00494F2C">
        <w:rPr>
          <w:rFonts w:ascii="Verdana" w:eastAsia="ヒラギノ角ゴ Pro W3" w:hAnsi="Verdana"/>
          <w:sz w:val="24"/>
          <w:szCs w:val="24"/>
        </w:rPr>
        <w:t xml:space="preserve"> a true measure of learning</w:t>
      </w:r>
      <w:r w:rsidR="00494F2C">
        <w:rPr>
          <w:rFonts w:ascii="Verdana" w:eastAsia="ヒラギノ角ゴ Pro W3" w:hAnsi="Verdana"/>
          <w:sz w:val="24"/>
          <w:szCs w:val="24"/>
        </w:rPr>
        <w:t xml:space="preserve">. Without being unkind, for </w:t>
      </w:r>
      <w:r w:rsidRPr="00494F2C">
        <w:rPr>
          <w:rFonts w:ascii="Verdana" w:eastAsia="ヒラギノ角ゴ Pro W3" w:hAnsi="Verdana"/>
          <w:sz w:val="24"/>
          <w:szCs w:val="24"/>
        </w:rPr>
        <w:t xml:space="preserve">many students </w:t>
      </w:r>
      <w:r w:rsidR="00494F2C">
        <w:rPr>
          <w:rFonts w:ascii="Verdana" w:eastAsia="ヒラギノ角ゴ Pro W3" w:hAnsi="Verdana"/>
          <w:sz w:val="24"/>
          <w:szCs w:val="24"/>
        </w:rPr>
        <w:t>with special needs, standard</w:t>
      </w:r>
      <w:r w:rsidRPr="00494F2C">
        <w:rPr>
          <w:rFonts w:ascii="Verdana" w:eastAsia="ヒラギノ角ゴ Pro W3" w:hAnsi="Verdana"/>
          <w:sz w:val="24"/>
          <w:szCs w:val="24"/>
        </w:rPr>
        <w:t xml:space="preserve">s of </w:t>
      </w:r>
      <w:r w:rsidRPr="00FA113D">
        <w:rPr>
          <w:rFonts w:ascii="Verdana" w:eastAsia="ヒラギノ角ゴ Pro W3" w:hAnsi="Verdana"/>
          <w:sz w:val="24"/>
          <w:szCs w:val="24"/>
        </w:rPr>
        <w:t xml:space="preserve">academic achievement might always be out of reach.  </w:t>
      </w:r>
      <w:r w:rsidR="00494F2C" w:rsidRPr="00FA113D">
        <w:rPr>
          <w:rFonts w:ascii="Verdana" w:eastAsia="ヒラギノ角ゴ Pro W3" w:hAnsi="Verdana"/>
          <w:sz w:val="24"/>
          <w:szCs w:val="24"/>
        </w:rPr>
        <w:t xml:space="preserve">This is not the only measure of success. </w:t>
      </w:r>
    </w:p>
    <w:p w:rsidR="007F0EA0" w:rsidRPr="007F0EA0" w:rsidRDefault="007F0EA0" w:rsidP="007F0EA0">
      <w:pPr>
        <w:spacing w:after="0" w:line="340" w:lineRule="atLeast"/>
        <w:ind w:left="547"/>
        <w:jc w:val="both"/>
        <w:rPr>
          <w:rFonts w:ascii="Verdana" w:eastAsia="ヒラギノ角ゴ Pro W3" w:hAnsi="Verdana"/>
        </w:rPr>
      </w:pPr>
    </w:p>
    <w:p w:rsidR="00291765" w:rsidRPr="007F0EA0" w:rsidRDefault="00FA113D" w:rsidP="00897148">
      <w:pPr>
        <w:numPr>
          <w:ilvl w:val="0"/>
          <w:numId w:val="1"/>
        </w:numPr>
        <w:spacing w:after="0" w:line="340" w:lineRule="atLeast"/>
        <w:ind w:left="547" w:hanging="547"/>
        <w:jc w:val="both"/>
        <w:rPr>
          <w:rFonts w:ascii="Tahoma" w:hAnsi="Tahoma" w:cs="Tahoma"/>
          <w:color w:val="000000"/>
          <w:sz w:val="20"/>
          <w:szCs w:val="20"/>
          <w:lang w:eastAsia="en-CA"/>
        </w:rPr>
      </w:pPr>
      <w:r w:rsidRPr="00FA113D">
        <w:rPr>
          <w:rFonts w:ascii="Verdana" w:eastAsia="ヒラギノ角ゴ Pro W3" w:hAnsi="Verdana"/>
          <w:sz w:val="24"/>
          <w:szCs w:val="24"/>
        </w:rPr>
        <w:t xml:space="preserve">The </w:t>
      </w:r>
      <w:r w:rsidR="00EE412C">
        <w:rPr>
          <w:rFonts w:ascii="Verdana" w:eastAsia="ヒラギノ角ゴ Pro W3" w:hAnsi="Verdana"/>
          <w:sz w:val="24"/>
          <w:szCs w:val="24"/>
        </w:rPr>
        <w:t>comprehensive study</w:t>
      </w:r>
      <w:r w:rsidRPr="00FA113D">
        <w:rPr>
          <w:rFonts w:ascii="Verdana" w:eastAsia="ヒラギノ角ゴ Pro W3" w:hAnsi="Verdana"/>
          <w:sz w:val="24"/>
          <w:szCs w:val="24"/>
        </w:rPr>
        <w:t xml:space="preserve"> from England and Wales forms the basis for the </w:t>
      </w:r>
      <w:r>
        <w:rPr>
          <w:rFonts w:ascii="Verdana" w:eastAsia="ヒラギノ角ゴ Pro W3" w:hAnsi="Verdana"/>
          <w:sz w:val="24"/>
          <w:szCs w:val="24"/>
        </w:rPr>
        <w:t>future</w:t>
      </w:r>
      <w:r w:rsidRPr="00FA113D">
        <w:rPr>
          <w:rFonts w:ascii="Verdana" w:eastAsia="ヒラギノ角ゴ Pro W3" w:hAnsi="Verdana"/>
          <w:sz w:val="24"/>
          <w:szCs w:val="24"/>
        </w:rPr>
        <w:t xml:space="preserve"> work. In order for teaching assistants to actuall</w:t>
      </w:r>
      <w:r>
        <w:rPr>
          <w:rFonts w:ascii="Verdana" w:eastAsia="ヒラギノ角ゴ Pro W3" w:hAnsi="Verdana"/>
          <w:sz w:val="24"/>
          <w:szCs w:val="24"/>
        </w:rPr>
        <w:t xml:space="preserve">y </w:t>
      </w:r>
      <w:r w:rsidRPr="00FA113D">
        <w:rPr>
          <w:rFonts w:ascii="Verdana" w:eastAsia="ヒラギノ角ゴ Pro W3" w:hAnsi="Verdana"/>
          <w:sz w:val="24"/>
          <w:szCs w:val="24"/>
        </w:rPr>
        <w:t>teach students, they need better and particular training, integration, and supervision throughout the school year by the teacher</w:t>
      </w:r>
      <w:r>
        <w:rPr>
          <w:rFonts w:ascii="Verdana" w:eastAsia="ヒラギノ角ゴ Pro W3" w:hAnsi="Verdana"/>
          <w:sz w:val="24"/>
          <w:szCs w:val="24"/>
        </w:rPr>
        <w:t xml:space="preserve">. The study discussed other research as follows: </w:t>
      </w:r>
    </w:p>
    <w:p w:rsidR="007F0EA0" w:rsidRPr="007F0EA0" w:rsidRDefault="007F0EA0" w:rsidP="007F0EA0">
      <w:pPr>
        <w:spacing w:after="0" w:line="340" w:lineRule="atLeast"/>
        <w:ind w:left="547"/>
        <w:jc w:val="both"/>
        <w:rPr>
          <w:rFonts w:ascii="Tahoma" w:hAnsi="Tahoma" w:cs="Tahoma"/>
          <w:color w:val="000000"/>
          <w:lang w:eastAsia="en-CA"/>
        </w:rPr>
      </w:pPr>
    </w:p>
    <w:p w:rsidR="00452466" w:rsidRPr="00FA113D" w:rsidRDefault="00CD7D02" w:rsidP="00684262">
      <w:pPr>
        <w:autoSpaceDE w:val="0"/>
        <w:autoSpaceDN w:val="0"/>
        <w:adjustRightInd w:val="0"/>
        <w:spacing w:after="0" w:line="240" w:lineRule="auto"/>
        <w:ind w:left="900" w:right="432"/>
        <w:jc w:val="both"/>
        <w:rPr>
          <w:rFonts w:ascii="Arial" w:hAnsi="Arial" w:cs="Arial"/>
          <w:b/>
          <w:sz w:val="20"/>
          <w:szCs w:val="20"/>
          <w:lang w:eastAsia="en-CA"/>
        </w:rPr>
      </w:pPr>
      <w:r w:rsidRPr="00452466">
        <w:rPr>
          <w:rFonts w:ascii="Verdana" w:hAnsi="Verdana" w:cs="Arial"/>
          <w:sz w:val="20"/>
          <w:szCs w:val="20"/>
          <w:lang w:eastAsia="en-CA"/>
        </w:rPr>
        <w:t xml:space="preserve">However, a recent systematic review by Alborz, Pearson, Farrell and Howes (2009) shows that studies that have examined the effect of support staff when they are </w:t>
      </w:r>
      <w:r w:rsidRPr="00291765">
        <w:rPr>
          <w:rFonts w:ascii="Verdana" w:hAnsi="Verdana" w:cs="Arial"/>
          <w:b/>
          <w:sz w:val="20"/>
          <w:szCs w:val="20"/>
          <w:lang w:eastAsia="en-CA"/>
        </w:rPr>
        <w:t>prepared and trained for specific curricular interventions</w:t>
      </w:r>
      <w:r w:rsidRPr="00452466">
        <w:rPr>
          <w:rFonts w:ascii="Verdana" w:hAnsi="Verdana" w:cs="Arial"/>
          <w:sz w:val="20"/>
          <w:szCs w:val="20"/>
          <w:lang w:eastAsia="en-CA"/>
        </w:rPr>
        <w:t xml:space="preserve"> (most studies have been in the area of literacy), with </w:t>
      </w:r>
      <w:r w:rsidRPr="00291765">
        <w:rPr>
          <w:rFonts w:ascii="Verdana" w:hAnsi="Verdana" w:cs="Arial"/>
          <w:b/>
          <w:sz w:val="20"/>
          <w:szCs w:val="20"/>
          <w:lang w:eastAsia="en-CA"/>
        </w:rPr>
        <w:t>support and guidance from the teacher and school about practice</w:t>
      </w:r>
      <w:r w:rsidRPr="00452466">
        <w:rPr>
          <w:rFonts w:ascii="Verdana" w:hAnsi="Verdana" w:cs="Arial"/>
          <w:sz w:val="20"/>
          <w:szCs w:val="20"/>
          <w:lang w:eastAsia="en-CA"/>
        </w:rPr>
        <w:t xml:space="preserve">, tend to show positive effects on pupil progress. </w:t>
      </w:r>
      <w:r w:rsidR="00452466" w:rsidRPr="00FA113D">
        <w:rPr>
          <w:rFonts w:ascii="Verdana" w:hAnsi="Verdana"/>
          <w:b/>
          <w:sz w:val="20"/>
          <w:szCs w:val="20"/>
          <w:lang w:eastAsia="en-CA"/>
        </w:rPr>
        <w:t xml:space="preserve">Blatchford, DCSF-RR149 2009, </w:t>
      </w:r>
      <w:r w:rsidR="00452466" w:rsidRPr="00FA113D">
        <w:rPr>
          <w:rFonts w:ascii="Arial" w:hAnsi="Arial" w:cs="Arial"/>
          <w:b/>
          <w:sz w:val="20"/>
          <w:szCs w:val="20"/>
          <w:lang w:eastAsia="en-CA"/>
        </w:rPr>
        <w:t xml:space="preserve">PAGE </w:t>
      </w:r>
      <w:r w:rsidR="00344FCB" w:rsidRPr="00FA113D">
        <w:rPr>
          <w:rFonts w:ascii="Arial" w:hAnsi="Arial" w:cs="Arial"/>
          <w:b/>
          <w:sz w:val="20"/>
          <w:szCs w:val="20"/>
          <w:lang w:eastAsia="en-CA"/>
        </w:rPr>
        <w:t>139</w:t>
      </w:r>
    </w:p>
    <w:p w:rsidR="00FA113D" w:rsidRPr="007F0EA0" w:rsidRDefault="00FA113D" w:rsidP="009840F6">
      <w:pPr>
        <w:autoSpaceDE w:val="0"/>
        <w:autoSpaceDN w:val="0"/>
        <w:adjustRightInd w:val="0"/>
        <w:spacing w:after="0" w:line="240" w:lineRule="auto"/>
        <w:ind w:left="864" w:right="432"/>
        <w:jc w:val="both"/>
        <w:rPr>
          <w:rFonts w:ascii="Verdana" w:hAnsi="Verdana" w:cs="Tahoma"/>
          <w:color w:val="000000"/>
          <w:lang w:eastAsia="en-CA"/>
        </w:rPr>
      </w:pPr>
    </w:p>
    <w:p w:rsidR="00945CCB" w:rsidRPr="00EB5602" w:rsidRDefault="00FA113D" w:rsidP="00897148">
      <w:pPr>
        <w:pStyle w:val="ListParagraph"/>
        <w:numPr>
          <w:ilvl w:val="0"/>
          <w:numId w:val="1"/>
        </w:numPr>
        <w:autoSpaceDE w:val="0"/>
        <w:autoSpaceDN w:val="0"/>
        <w:adjustRightInd w:val="0"/>
        <w:spacing w:after="0"/>
        <w:ind w:left="547" w:hanging="547"/>
        <w:jc w:val="both"/>
        <w:rPr>
          <w:rFonts w:ascii="Verdana" w:hAnsi="Verdana"/>
          <w:sz w:val="28"/>
          <w:szCs w:val="28"/>
          <w:lang w:eastAsia="en-CA"/>
        </w:rPr>
      </w:pPr>
      <w:r w:rsidRPr="00FA113D">
        <w:rPr>
          <w:rFonts w:ascii="Verdana" w:eastAsia="ヒラギノ角ゴ Pro W3" w:hAnsi="Verdana"/>
          <w:sz w:val="24"/>
          <w:szCs w:val="24"/>
        </w:rPr>
        <w:t xml:space="preserve">Most schools and teachers -- and consequently students -- are under great pressure.  Rather than remove teaching assistants from the classroom, their work will </w:t>
      </w:r>
      <w:r>
        <w:rPr>
          <w:rFonts w:ascii="Verdana" w:eastAsia="ヒラギノ角ゴ Pro W3" w:hAnsi="Verdana"/>
          <w:sz w:val="24"/>
          <w:szCs w:val="24"/>
        </w:rPr>
        <w:t xml:space="preserve">be supported. </w:t>
      </w:r>
    </w:p>
    <w:p w:rsidR="00EB5602" w:rsidRPr="00EB5602" w:rsidRDefault="00EB5602" w:rsidP="00EB5602">
      <w:pPr>
        <w:pStyle w:val="ListParagraph"/>
        <w:autoSpaceDE w:val="0"/>
        <w:autoSpaceDN w:val="0"/>
        <w:adjustRightInd w:val="0"/>
        <w:spacing w:after="0"/>
        <w:ind w:left="540"/>
        <w:jc w:val="both"/>
        <w:rPr>
          <w:rFonts w:ascii="Verdana" w:hAnsi="Verdana"/>
          <w:sz w:val="28"/>
          <w:szCs w:val="28"/>
          <w:lang w:eastAsia="en-CA"/>
        </w:rPr>
      </w:pPr>
    </w:p>
    <w:p w:rsidR="00EB5602" w:rsidRDefault="00EB5602"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sidRPr="00EB5602">
        <w:rPr>
          <w:rFonts w:ascii="Verdana" w:hAnsi="Verdana"/>
          <w:sz w:val="24"/>
          <w:szCs w:val="24"/>
          <w:lang w:eastAsia="en-CA"/>
        </w:rPr>
        <w:t xml:space="preserve">Professor </w:t>
      </w:r>
      <w:r>
        <w:rPr>
          <w:rFonts w:ascii="Verdana" w:hAnsi="Verdana"/>
          <w:sz w:val="24"/>
          <w:szCs w:val="24"/>
          <w:lang w:eastAsia="en-CA"/>
        </w:rPr>
        <w:t xml:space="preserve">Blatchford commented on the effect of the research of his colleagues as follows: </w:t>
      </w:r>
    </w:p>
    <w:p w:rsidR="00EB5602" w:rsidRDefault="00EB5602" w:rsidP="00EB5602">
      <w:pPr>
        <w:pStyle w:val="PlainText"/>
        <w:ind w:left="1008" w:right="432"/>
        <w:jc w:val="both"/>
        <w:rPr>
          <w:rFonts w:ascii="Verdana" w:hAnsi="Verdana"/>
          <w:sz w:val="20"/>
          <w:szCs w:val="20"/>
        </w:rPr>
      </w:pPr>
    </w:p>
    <w:p w:rsidR="004E6F70" w:rsidRDefault="00EB5602" w:rsidP="00EB5602">
      <w:pPr>
        <w:pStyle w:val="PlainText"/>
        <w:ind w:left="1008" w:right="432"/>
        <w:jc w:val="both"/>
        <w:rPr>
          <w:rFonts w:ascii="Verdana" w:hAnsi="Verdana"/>
          <w:b/>
          <w:sz w:val="20"/>
          <w:szCs w:val="20"/>
        </w:rPr>
      </w:pPr>
      <w:r w:rsidRPr="00EB5602">
        <w:rPr>
          <w:rFonts w:ascii="Verdana" w:hAnsi="Verdana"/>
          <w:sz w:val="20"/>
          <w:szCs w:val="20"/>
        </w:rPr>
        <w:t>We argue that current methods of deploying TAs</w:t>
      </w:r>
      <w:r>
        <w:rPr>
          <w:rFonts w:ascii="Verdana" w:hAnsi="Verdana"/>
          <w:sz w:val="20"/>
          <w:szCs w:val="20"/>
        </w:rPr>
        <w:t>…</w:t>
      </w:r>
      <w:r w:rsidRPr="00EB5602">
        <w:rPr>
          <w:rFonts w:ascii="Verdana" w:hAnsi="Verdana"/>
          <w:sz w:val="20"/>
          <w:szCs w:val="20"/>
        </w:rPr>
        <w:t xml:space="preserve"> are understandable but misguided. But we also argue that the right policy is to fundamentally rethink how TAs are deployed, in order to add value to teachers (rather than replace them). </w:t>
      </w:r>
      <w:r w:rsidRPr="00EB5602">
        <w:rPr>
          <w:rFonts w:ascii="Verdana" w:hAnsi="Verdana"/>
          <w:b/>
          <w:sz w:val="20"/>
          <w:szCs w:val="20"/>
        </w:rPr>
        <w:t>We also argue that we are not advocating simply getting rid of TAs</w:t>
      </w:r>
      <w:r w:rsidRPr="00EB5602">
        <w:rPr>
          <w:rFonts w:ascii="Verdana" w:hAnsi="Verdana"/>
          <w:sz w:val="20"/>
          <w:szCs w:val="20"/>
        </w:rPr>
        <w:t xml:space="preserve">. I am not sure about the situation in Nova Scotia, but </w:t>
      </w:r>
      <w:r w:rsidRPr="00EB5602">
        <w:rPr>
          <w:rFonts w:ascii="Verdana" w:hAnsi="Verdana"/>
          <w:b/>
          <w:sz w:val="20"/>
          <w:szCs w:val="20"/>
        </w:rPr>
        <w:t xml:space="preserve">here in England </w:t>
      </w:r>
    </w:p>
    <w:p w:rsidR="004E6F70" w:rsidRDefault="004E6F70" w:rsidP="00EB5602">
      <w:pPr>
        <w:pStyle w:val="PlainText"/>
        <w:ind w:left="1008" w:right="432"/>
        <w:jc w:val="both"/>
        <w:rPr>
          <w:rFonts w:ascii="Verdana" w:hAnsi="Verdana"/>
          <w:b/>
          <w:sz w:val="20"/>
          <w:szCs w:val="20"/>
        </w:rPr>
      </w:pPr>
    </w:p>
    <w:p w:rsidR="00EB5602" w:rsidRDefault="00EB5602" w:rsidP="00EB5602">
      <w:pPr>
        <w:pStyle w:val="PlainText"/>
        <w:ind w:left="1008" w:right="432"/>
        <w:jc w:val="both"/>
        <w:rPr>
          <w:rFonts w:ascii="Verdana" w:hAnsi="Verdana"/>
          <w:b/>
          <w:sz w:val="20"/>
          <w:szCs w:val="20"/>
        </w:rPr>
      </w:pPr>
      <w:r w:rsidRPr="00EB5602">
        <w:rPr>
          <w:rFonts w:ascii="Verdana" w:hAnsi="Verdana"/>
          <w:b/>
          <w:sz w:val="20"/>
          <w:szCs w:val="20"/>
        </w:rPr>
        <w:t>many head teachers tell us that without TAs things would be very difficult indeed.</w:t>
      </w:r>
    </w:p>
    <w:p w:rsidR="00EB5602" w:rsidRPr="00EB5602" w:rsidRDefault="00EB5602" w:rsidP="00EB5602">
      <w:pPr>
        <w:pStyle w:val="PlainText"/>
        <w:ind w:left="1008" w:right="432"/>
        <w:jc w:val="both"/>
        <w:rPr>
          <w:rFonts w:ascii="Verdana" w:hAnsi="Verdana"/>
          <w:sz w:val="20"/>
          <w:szCs w:val="20"/>
        </w:rPr>
      </w:pPr>
      <w:r>
        <w:rPr>
          <w:rFonts w:ascii="Verdana" w:hAnsi="Verdana"/>
          <w:sz w:val="20"/>
          <w:szCs w:val="20"/>
        </w:rPr>
        <w:t>Personal electronic correspondence, CUPE Research, Friday June 10, 2011</w:t>
      </w:r>
    </w:p>
    <w:p w:rsidR="00EB5602" w:rsidRPr="007F0EA0" w:rsidRDefault="00EB5602" w:rsidP="00FA113D">
      <w:pPr>
        <w:pStyle w:val="ListParagraph"/>
        <w:autoSpaceDE w:val="0"/>
        <w:autoSpaceDN w:val="0"/>
        <w:adjustRightInd w:val="0"/>
        <w:spacing w:after="0"/>
        <w:ind w:left="540"/>
        <w:jc w:val="both"/>
        <w:rPr>
          <w:rFonts w:ascii="Verdana" w:hAnsi="Verdana"/>
          <w:lang w:eastAsia="en-CA"/>
        </w:rPr>
      </w:pPr>
    </w:p>
    <w:p w:rsidR="00CD7D02" w:rsidRDefault="00291765" w:rsidP="00945CCB">
      <w:pPr>
        <w:pStyle w:val="ListParagraph"/>
        <w:autoSpaceDE w:val="0"/>
        <w:autoSpaceDN w:val="0"/>
        <w:adjustRightInd w:val="0"/>
        <w:spacing w:after="0"/>
        <w:ind w:left="0"/>
        <w:jc w:val="both"/>
        <w:rPr>
          <w:rFonts w:ascii="Verdana" w:hAnsi="Verdana"/>
          <w:b/>
          <w:sz w:val="28"/>
          <w:szCs w:val="28"/>
          <w:lang w:eastAsia="en-CA"/>
        </w:rPr>
      </w:pPr>
      <w:r w:rsidRPr="00291765">
        <w:rPr>
          <w:rFonts w:ascii="Verdana" w:hAnsi="Verdana"/>
          <w:b/>
          <w:sz w:val="28"/>
          <w:szCs w:val="28"/>
          <w:lang w:eastAsia="en-CA"/>
        </w:rPr>
        <w:t>SUPPORT FOR STUDENTS AND TEACHERS</w:t>
      </w:r>
    </w:p>
    <w:p w:rsidR="007A2600" w:rsidRPr="007F0EA0" w:rsidRDefault="007A2600" w:rsidP="00945CCB">
      <w:pPr>
        <w:pStyle w:val="ListParagraph"/>
        <w:autoSpaceDE w:val="0"/>
        <w:autoSpaceDN w:val="0"/>
        <w:adjustRightInd w:val="0"/>
        <w:spacing w:after="0"/>
        <w:ind w:left="0"/>
        <w:jc w:val="both"/>
        <w:rPr>
          <w:rFonts w:ascii="Verdana" w:hAnsi="Verdana"/>
          <w:b/>
          <w:lang w:eastAsia="en-CA"/>
        </w:rPr>
      </w:pPr>
    </w:p>
    <w:p w:rsidR="007A2600" w:rsidRPr="00FF089B" w:rsidRDefault="007A2600" w:rsidP="00897148">
      <w:pPr>
        <w:pStyle w:val="ListParagraph"/>
        <w:numPr>
          <w:ilvl w:val="0"/>
          <w:numId w:val="1"/>
        </w:numPr>
        <w:autoSpaceDE w:val="0"/>
        <w:autoSpaceDN w:val="0"/>
        <w:adjustRightInd w:val="0"/>
        <w:spacing w:after="0"/>
        <w:ind w:left="547" w:hanging="547"/>
        <w:jc w:val="both"/>
        <w:rPr>
          <w:rFonts w:ascii="Verdana" w:hAnsi="Verdana"/>
          <w:b/>
          <w:sz w:val="24"/>
          <w:szCs w:val="24"/>
          <w:lang w:eastAsia="en-CA"/>
        </w:rPr>
      </w:pPr>
      <w:r w:rsidRPr="007A2600">
        <w:rPr>
          <w:rFonts w:ascii="Verdana" w:hAnsi="Verdana"/>
          <w:sz w:val="24"/>
          <w:szCs w:val="24"/>
          <w:lang w:eastAsia="en-CA"/>
        </w:rPr>
        <w:t xml:space="preserve">As previously indicated, the </w:t>
      </w:r>
      <w:r>
        <w:rPr>
          <w:rFonts w:ascii="Verdana" w:hAnsi="Verdana"/>
          <w:sz w:val="24"/>
          <w:szCs w:val="24"/>
          <w:lang w:eastAsia="en-CA"/>
        </w:rPr>
        <w:t xml:space="preserve">Nova Scotia </w:t>
      </w:r>
      <w:r w:rsidRPr="007A2600">
        <w:rPr>
          <w:rFonts w:ascii="Verdana" w:hAnsi="Verdana"/>
          <w:sz w:val="24"/>
          <w:szCs w:val="24"/>
          <w:lang w:eastAsia="en-CA"/>
        </w:rPr>
        <w:t xml:space="preserve">Education Support Guidelines were completely revised as recently as 2009. The roles and responsibilities of </w:t>
      </w:r>
      <w:r w:rsidR="004F0FCF">
        <w:rPr>
          <w:rFonts w:ascii="Verdana" w:hAnsi="Verdana"/>
          <w:sz w:val="24"/>
          <w:szCs w:val="24"/>
          <w:lang w:eastAsia="en-CA"/>
        </w:rPr>
        <w:t xml:space="preserve">teacher </w:t>
      </w:r>
      <w:r w:rsidRPr="007A2600">
        <w:rPr>
          <w:rFonts w:ascii="Verdana" w:hAnsi="Verdana"/>
          <w:sz w:val="24"/>
          <w:szCs w:val="24"/>
          <w:lang w:eastAsia="en-CA"/>
        </w:rPr>
        <w:t>assistants were clearly set out. In Nova Scotia, teachers teach.</w:t>
      </w:r>
      <w:r>
        <w:rPr>
          <w:rFonts w:ascii="Verdana" w:hAnsi="Verdana"/>
          <w:sz w:val="24"/>
          <w:szCs w:val="24"/>
          <w:lang w:eastAsia="en-CA"/>
        </w:rPr>
        <w:t xml:space="preserve"> </w:t>
      </w:r>
      <w:r w:rsidR="004F0FCF">
        <w:rPr>
          <w:rFonts w:ascii="Verdana" w:hAnsi="Verdana"/>
          <w:sz w:val="24"/>
          <w:szCs w:val="24"/>
          <w:lang w:eastAsia="en-CA"/>
        </w:rPr>
        <w:t>Teacher</w:t>
      </w:r>
      <w:r w:rsidR="00344FCB" w:rsidRPr="007A2600">
        <w:rPr>
          <w:rFonts w:ascii="Verdana" w:hAnsi="Verdana"/>
          <w:sz w:val="24"/>
          <w:szCs w:val="24"/>
          <w:lang w:eastAsia="en-CA"/>
        </w:rPr>
        <w:t xml:space="preserve"> </w:t>
      </w:r>
      <w:r w:rsidR="00D10104" w:rsidRPr="007A2600">
        <w:rPr>
          <w:rFonts w:ascii="Verdana" w:hAnsi="Verdana"/>
          <w:sz w:val="24"/>
          <w:szCs w:val="24"/>
          <w:lang w:eastAsia="en-CA"/>
        </w:rPr>
        <w:t>assistants in Nova Scotia do not provide</w:t>
      </w:r>
      <w:r w:rsidR="0079652F" w:rsidRPr="007A2600">
        <w:rPr>
          <w:rFonts w:ascii="Verdana" w:hAnsi="Verdana"/>
          <w:sz w:val="24"/>
          <w:szCs w:val="24"/>
          <w:lang w:eastAsia="en-CA"/>
        </w:rPr>
        <w:t xml:space="preserve"> academic</w:t>
      </w:r>
      <w:r w:rsidR="005E0C8C" w:rsidRPr="007A2600">
        <w:rPr>
          <w:rFonts w:ascii="Verdana" w:hAnsi="Verdana"/>
          <w:sz w:val="24"/>
          <w:szCs w:val="24"/>
          <w:lang w:eastAsia="en-CA"/>
        </w:rPr>
        <w:t xml:space="preserve"> or pedago</w:t>
      </w:r>
      <w:r w:rsidR="00D10104" w:rsidRPr="007A2600">
        <w:rPr>
          <w:rFonts w:ascii="Verdana" w:hAnsi="Verdana"/>
          <w:sz w:val="24"/>
          <w:szCs w:val="24"/>
          <w:lang w:eastAsia="en-CA"/>
        </w:rPr>
        <w:t>gical</w:t>
      </w:r>
      <w:r w:rsidR="005E0C8C" w:rsidRPr="007A2600">
        <w:rPr>
          <w:rFonts w:ascii="Verdana" w:hAnsi="Verdana"/>
          <w:sz w:val="24"/>
          <w:szCs w:val="24"/>
          <w:lang w:eastAsia="en-CA"/>
        </w:rPr>
        <w:t xml:space="preserve"> </w:t>
      </w:r>
      <w:r w:rsidR="00D10104" w:rsidRPr="007A2600">
        <w:rPr>
          <w:rFonts w:ascii="Verdana" w:hAnsi="Verdana"/>
          <w:sz w:val="24"/>
          <w:szCs w:val="24"/>
          <w:lang w:eastAsia="en-CA"/>
        </w:rPr>
        <w:t xml:space="preserve">support </w:t>
      </w:r>
      <w:r w:rsidR="0079652F" w:rsidRPr="007A2600">
        <w:rPr>
          <w:rFonts w:ascii="Verdana" w:hAnsi="Verdana"/>
          <w:sz w:val="24"/>
          <w:szCs w:val="24"/>
          <w:lang w:eastAsia="en-CA"/>
        </w:rPr>
        <w:t xml:space="preserve">to special needs students. </w:t>
      </w:r>
      <w:r w:rsidR="00344FCB" w:rsidRPr="007A2600">
        <w:rPr>
          <w:rFonts w:ascii="Verdana" w:hAnsi="Verdana"/>
          <w:sz w:val="24"/>
          <w:szCs w:val="24"/>
          <w:lang w:eastAsia="en-CA"/>
        </w:rPr>
        <w:t xml:space="preserve">Nor do </w:t>
      </w:r>
      <w:r w:rsidR="004F0FCF">
        <w:rPr>
          <w:rFonts w:ascii="Verdana" w:hAnsi="Verdana"/>
          <w:sz w:val="24"/>
          <w:szCs w:val="24"/>
          <w:lang w:eastAsia="en-CA"/>
        </w:rPr>
        <w:t>teacher</w:t>
      </w:r>
      <w:r w:rsidR="00344FCB" w:rsidRPr="007A2600">
        <w:rPr>
          <w:rFonts w:ascii="Verdana" w:hAnsi="Verdana"/>
          <w:sz w:val="24"/>
          <w:szCs w:val="24"/>
          <w:lang w:eastAsia="en-CA"/>
        </w:rPr>
        <w:t xml:space="preserve"> assistants provide support to children with learning disabilities. </w:t>
      </w:r>
      <w:r w:rsidR="004F0FCF">
        <w:rPr>
          <w:rFonts w:ascii="Verdana" w:hAnsi="Verdana"/>
          <w:sz w:val="24"/>
          <w:szCs w:val="24"/>
          <w:lang w:eastAsia="en-CA"/>
        </w:rPr>
        <w:t>Teacher</w:t>
      </w:r>
      <w:r w:rsidRPr="007A2600">
        <w:rPr>
          <w:rFonts w:ascii="Verdana" w:hAnsi="Verdana"/>
          <w:sz w:val="24"/>
          <w:szCs w:val="24"/>
          <w:lang w:eastAsia="en-CA"/>
        </w:rPr>
        <w:t xml:space="preserve"> assistants provide support to children with special needs.</w:t>
      </w:r>
    </w:p>
    <w:p w:rsidR="00FF089B" w:rsidRPr="00897148" w:rsidRDefault="00FF089B" w:rsidP="00FF089B">
      <w:pPr>
        <w:pStyle w:val="ListParagraph"/>
        <w:autoSpaceDE w:val="0"/>
        <w:autoSpaceDN w:val="0"/>
        <w:adjustRightInd w:val="0"/>
        <w:spacing w:after="0"/>
        <w:ind w:left="547"/>
        <w:jc w:val="both"/>
        <w:rPr>
          <w:rFonts w:ascii="Verdana" w:hAnsi="Verdana"/>
          <w:b/>
          <w:sz w:val="24"/>
          <w:szCs w:val="24"/>
          <w:lang w:eastAsia="en-CA"/>
        </w:rPr>
      </w:pPr>
    </w:p>
    <w:p w:rsidR="00344FCB" w:rsidRPr="00297286" w:rsidRDefault="00344FCB" w:rsidP="00897148">
      <w:pPr>
        <w:pStyle w:val="ListParagraph"/>
        <w:numPr>
          <w:ilvl w:val="0"/>
          <w:numId w:val="1"/>
        </w:numPr>
        <w:autoSpaceDE w:val="0"/>
        <w:autoSpaceDN w:val="0"/>
        <w:adjustRightInd w:val="0"/>
        <w:spacing w:after="0"/>
        <w:ind w:left="547" w:hanging="547"/>
        <w:jc w:val="both"/>
        <w:rPr>
          <w:rFonts w:ascii="Verdana" w:hAnsi="Verdana"/>
          <w:b/>
          <w:sz w:val="24"/>
          <w:szCs w:val="24"/>
          <w:lang w:eastAsia="en-CA"/>
        </w:rPr>
      </w:pPr>
      <w:r w:rsidRPr="007A2600">
        <w:rPr>
          <w:rFonts w:ascii="Verdana" w:hAnsi="Verdana"/>
          <w:iCs/>
          <w:sz w:val="24"/>
          <w:szCs w:val="24"/>
        </w:rPr>
        <w:t xml:space="preserve">This would have been clear to Professor Levin if he had actually talked to </w:t>
      </w:r>
      <w:r w:rsidR="004F0FCF">
        <w:rPr>
          <w:rFonts w:ascii="Verdana" w:hAnsi="Verdana"/>
          <w:iCs/>
          <w:sz w:val="24"/>
          <w:szCs w:val="24"/>
        </w:rPr>
        <w:t>a teacher</w:t>
      </w:r>
      <w:r w:rsidRPr="007A2600">
        <w:rPr>
          <w:rFonts w:ascii="Verdana" w:hAnsi="Verdana"/>
          <w:iCs/>
          <w:sz w:val="24"/>
          <w:szCs w:val="24"/>
        </w:rPr>
        <w:t xml:space="preserve"> assistant, or simply reviewed a job description. </w:t>
      </w:r>
      <w:r w:rsidR="0079652F" w:rsidRPr="007A2600">
        <w:rPr>
          <w:rFonts w:ascii="Verdana" w:hAnsi="Verdana"/>
          <w:iCs/>
          <w:sz w:val="24"/>
          <w:szCs w:val="24"/>
        </w:rPr>
        <w:t xml:space="preserve">We have provided a copy of a job description for </w:t>
      </w:r>
      <w:r w:rsidR="004F0FCF">
        <w:rPr>
          <w:rFonts w:ascii="Verdana" w:hAnsi="Verdana"/>
          <w:iCs/>
          <w:sz w:val="24"/>
          <w:szCs w:val="24"/>
        </w:rPr>
        <w:t>a teacher</w:t>
      </w:r>
      <w:r w:rsidR="0079652F" w:rsidRPr="007A2600">
        <w:rPr>
          <w:rFonts w:ascii="Verdana" w:hAnsi="Verdana"/>
          <w:iCs/>
          <w:sz w:val="24"/>
          <w:szCs w:val="24"/>
        </w:rPr>
        <w:t xml:space="preserve"> assistant at Appendix “C” of this document. It clearly demonstrates </w:t>
      </w:r>
      <w:r w:rsidR="004F0FCF">
        <w:rPr>
          <w:rFonts w:ascii="Verdana" w:hAnsi="Verdana"/>
          <w:iCs/>
          <w:sz w:val="24"/>
          <w:szCs w:val="24"/>
        </w:rPr>
        <w:t>teacher</w:t>
      </w:r>
      <w:r w:rsidR="0079652F" w:rsidRPr="007A2600">
        <w:rPr>
          <w:rFonts w:ascii="Verdana" w:hAnsi="Verdana"/>
          <w:iCs/>
          <w:sz w:val="24"/>
          <w:szCs w:val="24"/>
        </w:rPr>
        <w:t xml:space="preserve"> assistants provide support to students, but </w:t>
      </w:r>
      <w:r w:rsidRPr="007A2600">
        <w:rPr>
          <w:rFonts w:ascii="Verdana" w:hAnsi="Verdana"/>
          <w:iCs/>
          <w:sz w:val="24"/>
          <w:szCs w:val="24"/>
        </w:rPr>
        <w:t xml:space="preserve">teaching and academic </w:t>
      </w:r>
      <w:r w:rsidR="0079652F" w:rsidRPr="007A2600">
        <w:rPr>
          <w:rFonts w:ascii="Verdana" w:hAnsi="Verdana"/>
          <w:iCs/>
          <w:sz w:val="24"/>
          <w:szCs w:val="24"/>
        </w:rPr>
        <w:t xml:space="preserve">instruction remains the job of teachers. </w:t>
      </w:r>
    </w:p>
    <w:p w:rsidR="00297286" w:rsidRDefault="00297286" w:rsidP="00297286">
      <w:pPr>
        <w:pStyle w:val="ListParagraph"/>
        <w:rPr>
          <w:rFonts w:ascii="Verdana" w:hAnsi="Verdana"/>
          <w:b/>
          <w:sz w:val="24"/>
          <w:szCs w:val="24"/>
          <w:lang w:eastAsia="en-CA"/>
        </w:rPr>
      </w:pPr>
    </w:p>
    <w:p w:rsidR="00297286" w:rsidRPr="00297286" w:rsidRDefault="00297286" w:rsidP="00FF089B">
      <w:pPr>
        <w:pStyle w:val="ListParagraph"/>
        <w:numPr>
          <w:ilvl w:val="0"/>
          <w:numId w:val="1"/>
        </w:numPr>
        <w:autoSpaceDE w:val="0"/>
        <w:autoSpaceDN w:val="0"/>
        <w:adjustRightInd w:val="0"/>
        <w:spacing w:after="0"/>
        <w:ind w:left="547" w:right="288" w:hanging="547"/>
        <w:jc w:val="both"/>
        <w:rPr>
          <w:rFonts w:ascii="Verdana" w:hAnsi="Verdana"/>
          <w:color w:val="000000"/>
          <w:sz w:val="24"/>
          <w:szCs w:val="24"/>
          <w:lang w:eastAsia="en-CA"/>
        </w:rPr>
      </w:pPr>
      <w:r w:rsidRPr="00297286">
        <w:rPr>
          <w:rFonts w:ascii="Verdana" w:hAnsi="Verdana"/>
          <w:sz w:val="24"/>
          <w:szCs w:val="24"/>
          <w:lang w:eastAsia="en-CA"/>
        </w:rPr>
        <w:t xml:space="preserve">Professor Levin again reveals his misunderstanding of the role of </w:t>
      </w:r>
      <w:r w:rsidR="004F0FCF">
        <w:rPr>
          <w:rFonts w:ascii="Verdana" w:hAnsi="Verdana"/>
          <w:sz w:val="24"/>
          <w:szCs w:val="24"/>
          <w:lang w:eastAsia="en-CA"/>
        </w:rPr>
        <w:t>teacher</w:t>
      </w:r>
      <w:r w:rsidRPr="00297286">
        <w:rPr>
          <w:rFonts w:ascii="Verdana" w:hAnsi="Verdana"/>
          <w:sz w:val="24"/>
          <w:szCs w:val="24"/>
          <w:lang w:eastAsia="en-CA"/>
        </w:rPr>
        <w:t xml:space="preserve"> assistants when he suggests they could be replaced by “</w:t>
      </w:r>
      <w:r w:rsidRPr="00297286">
        <w:rPr>
          <w:rFonts w:ascii="Verdana" w:hAnsi="Verdana" w:cs="Frutiger-Roman"/>
          <w:sz w:val="24"/>
          <w:szCs w:val="24"/>
          <w:lang w:eastAsia="en-CA"/>
        </w:rPr>
        <w:t>intensive but short-term interventions for struggling students</w:t>
      </w:r>
      <w:r>
        <w:rPr>
          <w:rFonts w:ascii="Verdana" w:hAnsi="Verdana" w:cs="Frutiger-Roman"/>
          <w:sz w:val="24"/>
          <w:szCs w:val="24"/>
          <w:lang w:eastAsia="en-CA"/>
        </w:rPr>
        <w:t xml:space="preserve">” to get them back in the regular academic program: </w:t>
      </w:r>
      <w:r w:rsidRPr="00297286">
        <w:rPr>
          <w:rFonts w:ascii="Verdana" w:hAnsi="Verdana" w:cs="Frutiger-Bold"/>
          <w:b/>
          <w:bCs/>
          <w:sz w:val="24"/>
          <w:szCs w:val="24"/>
          <w:lang w:eastAsia="en-CA"/>
        </w:rPr>
        <w:t xml:space="preserve">LEVIN REPORT </w:t>
      </w:r>
      <w:r w:rsidRPr="00297286">
        <w:rPr>
          <w:rFonts w:ascii="Verdana" w:hAnsi="Verdana"/>
          <w:b/>
          <w:color w:val="000000"/>
          <w:sz w:val="24"/>
          <w:szCs w:val="24"/>
          <w:lang w:eastAsia="en-CA"/>
        </w:rPr>
        <w:t xml:space="preserve">AND </w:t>
      </w:r>
      <w:r w:rsidRPr="00297286">
        <w:rPr>
          <w:rFonts w:ascii="Verdana" w:hAnsi="Verdana" w:cs="Frutiger-Bold"/>
          <w:b/>
          <w:bCs/>
          <w:sz w:val="24"/>
          <w:szCs w:val="24"/>
          <w:lang w:eastAsia="en-CA"/>
        </w:rPr>
        <w:t>PAGE 13</w:t>
      </w:r>
      <w:r w:rsidRPr="00297286">
        <w:rPr>
          <w:rFonts w:ascii="Verdana" w:hAnsi="Verdana" w:cs="Frutiger-Roman"/>
          <w:sz w:val="24"/>
          <w:szCs w:val="24"/>
          <w:lang w:eastAsia="en-CA"/>
        </w:rPr>
        <w:t>.</w:t>
      </w:r>
    </w:p>
    <w:p w:rsidR="00297286" w:rsidRPr="007F0EA0" w:rsidRDefault="00297286" w:rsidP="00297286">
      <w:pPr>
        <w:autoSpaceDE w:val="0"/>
        <w:autoSpaceDN w:val="0"/>
        <w:adjustRightInd w:val="0"/>
        <w:spacing w:after="0" w:line="240" w:lineRule="auto"/>
        <w:ind w:left="540" w:right="432"/>
        <w:jc w:val="both"/>
        <w:rPr>
          <w:rFonts w:ascii="Verdana" w:hAnsi="Verdana"/>
          <w:lang w:eastAsia="en-CA"/>
        </w:rPr>
      </w:pPr>
    </w:p>
    <w:p w:rsidR="00297286" w:rsidRDefault="004F0FCF"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Pr>
          <w:rFonts w:ascii="Verdana" w:hAnsi="Verdana"/>
          <w:sz w:val="24"/>
          <w:szCs w:val="24"/>
          <w:lang w:eastAsia="en-CA"/>
        </w:rPr>
        <w:t>Teacher</w:t>
      </w:r>
      <w:r w:rsidR="00297286">
        <w:rPr>
          <w:rFonts w:ascii="Verdana" w:hAnsi="Verdana"/>
          <w:sz w:val="24"/>
          <w:szCs w:val="24"/>
          <w:lang w:eastAsia="en-CA"/>
        </w:rPr>
        <w:t xml:space="preserve"> assistants are not providing temporary help. As the job descriptions reveal, they provide physical assistance with elementary skills like toileting and getting dressed. These are not the types of supports which will be “learned” by students in a matter of weeks. </w:t>
      </w:r>
    </w:p>
    <w:p w:rsidR="00297286" w:rsidRPr="007F0EA0" w:rsidRDefault="00297286" w:rsidP="00297286">
      <w:pPr>
        <w:pStyle w:val="ListParagraph"/>
        <w:rPr>
          <w:rFonts w:ascii="Verdana" w:hAnsi="Verdana"/>
          <w:lang w:eastAsia="en-CA"/>
        </w:rPr>
      </w:pPr>
    </w:p>
    <w:p w:rsidR="00297286" w:rsidRPr="00546F84" w:rsidRDefault="00297286"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Pr>
          <w:rFonts w:ascii="Verdana" w:hAnsi="Verdana"/>
          <w:sz w:val="24"/>
          <w:szCs w:val="24"/>
          <w:lang w:eastAsia="en-CA"/>
        </w:rPr>
        <w:t xml:space="preserve">Professor Levin demonstrates his further ignorance of the actual work of </w:t>
      </w:r>
      <w:r w:rsidR="004F0FCF">
        <w:rPr>
          <w:rFonts w:ascii="Verdana" w:hAnsi="Verdana"/>
          <w:sz w:val="24"/>
          <w:szCs w:val="24"/>
          <w:lang w:eastAsia="en-CA"/>
        </w:rPr>
        <w:t xml:space="preserve">teacher </w:t>
      </w:r>
      <w:r>
        <w:rPr>
          <w:rFonts w:ascii="Verdana" w:hAnsi="Verdana"/>
          <w:sz w:val="24"/>
          <w:szCs w:val="24"/>
          <w:lang w:eastAsia="en-CA"/>
        </w:rPr>
        <w:t xml:space="preserve">assistants in Nova Scotia by his suggestion the work could be done by parents and communities: </w:t>
      </w:r>
      <w:r w:rsidRPr="00546F84">
        <w:rPr>
          <w:rFonts w:ascii="Verdana" w:hAnsi="Verdana" w:cs="Frutiger-Bold"/>
          <w:b/>
          <w:bCs/>
          <w:sz w:val="24"/>
          <w:szCs w:val="24"/>
          <w:lang w:eastAsia="en-CA"/>
        </w:rPr>
        <w:t>LEVIN REPORT PAGE 13</w:t>
      </w:r>
      <w:r w:rsidRPr="00546F84">
        <w:rPr>
          <w:rFonts w:ascii="Verdana" w:hAnsi="Verdana" w:cs="Frutiger-Roman"/>
          <w:sz w:val="24"/>
          <w:szCs w:val="24"/>
          <w:lang w:eastAsia="en-CA"/>
        </w:rPr>
        <w:t>.</w:t>
      </w:r>
    </w:p>
    <w:p w:rsidR="00297286" w:rsidRPr="00546F84" w:rsidRDefault="00297286" w:rsidP="00297286">
      <w:pPr>
        <w:pStyle w:val="ListParagraph"/>
        <w:autoSpaceDE w:val="0"/>
        <w:autoSpaceDN w:val="0"/>
        <w:adjustRightInd w:val="0"/>
        <w:spacing w:after="0" w:line="240" w:lineRule="auto"/>
        <w:ind w:left="0"/>
        <w:jc w:val="both"/>
        <w:rPr>
          <w:rFonts w:ascii="Verdana" w:hAnsi="Verdana"/>
          <w:sz w:val="24"/>
          <w:szCs w:val="24"/>
          <w:lang w:eastAsia="en-CA"/>
        </w:rPr>
      </w:pPr>
    </w:p>
    <w:p w:rsidR="00297286" w:rsidRDefault="00297286"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Pr>
          <w:rFonts w:ascii="Verdana" w:hAnsi="Verdana"/>
          <w:sz w:val="24"/>
          <w:szCs w:val="24"/>
          <w:lang w:eastAsia="en-CA"/>
        </w:rPr>
        <w:t xml:space="preserve">The support Nova Scotia </w:t>
      </w:r>
      <w:r w:rsidR="004F0FCF">
        <w:rPr>
          <w:rFonts w:ascii="Verdana" w:hAnsi="Verdana"/>
          <w:sz w:val="24"/>
          <w:szCs w:val="24"/>
          <w:lang w:eastAsia="en-CA"/>
        </w:rPr>
        <w:t>teacher</w:t>
      </w:r>
      <w:r>
        <w:rPr>
          <w:rFonts w:ascii="Verdana" w:hAnsi="Verdana"/>
          <w:sz w:val="24"/>
          <w:szCs w:val="24"/>
          <w:lang w:eastAsia="en-CA"/>
        </w:rPr>
        <w:t xml:space="preserve"> assistants provide to students with special needs cannot be done by a few after hour programs run by </w:t>
      </w:r>
      <w:r>
        <w:rPr>
          <w:rFonts w:ascii="Verdana" w:hAnsi="Verdana"/>
          <w:sz w:val="24"/>
          <w:szCs w:val="24"/>
          <w:lang w:eastAsia="en-CA"/>
        </w:rPr>
        <w:lastRenderedPageBreak/>
        <w:t xml:space="preserve">volunteers and parents. They are not “teaching”, but actually providing physical support for students in the classroom. </w:t>
      </w:r>
    </w:p>
    <w:p w:rsidR="00344FCB" w:rsidRPr="007F0EA0" w:rsidRDefault="00344FCB" w:rsidP="00344FCB">
      <w:pPr>
        <w:pStyle w:val="ListParagraph"/>
        <w:rPr>
          <w:rFonts w:ascii="Verdana" w:hAnsi="Verdana"/>
          <w:lang w:eastAsia="en-CA"/>
        </w:rPr>
      </w:pPr>
    </w:p>
    <w:p w:rsidR="00344FCB" w:rsidRPr="00344FCB" w:rsidRDefault="005360B4" w:rsidP="00897148">
      <w:pPr>
        <w:pStyle w:val="ListParagraph"/>
        <w:numPr>
          <w:ilvl w:val="0"/>
          <w:numId w:val="1"/>
        </w:numPr>
        <w:autoSpaceDE w:val="0"/>
        <w:autoSpaceDN w:val="0"/>
        <w:adjustRightInd w:val="0"/>
        <w:spacing w:after="0"/>
        <w:ind w:left="547" w:hanging="547"/>
        <w:jc w:val="both"/>
        <w:rPr>
          <w:rFonts w:ascii="Verdana" w:hAnsi="Verdana" w:cs="Frutiger-Roman"/>
          <w:sz w:val="24"/>
          <w:szCs w:val="24"/>
          <w:lang w:eastAsia="en-CA"/>
        </w:rPr>
      </w:pPr>
      <w:r>
        <w:rPr>
          <w:rFonts w:ascii="Verdana" w:hAnsi="Verdana"/>
          <w:sz w:val="24"/>
          <w:szCs w:val="24"/>
          <w:lang w:eastAsia="en-CA"/>
        </w:rPr>
        <w:t xml:space="preserve">When the results of </w:t>
      </w:r>
      <w:r w:rsidR="007A2600">
        <w:rPr>
          <w:rFonts w:ascii="Verdana" w:hAnsi="Verdana"/>
          <w:sz w:val="24"/>
          <w:szCs w:val="24"/>
          <w:lang w:eastAsia="en-CA"/>
        </w:rPr>
        <w:t xml:space="preserve">teaching </w:t>
      </w:r>
      <w:r>
        <w:rPr>
          <w:rFonts w:ascii="Verdana" w:hAnsi="Verdana"/>
          <w:sz w:val="24"/>
          <w:szCs w:val="24"/>
          <w:lang w:eastAsia="en-CA"/>
        </w:rPr>
        <w:t xml:space="preserve">assistants </w:t>
      </w:r>
      <w:r w:rsidR="007A2600">
        <w:rPr>
          <w:rFonts w:ascii="Verdana" w:hAnsi="Verdana"/>
          <w:sz w:val="24"/>
          <w:szCs w:val="24"/>
          <w:lang w:eastAsia="en-CA"/>
        </w:rPr>
        <w:t xml:space="preserve">in England and Wales </w:t>
      </w:r>
      <w:r>
        <w:rPr>
          <w:rFonts w:ascii="Verdana" w:hAnsi="Verdana"/>
          <w:sz w:val="24"/>
          <w:szCs w:val="24"/>
          <w:lang w:eastAsia="en-CA"/>
        </w:rPr>
        <w:t>are measured o</w:t>
      </w:r>
      <w:r w:rsidR="00344FCB" w:rsidRPr="00344FCB">
        <w:rPr>
          <w:rFonts w:ascii="Verdana" w:hAnsi="Verdana"/>
          <w:sz w:val="24"/>
          <w:szCs w:val="24"/>
          <w:lang w:eastAsia="en-CA"/>
        </w:rPr>
        <w:t>n the</w:t>
      </w:r>
      <w:r w:rsidR="00D10104" w:rsidRPr="00344FCB">
        <w:rPr>
          <w:rFonts w:ascii="Verdana" w:hAnsi="Verdana"/>
          <w:sz w:val="24"/>
          <w:szCs w:val="24"/>
          <w:lang w:eastAsia="en-CA"/>
        </w:rPr>
        <w:t xml:space="preserve"> criteria</w:t>
      </w:r>
      <w:r w:rsidR="0079652F" w:rsidRPr="00344FCB">
        <w:rPr>
          <w:rFonts w:ascii="Verdana" w:hAnsi="Verdana"/>
          <w:sz w:val="24"/>
          <w:szCs w:val="24"/>
          <w:lang w:eastAsia="en-CA"/>
        </w:rPr>
        <w:t xml:space="preserve"> </w:t>
      </w:r>
      <w:r w:rsidR="00344FCB" w:rsidRPr="00344FCB">
        <w:rPr>
          <w:rFonts w:ascii="Verdana" w:hAnsi="Verdana"/>
          <w:sz w:val="24"/>
          <w:szCs w:val="24"/>
          <w:lang w:eastAsia="en-CA"/>
        </w:rPr>
        <w:t xml:space="preserve">of </w:t>
      </w:r>
      <w:r w:rsidR="007A2600">
        <w:rPr>
          <w:rFonts w:ascii="Verdana" w:hAnsi="Verdana"/>
          <w:sz w:val="24"/>
          <w:szCs w:val="24"/>
          <w:lang w:eastAsia="en-CA"/>
        </w:rPr>
        <w:t xml:space="preserve">support </w:t>
      </w:r>
      <w:r w:rsidR="007A2600" w:rsidRPr="00344FCB">
        <w:rPr>
          <w:rFonts w:ascii="Verdana" w:hAnsi="Verdana"/>
          <w:sz w:val="24"/>
          <w:szCs w:val="24"/>
          <w:lang w:eastAsia="en-CA"/>
        </w:rPr>
        <w:t xml:space="preserve">for teachers and students in the classroom (both those with special needs and without), </w:t>
      </w:r>
      <w:r w:rsidR="00344FCB" w:rsidRPr="00344FCB">
        <w:rPr>
          <w:rFonts w:ascii="Verdana" w:hAnsi="Verdana"/>
          <w:sz w:val="24"/>
          <w:szCs w:val="24"/>
          <w:lang w:eastAsia="en-CA"/>
        </w:rPr>
        <w:t>as opposed</w:t>
      </w:r>
      <w:r w:rsidR="00344FCB">
        <w:rPr>
          <w:rFonts w:ascii="Verdana" w:hAnsi="Verdana"/>
          <w:sz w:val="24"/>
          <w:szCs w:val="24"/>
          <w:lang w:eastAsia="en-CA"/>
        </w:rPr>
        <w:t xml:space="preserve"> to actual teaching</w:t>
      </w:r>
      <w:r w:rsidR="00D10104" w:rsidRPr="00344FCB">
        <w:rPr>
          <w:rFonts w:ascii="Verdana" w:hAnsi="Verdana"/>
          <w:sz w:val="24"/>
          <w:szCs w:val="24"/>
          <w:lang w:eastAsia="en-CA"/>
        </w:rPr>
        <w:t xml:space="preserve">, the results of the </w:t>
      </w:r>
      <w:r w:rsidR="00291765" w:rsidRPr="00344FCB">
        <w:rPr>
          <w:rFonts w:ascii="Verdana" w:hAnsi="Verdana"/>
          <w:sz w:val="24"/>
          <w:szCs w:val="24"/>
          <w:lang w:eastAsia="en-CA"/>
        </w:rPr>
        <w:t>Blatchford, DCSF-RR149 2009 study</w:t>
      </w:r>
      <w:r w:rsidR="00D10104" w:rsidRPr="00344FCB">
        <w:rPr>
          <w:rFonts w:ascii="Verdana" w:hAnsi="Verdana"/>
          <w:sz w:val="24"/>
          <w:szCs w:val="24"/>
          <w:lang w:eastAsia="en-CA"/>
        </w:rPr>
        <w:t xml:space="preserve"> are tremendously encouraging</w:t>
      </w:r>
      <w:r w:rsidR="00344FCB">
        <w:rPr>
          <w:rFonts w:ascii="Verdana" w:hAnsi="Verdana"/>
          <w:sz w:val="24"/>
          <w:szCs w:val="24"/>
          <w:lang w:eastAsia="en-CA"/>
        </w:rPr>
        <w:t xml:space="preserve"> for the public education system </w:t>
      </w:r>
      <w:r w:rsidR="007A2600">
        <w:rPr>
          <w:rFonts w:ascii="Verdana" w:hAnsi="Verdana"/>
          <w:sz w:val="24"/>
          <w:szCs w:val="24"/>
          <w:lang w:eastAsia="en-CA"/>
        </w:rPr>
        <w:t xml:space="preserve">and </w:t>
      </w:r>
      <w:r w:rsidR="007A2600" w:rsidRPr="00344FCB">
        <w:rPr>
          <w:rFonts w:ascii="Verdana" w:hAnsi="Verdana"/>
          <w:sz w:val="24"/>
          <w:szCs w:val="24"/>
          <w:lang w:eastAsia="en-CA"/>
        </w:rPr>
        <w:t xml:space="preserve">the role of </w:t>
      </w:r>
      <w:r w:rsidR="004F0FCF">
        <w:rPr>
          <w:rFonts w:ascii="Verdana" w:hAnsi="Verdana"/>
          <w:sz w:val="24"/>
          <w:szCs w:val="24"/>
          <w:lang w:eastAsia="en-CA"/>
        </w:rPr>
        <w:t>teacher</w:t>
      </w:r>
      <w:r w:rsidR="007A2600">
        <w:rPr>
          <w:rFonts w:ascii="Verdana" w:hAnsi="Verdana"/>
          <w:sz w:val="24"/>
          <w:szCs w:val="24"/>
          <w:lang w:eastAsia="en-CA"/>
        </w:rPr>
        <w:t xml:space="preserve"> </w:t>
      </w:r>
      <w:r w:rsidR="007A2600" w:rsidRPr="00344FCB">
        <w:rPr>
          <w:rFonts w:ascii="Verdana" w:hAnsi="Verdana"/>
          <w:sz w:val="24"/>
          <w:szCs w:val="24"/>
          <w:lang w:eastAsia="en-CA"/>
        </w:rPr>
        <w:t>assistants, as they are actually used in Nova Scotia</w:t>
      </w:r>
      <w:r w:rsidR="007A2600">
        <w:rPr>
          <w:rFonts w:ascii="Verdana" w:hAnsi="Verdana"/>
          <w:sz w:val="24"/>
          <w:szCs w:val="24"/>
          <w:lang w:eastAsia="en-CA"/>
        </w:rPr>
        <w:t xml:space="preserve">. Those results concluded </w:t>
      </w:r>
      <w:r w:rsidR="00344FCB">
        <w:rPr>
          <w:rFonts w:ascii="Verdana" w:hAnsi="Verdana"/>
          <w:sz w:val="24"/>
          <w:szCs w:val="24"/>
          <w:lang w:eastAsia="en-CA"/>
        </w:rPr>
        <w:t xml:space="preserve">as follows: </w:t>
      </w:r>
    </w:p>
    <w:p w:rsidR="00344FCB" w:rsidRPr="007F0EA0" w:rsidRDefault="00344FCB" w:rsidP="00344FCB">
      <w:pPr>
        <w:pStyle w:val="ListParagraph"/>
        <w:rPr>
          <w:rFonts w:ascii="Verdana" w:hAnsi="Verdana"/>
          <w:lang w:eastAsia="en-CA"/>
        </w:rPr>
      </w:pPr>
    </w:p>
    <w:p w:rsidR="000F0AEF" w:rsidRPr="005360B4" w:rsidRDefault="000F0AEF" w:rsidP="009840F6">
      <w:pPr>
        <w:pStyle w:val="ListParagraph"/>
        <w:numPr>
          <w:ilvl w:val="0"/>
          <w:numId w:val="21"/>
        </w:numPr>
        <w:autoSpaceDE w:val="0"/>
        <w:autoSpaceDN w:val="0"/>
        <w:adjustRightInd w:val="0"/>
        <w:spacing w:after="0"/>
        <w:ind w:right="432"/>
        <w:jc w:val="both"/>
        <w:rPr>
          <w:rFonts w:ascii="Verdana" w:hAnsi="Verdana" w:cs="Arial"/>
          <w:iCs/>
          <w:sz w:val="20"/>
          <w:szCs w:val="20"/>
          <w:lang w:eastAsia="en-CA"/>
        </w:rPr>
      </w:pPr>
      <w:r w:rsidRPr="005360B4">
        <w:rPr>
          <w:rFonts w:ascii="Verdana" w:hAnsi="Verdana" w:cs="Arial"/>
          <w:iCs/>
          <w:sz w:val="20"/>
          <w:szCs w:val="20"/>
          <w:lang w:eastAsia="en-CA"/>
        </w:rPr>
        <w:t>Support staff improve pupils’ attitudes and motivation to work</w:t>
      </w:r>
    </w:p>
    <w:p w:rsidR="000F0AEF" w:rsidRPr="005360B4" w:rsidRDefault="000F0AEF" w:rsidP="009840F6">
      <w:pPr>
        <w:numPr>
          <w:ilvl w:val="0"/>
          <w:numId w:val="21"/>
        </w:numPr>
        <w:autoSpaceDE w:val="0"/>
        <w:autoSpaceDN w:val="0"/>
        <w:adjustRightInd w:val="0"/>
        <w:spacing w:after="0" w:line="240" w:lineRule="auto"/>
        <w:ind w:right="432"/>
        <w:jc w:val="both"/>
        <w:rPr>
          <w:rFonts w:ascii="Verdana" w:hAnsi="Verdana" w:cs="Tahoma"/>
          <w:sz w:val="20"/>
          <w:szCs w:val="20"/>
          <w:lang w:eastAsia="en-CA"/>
        </w:rPr>
      </w:pPr>
      <w:r w:rsidRPr="005360B4">
        <w:rPr>
          <w:rFonts w:ascii="Verdana" w:hAnsi="Verdana" w:cs="Tahoma"/>
          <w:color w:val="000000"/>
          <w:sz w:val="20"/>
          <w:szCs w:val="20"/>
          <w:lang w:eastAsia="en-CA"/>
        </w:rPr>
        <w:t>Support staff have a general positive effect on pupil learning and behaviour</w:t>
      </w:r>
    </w:p>
    <w:p w:rsidR="000F0AEF" w:rsidRPr="005360B4" w:rsidRDefault="000F0AEF" w:rsidP="009840F6">
      <w:pPr>
        <w:pStyle w:val="ListParagraph"/>
        <w:numPr>
          <w:ilvl w:val="0"/>
          <w:numId w:val="21"/>
        </w:numPr>
        <w:autoSpaceDE w:val="0"/>
        <w:autoSpaceDN w:val="0"/>
        <w:adjustRightInd w:val="0"/>
        <w:spacing w:after="0"/>
        <w:ind w:right="432"/>
        <w:jc w:val="both"/>
        <w:rPr>
          <w:rFonts w:ascii="Verdana" w:hAnsi="Verdana" w:cs="Arial"/>
          <w:iCs/>
          <w:sz w:val="20"/>
          <w:szCs w:val="20"/>
          <w:lang w:eastAsia="en-CA"/>
        </w:rPr>
      </w:pPr>
      <w:r w:rsidRPr="005360B4">
        <w:rPr>
          <w:rFonts w:ascii="Verdana" w:hAnsi="Verdana" w:cs="Tahoma"/>
          <w:color w:val="000000"/>
          <w:sz w:val="20"/>
          <w:szCs w:val="20"/>
          <w:lang w:eastAsia="en-CA"/>
        </w:rPr>
        <w:t>Support staff have an indirect effect on pupil learning and behaviour</w:t>
      </w:r>
    </w:p>
    <w:p w:rsidR="000F0AEF" w:rsidRPr="005360B4" w:rsidRDefault="000F0AEF" w:rsidP="009840F6">
      <w:pPr>
        <w:pStyle w:val="ListParagraph"/>
        <w:autoSpaceDE w:val="0"/>
        <w:autoSpaceDN w:val="0"/>
        <w:adjustRightInd w:val="0"/>
        <w:spacing w:after="0"/>
        <w:ind w:right="432"/>
        <w:jc w:val="both"/>
        <w:rPr>
          <w:rFonts w:ascii="Verdana" w:hAnsi="Verdana" w:cs="Arial"/>
          <w:iCs/>
          <w:sz w:val="20"/>
          <w:szCs w:val="20"/>
          <w:lang w:eastAsia="en-CA"/>
        </w:rPr>
      </w:pPr>
      <w:r w:rsidRPr="005360B4">
        <w:rPr>
          <w:rFonts w:ascii="Verdana" w:hAnsi="Verdana" w:cs="Tahoma"/>
          <w:color w:val="000000"/>
          <w:sz w:val="20"/>
          <w:szCs w:val="20"/>
          <w:lang w:eastAsia="en-CA"/>
        </w:rPr>
        <w:t xml:space="preserve">4. </w:t>
      </w:r>
      <w:r w:rsidR="00EE1C5F">
        <w:rPr>
          <w:rFonts w:ascii="Verdana" w:hAnsi="Verdana" w:cs="Tahoma"/>
          <w:color w:val="000000"/>
          <w:sz w:val="20"/>
          <w:szCs w:val="20"/>
          <w:lang w:eastAsia="en-CA"/>
        </w:rPr>
        <w:t xml:space="preserve"> </w:t>
      </w:r>
      <w:r w:rsidRPr="005360B4">
        <w:rPr>
          <w:rFonts w:ascii="Verdana" w:hAnsi="Verdana" w:cs="Tahoma"/>
          <w:color w:val="000000"/>
          <w:sz w:val="20"/>
          <w:szCs w:val="20"/>
          <w:lang w:eastAsia="en-CA"/>
        </w:rPr>
        <w:t>Suppo</w:t>
      </w:r>
      <w:r w:rsidR="00DF0335">
        <w:rPr>
          <w:rFonts w:ascii="Verdana" w:hAnsi="Verdana" w:cs="Tahoma"/>
          <w:color w:val="000000"/>
          <w:sz w:val="20"/>
          <w:szCs w:val="20"/>
          <w:lang w:eastAsia="en-CA"/>
        </w:rPr>
        <w:t>rt staff allow more individualiz</w:t>
      </w:r>
      <w:r w:rsidRPr="005360B4">
        <w:rPr>
          <w:rFonts w:ascii="Verdana" w:hAnsi="Verdana" w:cs="Tahoma"/>
          <w:color w:val="000000"/>
          <w:sz w:val="20"/>
          <w:szCs w:val="20"/>
          <w:lang w:eastAsia="en-CA"/>
        </w:rPr>
        <w:t>ation and differentiation</w:t>
      </w:r>
    </w:p>
    <w:p w:rsidR="005E0C8C" w:rsidRPr="007A2600" w:rsidRDefault="000E567F" w:rsidP="009840F6">
      <w:pPr>
        <w:pStyle w:val="ListParagraph"/>
        <w:autoSpaceDE w:val="0"/>
        <w:autoSpaceDN w:val="0"/>
        <w:adjustRightInd w:val="0"/>
        <w:spacing w:after="0"/>
        <w:ind w:right="432"/>
        <w:jc w:val="both"/>
        <w:rPr>
          <w:rFonts w:ascii="Verdana" w:hAnsi="Verdana"/>
          <w:b/>
          <w:sz w:val="20"/>
          <w:szCs w:val="20"/>
          <w:lang w:eastAsia="en-CA"/>
        </w:rPr>
      </w:pPr>
      <w:r>
        <w:rPr>
          <w:rFonts w:ascii="Verdana" w:hAnsi="Verdana"/>
          <w:b/>
          <w:sz w:val="20"/>
          <w:szCs w:val="20"/>
          <w:lang w:eastAsia="en-CA"/>
        </w:rPr>
        <w:t xml:space="preserve">     </w:t>
      </w:r>
      <w:r w:rsidR="00D10104" w:rsidRPr="007A2600">
        <w:rPr>
          <w:rFonts w:ascii="Verdana" w:hAnsi="Verdana"/>
          <w:b/>
          <w:sz w:val="20"/>
          <w:szCs w:val="20"/>
          <w:lang w:eastAsia="en-CA"/>
        </w:rPr>
        <w:t xml:space="preserve">Blatchford, DCSF-RR149 2009 </w:t>
      </w:r>
      <w:r w:rsidR="000F0AEF" w:rsidRPr="007A2600">
        <w:rPr>
          <w:rFonts w:ascii="Verdana" w:hAnsi="Verdana"/>
          <w:b/>
          <w:sz w:val="20"/>
          <w:szCs w:val="20"/>
          <w:lang w:eastAsia="en-CA"/>
        </w:rPr>
        <w:t>PAGES 35-36</w:t>
      </w:r>
    </w:p>
    <w:p w:rsidR="007A2600" w:rsidRPr="007F0EA0" w:rsidRDefault="007A2600" w:rsidP="007A2600">
      <w:pPr>
        <w:pStyle w:val="ListParagraph"/>
        <w:autoSpaceDE w:val="0"/>
        <w:autoSpaceDN w:val="0"/>
        <w:adjustRightInd w:val="0"/>
        <w:spacing w:after="0"/>
        <w:ind w:left="540"/>
        <w:jc w:val="both"/>
        <w:rPr>
          <w:rFonts w:ascii="Verdana" w:hAnsi="Verdana" w:cs="Frutiger-Roman"/>
          <w:lang w:eastAsia="en-CA"/>
        </w:rPr>
      </w:pPr>
    </w:p>
    <w:p w:rsidR="00B5694E" w:rsidRPr="00EE1C5F" w:rsidRDefault="00344FCB" w:rsidP="00897148">
      <w:pPr>
        <w:pStyle w:val="ListParagraph"/>
        <w:numPr>
          <w:ilvl w:val="0"/>
          <w:numId w:val="1"/>
        </w:numPr>
        <w:autoSpaceDE w:val="0"/>
        <w:autoSpaceDN w:val="0"/>
        <w:adjustRightInd w:val="0"/>
        <w:spacing w:after="0" w:line="340" w:lineRule="atLeast"/>
        <w:ind w:left="547" w:hanging="547"/>
        <w:jc w:val="both"/>
        <w:rPr>
          <w:rFonts w:ascii="Verdana" w:hAnsi="Verdana"/>
          <w:sz w:val="24"/>
          <w:szCs w:val="24"/>
        </w:rPr>
      </w:pPr>
      <w:r w:rsidRPr="00B5694E">
        <w:rPr>
          <w:rFonts w:ascii="Verdana" w:hAnsi="Verdana" w:cs="Arial"/>
          <w:sz w:val="24"/>
          <w:szCs w:val="24"/>
          <w:lang w:eastAsia="en-CA"/>
        </w:rPr>
        <w:t xml:space="preserve">We have provided the Final conclusions of the </w:t>
      </w:r>
      <w:r w:rsidRPr="00B5694E">
        <w:rPr>
          <w:rFonts w:ascii="Verdana" w:hAnsi="Verdana"/>
          <w:sz w:val="24"/>
          <w:szCs w:val="24"/>
          <w:lang w:eastAsia="en-CA"/>
        </w:rPr>
        <w:t xml:space="preserve">Blatchford, DCSF-RR149 2009 study at Appendix “D” of this report, as well as additional comments about the positive role of education assistants for special needs students. </w:t>
      </w:r>
      <w:r w:rsidR="00B5694E" w:rsidRPr="00B5694E">
        <w:rPr>
          <w:rFonts w:ascii="Verdana" w:eastAsia="ヒラギノ角ゴ Pro W3" w:hAnsi="Verdana"/>
          <w:sz w:val="24"/>
          <w:szCs w:val="24"/>
        </w:rPr>
        <w:t>Blatchford’s work specif</w:t>
      </w:r>
      <w:r w:rsidR="00B5694E" w:rsidRPr="00B5694E">
        <w:rPr>
          <w:rFonts w:ascii="Verdana" w:hAnsi="Verdana"/>
          <w:sz w:val="24"/>
          <w:szCs w:val="24"/>
        </w:rPr>
        <w:t>ically acknowledges the debt ow</w:t>
      </w:r>
      <w:r w:rsidR="00B5694E" w:rsidRPr="00B5694E">
        <w:rPr>
          <w:rFonts w:ascii="Verdana" w:eastAsia="ヒラギノ角ゴ Pro W3" w:hAnsi="Verdana"/>
          <w:sz w:val="24"/>
          <w:szCs w:val="24"/>
        </w:rPr>
        <w:t xml:space="preserve">ed to education assistants for significantly reducing teachers’ onerous workloads, for creating calm and peace within the classroom that allows for integration, and for providing much needed respite, overall for the entire classroom population. </w:t>
      </w:r>
      <w:r w:rsidR="00B5694E" w:rsidRPr="00B5694E">
        <w:rPr>
          <w:rFonts w:ascii="Verdana" w:eastAsia="ヒラギノ角ゴ Pro W3" w:hAnsi="Verdana"/>
          <w:color w:val="000000"/>
          <w:sz w:val="24"/>
          <w:szCs w:val="24"/>
        </w:rPr>
        <w:t xml:space="preserve"> </w:t>
      </w:r>
    </w:p>
    <w:p w:rsidR="00193680" w:rsidRPr="00193680" w:rsidRDefault="00193680" w:rsidP="00193680">
      <w:pPr>
        <w:pStyle w:val="ListParagraph"/>
        <w:autoSpaceDE w:val="0"/>
        <w:autoSpaceDN w:val="0"/>
        <w:adjustRightInd w:val="0"/>
        <w:spacing w:after="0"/>
        <w:ind w:left="540"/>
        <w:jc w:val="both"/>
        <w:rPr>
          <w:rFonts w:ascii="Verdana" w:hAnsi="Verdana"/>
          <w:sz w:val="24"/>
          <w:szCs w:val="24"/>
          <w:lang w:eastAsia="en-CA"/>
        </w:rPr>
      </w:pPr>
    </w:p>
    <w:p w:rsidR="00B5694E" w:rsidRPr="00B5694E" w:rsidRDefault="00B5694E"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sidRPr="00B5694E">
        <w:rPr>
          <w:rFonts w:ascii="Verdana" w:hAnsi="Verdana" w:cs="Arial"/>
          <w:sz w:val="24"/>
          <w:szCs w:val="24"/>
          <w:lang w:eastAsia="en-CA"/>
        </w:rPr>
        <w:t xml:space="preserve">CUPE is very troubled the Department of Education published the Report of Professor Levin which called for reductions in the classification of </w:t>
      </w:r>
      <w:r w:rsidR="004F0FCF">
        <w:rPr>
          <w:rFonts w:ascii="Verdana" w:hAnsi="Verdana" w:cs="Arial"/>
          <w:sz w:val="24"/>
          <w:szCs w:val="24"/>
          <w:lang w:eastAsia="en-CA"/>
        </w:rPr>
        <w:t xml:space="preserve">teacher </w:t>
      </w:r>
      <w:r w:rsidRPr="00B5694E">
        <w:rPr>
          <w:rFonts w:ascii="Verdana" w:hAnsi="Verdana" w:cs="Arial"/>
          <w:sz w:val="24"/>
          <w:szCs w:val="24"/>
          <w:lang w:eastAsia="en-CA"/>
        </w:rPr>
        <w:t>assistants</w:t>
      </w:r>
      <w:r w:rsidR="004F0FCF">
        <w:rPr>
          <w:rFonts w:ascii="Verdana" w:hAnsi="Verdana" w:cs="Arial"/>
          <w:sz w:val="24"/>
          <w:szCs w:val="24"/>
          <w:lang w:eastAsia="en-CA"/>
        </w:rPr>
        <w:t xml:space="preserve"> in Nova Scotia</w:t>
      </w:r>
      <w:r w:rsidRPr="00B5694E">
        <w:rPr>
          <w:rFonts w:ascii="Verdana" w:hAnsi="Verdana" w:cs="Arial"/>
          <w:sz w:val="24"/>
          <w:szCs w:val="24"/>
          <w:lang w:eastAsia="en-CA"/>
        </w:rPr>
        <w:t xml:space="preserve"> based on </w:t>
      </w:r>
      <w:r w:rsidRPr="00B5694E">
        <w:rPr>
          <w:rFonts w:ascii="Verdana" w:hAnsi="Verdana"/>
          <w:sz w:val="24"/>
          <w:szCs w:val="24"/>
          <w:lang w:eastAsia="en-CA"/>
        </w:rPr>
        <w:t xml:space="preserve">an </w:t>
      </w:r>
      <w:r w:rsidRPr="00B5694E">
        <w:rPr>
          <w:rFonts w:ascii="Verdana" w:eastAsia="ヒラギノ角ゴ Pro W3" w:hAnsi="Verdana"/>
          <w:sz w:val="24"/>
        </w:rPr>
        <w:t xml:space="preserve">over-simplified and inaccurate use of the research in England and Wales. </w:t>
      </w:r>
    </w:p>
    <w:p w:rsidR="009851B9" w:rsidRPr="007F0EA0" w:rsidRDefault="009851B9" w:rsidP="00297286">
      <w:pPr>
        <w:pStyle w:val="ListParagraph"/>
        <w:ind w:left="0"/>
        <w:jc w:val="both"/>
        <w:rPr>
          <w:rFonts w:ascii="Verdana" w:hAnsi="Verdana"/>
          <w:lang w:eastAsia="en-CA"/>
        </w:rPr>
      </w:pPr>
    </w:p>
    <w:p w:rsidR="00B5694E" w:rsidRDefault="00715C11"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sidRPr="00EE412C">
        <w:rPr>
          <w:rFonts w:ascii="Verdana" w:hAnsi="Verdana"/>
          <w:sz w:val="24"/>
          <w:szCs w:val="24"/>
          <w:lang w:eastAsia="en-CA"/>
        </w:rPr>
        <w:t xml:space="preserve">Professor Levin claims he wants to reduce teacher turnover through his recommendations. </w:t>
      </w:r>
      <w:r>
        <w:rPr>
          <w:rFonts w:ascii="Verdana" w:hAnsi="Verdana"/>
          <w:sz w:val="24"/>
          <w:szCs w:val="24"/>
          <w:lang w:eastAsia="en-CA"/>
        </w:rPr>
        <w:t xml:space="preserve">CUPE submits the workload situation of Nova Scotia teachers would be significantly adversely affected by a decision to reduce the numbers of </w:t>
      </w:r>
      <w:r w:rsidR="004F0FCF">
        <w:rPr>
          <w:rFonts w:ascii="Verdana" w:hAnsi="Verdana"/>
          <w:sz w:val="24"/>
          <w:szCs w:val="24"/>
          <w:lang w:eastAsia="en-CA"/>
        </w:rPr>
        <w:t>teacher</w:t>
      </w:r>
      <w:r>
        <w:rPr>
          <w:rFonts w:ascii="Verdana" w:hAnsi="Verdana"/>
          <w:sz w:val="24"/>
          <w:szCs w:val="24"/>
          <w:lang w:eastAsia="en-CA"/>
        </w:rPr>
        <w:t xml:space="preserve"> assistants in the classroom to support the physical, medical and behavioural needs of children. </w:t>
      </w:r>
    </w:p>
    <w:p w:rsidR="00B5694E" w:rsidRPr="007F0EA0" w:rsidRDefault="00B5694E" w:rsidP="00B5694E">
      <w:pPr>
        <w:pStyle w:val="ListParagraph"/>
        <w:rPr>
          <w:rFonts w:ascii="Verdana" w:hAnsi="Verdana"/>
          <w:lang w:eastAsia="en-CA"/>
        </w:rPr>
      </w:pPr>
    </w:p>
    <w:p w:rsidR="00715C11" w:rsidRDefault="00715C11"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Pr>
          <w:rFonts w:ascii="Verdana" w:hAnsi="Verdana"/>
          <w:sz w:val="24"/>
          <w:szCs w:val="24"/>
          <w:lang w:eastAsia="en-CA"/>
        </w:rPr>
        <w:t xml:space="preserve">If this Government were to adopt the recommendations of Professor Levin with respect to the reduction of </w:t>
      </w:r>
      <w:r w:rsidR="004F0FCF">
        <w:rPr>
          <w:rFonts w:ascii="Verdana" w:hAnsi="Verdana"/>
          <w:sz w:val="24"/>
          <w:szCs w:val="24"/>
          <w:lang w:eastAsia="en-CA"/>
        </w:rPr>
        <w:t>teacher</w:t>
      </w:r>
      <w:r>
        <w:rPr>
          <w:rFonts w:ascii="Verdana" w:hAnsi="Verdana"/>
          <w:sz w:val="24"/>
          <w:szCs w:val="24"/>
          <w:lang w:eastAsia="en-CA"/>
        </w:rPr>
        <w:t xml:space="preserve"> assistants, without fundamentally altering the statutory goals of inclusive education, CUPE </w:t>
      </w:r>
      <w:r>
        <w:rPr>
          <w:rFonts w:ascii="Verdana" w:hAnsi="Verdana"/>
          <w:sz w:val="24"/>
          <w:szCs w:val="24"/>
          <w:lang w:eastAsia="en-CA"/>
        </w:rPr>
        <w:lastRenderedPageBreak/>
        <w:t xml:space="preserve">believes even greater numbers of teachers would chose to leave their profession. </w:t>
      </w:r>
    </w:p>
    <w:p w:rsidR="007B2934" w:rsidRPr="007F0EA0" w:rsidRDefault="007B2934" w:rsidP="00EE412C">
      <w:pPr>
        <w:autoSpaceDE w:val="0"/>
        <w:autoSpaceDN w:val="0"/>
        <w:adjustRightInd w:val="0"/>
        <w:spacing w:after="0" w:line="240" w:lineRule="auto"/>
        <w:jc w:val="both"/>
        <w:rPr>
          <w:rFonts w:ascii="Verdana" w:hAnsi="Verdana" w:cs="Frutiger-Bold"/>
          <w:b/>
          <w:bCs/>
          <w:lang w:eastAsia="en-CA"/>
        </w:rPr>
      </w:pPr>
    </w:p>
    <w:p w:rsidR="00EE412C" w:rsidRPr="00215B49" w:rsidRDefault="00EE412C" w:rsidP="00EE412C">
      <w:pPr>
        <w:autoSpaceDE w:val="0"/>
        <w:autoSpaceDN w:val="0"/>
        <w:adjustRightInd w:val="0"/>
        <w:spacing w:after="0" w:line="240" w:lineRule="auto"/>
        <w:jc w:val="both"/>
        <w:rPr>
          <w:rFonts w:ascii="Verdana" w:hAnsi="Verdana" w:cs="Frutiger-Bold"/>
          <w:b/>
          <w:bCs/>
          <w:sz w:val="28"/>
          <w:szCs w:val="28"/>
          <w:lang w:eastAsia="en-CA"/>
        </w:rPr>
      </w:pPr>
      <w:r w:rsidRPr="00EE412C">
        <w:rPr>
          <w:rFonts w:ascii="Verdana" w:hAnsi="Verdana" w:cs="Frutiger-Bold"/>
          <w:b/>
          <w:bCs/>
          <w:sz w:val="28"/>
          <w:szCs w:val="28"/>
          <w:lang w:eastAsia="en-CA"/>
        </w:rPr>
        <w:t>MAKING BETTER USE OF EXISTING FACILITIES AND RESOURCES</w:t>
      </w:r>
      <w:r>
        <w:rPr>
          <w:rFonts w:ascii="Verdana" w:hAnsi="Verdana" w:cs="Frutiger-Bold"/>
          <w:b/>
          <w:bCs/>
          <w:sz w:val="28"/>
          <w:szCs w:val="28"/>
          <w:lang w:eastAsia="en-CA"/>
        </w:rPr>
        <w:t xml:space="preserve"> - </w:t>
      </w:r>
      <w:r w:rsidRPr="00EE412C">
        <w:rPr>
          <w:rFonts w:ascii="Verdana" w:hAnsi="Verdana" w:cs="Frutiger-Roman"/>
          <w:b/>
          <w:sz w:val="28"/>
          <w:szCs w:val="28"/>
          <w:lang w:eastAsia="en-CA"/>
        </w:rPr>
        <w:t>EARLY LEARNING AND CHILD CARE AND</w:t>
      </w:r>
    </w:p>
    <w:p w:rsidR="00546F84" w:rsidRPr="007F0EA0" w:rsidRDefault="00546F84" w:rsidP="009840F6">
      <w:pPr>
        <w:pStyle w:val="ListParagraph"/>
        <w:autoSpaceDE w:val="0"/>
        <w:autoSpaceDN w:val="0"/>
        <w:adjustRightInd w:val="0"/>
        <w:spacing w:after="0"/>
        <w:ind w:left="0"/>
        <w:jc w:val="both"/>
        <w:rPr>
          <w:rFonts w:ascii="Verdana" w:hAnsi="Verdana" w:cs="Frutiger-Roman"/>
          <w:b/>
          <w:lang w:eastAsia="en-CA"/>
        </w:rPr>
      </w:pPr>
    </w:p>
    <w:p w:rsidR="00A77492" w:rsidRPr="00546F84" w:rsidRDefault="00A77492" w:rsidP="00897148">
      <w:pPr>
        <w:pStyle w:val="ListParagraph"/>
        <w:numPr>
          <w:ilvl w:val="0"/>
          <w:numId w:val="1"/>
        </w:numPr>
        <w:autoSpaceDE w:val="0"/>
        <w:autoSpaceDN w:val="0"/>
        <w:adjustRightInd w:val="0"/>
        <w:spacing w:after="0"/>
        <w:ind w:left="547" w:hanging="547"/>
        <w:jc w:val="both"/>
        <w:rPr>
          <w:rFonts w:ascii="Verdana" w:hAnsi="Verdana"/>
          <w:sz w:val="24"/>
          <w:szCs w:val="24"/>
          <w:lang w:eastAsia="en-CA"/>
        </w:rPr>
      </w:pPr>
      <w:r w:rsidRPr="00546F84">
        <w:rPr>
          <w:rFonts w:ascii="Verdana" w:hAnsi="Verdana"/>
          <w:iCs/>
          <w:sz w:val="24"/>
          <w:szCs w:val="24"/>
        </w:rPr>
        <w:t>CUPE does have some positive comments to make about one of the recommendations of Professor Levin – the need to increase the link between public education and early learning and child care</w:t>
      </w:r>
      <w:r w:rsidR="00EE412C">
        <w:rPr>
          <w:rFonts w:ascii="Verdana" w:hAnsi="Verdana"/>
          <w:iCs/>
          <w:sz w:val="24"/>
          <w:szCs w:val="24"/>
        </w:rPr>
        <w:t xml:space="preserve"> and to use public facilities such as schools for community purposes like child care:</w:t>
      </w:r>
      <w:r w:rsidRPr="00546F84">
        <w:rPr>
          <w:rFonts w:ascii="Verdana" w:hAnsi="Verdana" w:cs="Frutiger-Roman"/>
          <w:sz w:val="24"/>
          <w:szCs w:val="24"/>
          <w:lang w:eastAsia="en-CA"/>
        </w:rPr>
        <w:t xml:space="preserve"> </w:t>
      </w:r>
    </w:p>
    <w:p w:rsidR="00A77492" w:rsidRPr="007F0EA0" w:rsidRDefault="00A77492" w:rsidP="009840F6">
      <w:pPr>
        <w:autoSpaceDE w:val="0"/>
        <w:autoSpaceDN w:val="0"/>
        <w:adjustRightInd w:val="0"/>
        <w:spacing w:after="0" w:line="240" w:lineRule="auto"/>
        <w:jc w:val="both"/>
        <w:rPr>
          <w:rFonts w:ascii="Verdana" w:hAnsi="Verdana" w:cs="Frutiger-Roman"/>
          <w:lang w:eastAsia="en-CA"/>
        </w:rPr>
      </w:pPr>
    </w:p>
    <w:p w:rsidR="007C031B" w:rsidRPr="00AF231D" w:rsidRDefault="007C031B" w:rsidP="00684262">
      <w:pPr>
        <w:autoSpaceDE w:val="0"/>
        <w:autoSpaceDN w:val="0"/>
        <w:adjustRightInd w:val="0"/>
        <w:spacing w:after="0" w:line="240" w:lineRule="auto"/>
        <w:ind w:left="900" w:right="432"/>
        <w:jc w:val="both"/>
        <w:rPr>
          <w:rFonts w:ascii="Verdana" w:hAnsi="Verdana" w:cs="Frutiger-Roman"/>
          <w:sz w:val="20"/>
          <w:szCs w:val="20"/>
          <w:lang w:eastAsia="en-CA"/>
        </w:rPr>
      </w:pPr>
      <w:r w:rsidRPr="00AF231D">
        <w:rPr>
          <w:rFonts w:ascii="Verdana" w:hAnsi="Verdana" w:cs="Frutiger-Roman"/>
          <w:sz w:val="20"/>
          <w:szCs w:val="20"/>
          <w:lang w:eastAsia="en-CA"/>
        </w:rPr>
        <w:t>One important way to reduce the pressure for retention in elementary schools is to</w:t>
      </w:r>
      <w:r w:rsidR="002F1B1E" w:rsidRPr="00AF231D">
        <w:rPr>
          <w:rFonts w:ascii="Verdana" w:hAnsi="Verdana" w:cs="Frutiger-Roman"/>
          <w:sz w:val="20"/>
          <w:szCs w:val="20"/>
          <w:lang w:eastAsia="en-CA"/>
        </w:rPr>
        <w:t xml:space="preserve"> </w:t>
      </w:r>
      <w:r w:rsidRPr="00AF231D">
        <w:rPr>
          <w:rFonts w:ascii="Verdana" w:hAnsi="Verdana" w:cs="Frutiger-Roman"/>
          <w:sz w:val="20"/>
          <w:szCs w:val="20"/>
          <w:lang w:eastAsia="en-CA"/>
        </w:rPr>
        <w:t xml:space="preserve">build stronger connections with preschool programs. </w:t>
      </w:r>
      <w:r w:rsidR="00FA113D">
        <w:rPr>
          <w:rFonts w:ascii="Verdana" w:hAnsi="Verdana" w:cs="Frutiger-Roman"/>
          <w:sz w:val="20"/>
          <w:szCs w:val="20"/>
          <w:lang w:eastAsia="en-CA"/>
        </w:rPr>
        <w:t xml:space="preserve">…. </w:t>
      </w:r>
      <w:r w:rsidRPr="00AF231D">
        <w:rPr>
          <w:rFonts w:ascii="Verdana" w:hAnsi="Verdana" w:cs="Frutiger-Roman"/>
          <w:sz w:val="20"/>
          <w:szCs w:val="20"/>
          <w:lang w:eastAsia="en-CA"/>
        </w:rPr>
        <w:t xml:space="preserve"> Co-operation among staff in terms of expectations and approaches to working</w:t>
      </w:r>
      <w:r w:rsidR="002F1B1E" w:rsidRPr="00AF231D">
        <w:rPr>
          <w:rFonts w:ascii="Verdana" w:hAnsi="Verdana" w:cs="Frutiger-Roman"/>
          <w:sz w:val="20"/>
          <w:szCs w:val="20"/>
          <w:lang w:eastAsia="en-CA"/>
        </w:rPr>
        <w:t xml:space="preserve"> </w:t>
      </w:r>
      <w:r w:rsidRPr="00AF231D">
        <w:rPr>
          <w:rFonts w:ascii="Verdana" w:hAnsi="Verdana" w:cs="Frutiger-Roman"/>
          <w:sz w:val="20"/>
          <w:szCs w:val="20"/>
          <w:lang w:eastAsia="en-CA"/>
        </w:rPr>
        <w:t>with children is helpful to transition at every stage, including initial entry to school.</w:t>
      </w:r>
    </w:p>
    <w:p w:rsidR="007C031B" w:rsidRPr="00AF231D" w:rsidRDefault="00DD5808" w:rsidP="00684262">
      <w:pPr>
        <w:autoSpaceDE w:val="0"/>
        <w:autoSpaceDN w:val="0"/>
        <w:adjustRightInd w:val="0"/>
        <w:spacing w:after="0" w:line="240" w:lineRule="auto"/>
        <w:ind w:left="900" w:right="432"/>
        <w:jc w:val="both"/>
        <w:rPr>
          <w:rFonts w:ascii="Verdana" w:hAnsi="Verdana" w:cs="Frutiger-Roman"/>
          <w:b/>
          <w:sz w:val="20"/>
          <w:szCs w:val="20"/>
          <w:lang w:eastAsia="en-CA"/>
        </w:rPr>
      </w:pPr>
      <w:r w:rsidRPr="00AF231D">
        <w:rPr>
          <w:rFonts w:ascii="Verdana" w:hAnsi="Verdana" w:cs="Frutiger-Roman"/>
          <w:b/>
          <w:sz w:val="20"/>
          <w:szCs w:val="20"/>
          <w:lang w:eastAsia="en-CA"/>
        </w:rPr>
        <w:t xml:space="preserve">LEVIN REPORT, PAGE 10 </w:t>
      </w:r>
    </w:p>
    <w:p w:rsidR="007C031B" w:rsidRPr="007F0EA0" w:rsidRDefault="007C031B" w:rsidP="009840F6">
      <w:pPr>
        <w:autoSpaceDE w:val="0"/>
        <w:autoSpaceDN w:val="0"/>
        <w:adjustRightInd w:val="0"/>
        <w:spacing w:after="0" w:line="240" w:lineRule="auto"/>
        <w:ind w:left="720" w:right="432"/>
        <w:jc w:val="both"/>
        <w:rPr>
          <w:rFonts w:ascii="Verdana" w:hAnsi="Verdana" w:cs="Frutiger-Roman"/>
          <w:b/>
          <w:lang w:eastAsia="en-CA"/>
        </w:rPr>
      </w:pPr>
    </w:p>
    <w:p w:rsidR="00AF231D" w:rsidRDefault="00715C11" w:rsidP="00684262">
      <w:pPr>
        <w:autoSpaceDE w:val="0"/>
        <w:autoSpaceDN w:val="0"/>
        <w:adjustRightInd w:val="0"/>
        <w:spacing w:after="0" w:line="240" w:lineRule="auto"/>
        <w:ind w:left="900" w:right="432"/>
        <w:jc w:val="both"/>
        <w:rPr>
          <w:rFonts w:ascii="Verdana" w:hAnsi="Verdana" w:cs="Frutiger-Roman"/>
          <w:sz w:val="20"/>
          <w:szCs w:val="20"/>
          <w:lang w:eastAsia="en-CA"/>
        </w:rPr>
      </w:pPr>
      <w:r w:rsidRPr="00AF231D">
        <w:rPr>
          <w:rFonts w:ascii="Verdana" w:hAnsi="Verdana" w:cs="Frutiger-Italic"/>
          <w:i/>
          <w:iCs/>
          <w:sz w:val="20"/>
          <w:szCs w:val="20"/>
          <w:lang w:eastAsia="en-CA"/>
        </w:rPr>
        <w:t xml:space="preserve">Community use of schools: </w:t>
      </w:r>
      <w:r w:rsidRPr="00AF231D">
        <w:rPr>
          <w:rFonts w:ascii="Verdana" w:hAnsi="Verdana" w:cs="Frutiger-Roman"/>
          <w:b/>
          <w:sz w:val="20"/>
          <w:szCs w:val="20"/>
          <w:lang w:eastAsia="en-CA"/>
        </w:rPr>
        <w:t>It makes much sense to have school facilities used more</w:t>
      </w:r>
      <w:r w:rsidR="002F1B1E" w:rsidRPr="00AF231D">
        <w:rPr>
          <w:rFonts w:ascii="Verdana" w:hAnsi="Verdana" w:cs="Frutiger-Roman"/>
          <w:b/>
          <w:sz w:val="20"/>
          <w:szCs w:val="20"/>
          <w:lang w:eastAsia="en-CA"/>
        </w:rPr>
        <w:t xml:space="preserve"> </w:t>
      </w:r>
      <w:r w:rsidRPr="00AF231D">
        <w:rPr>
          <w:rFonts w:ascii="Verdana" w:hAnsi="Verdana" w:cs="Frutiger-Roman"/>
          <w:b/>
          <w:sz w:val="20"/>
          <w:szCs w:val="20"/>
          <w:lang w:eastAsia="en-CA"/>
        </w:rPr>
        <w:t>extensively for a range of related purposes, from community recreation to associated</w:t>
      </w:r>
      <w:r w:rsidR="002F1B1E" w:rsidRPr="00AF231D">
        <w:rPr>
          <w:rFonts w:ascii="Verdana" w:hAnsi="Verdana" w:cs="Frutiger-Roman"/>
          <w:b/>
          <w:sz w:val="20"/>
          <w:szCs w:val="20"/>
          <w:lang w:eastAsia="en-CA"/>
        </w:rPr>
        <w:t xml:space="preserve"> </w:t>
      </w:r>
      <w:r w:rsidRPr="00AF231D">
        <w:rPr>
          <w:rFonts w:ascii="Verdana" w:hAnsi="Verdana" w:cs="Frutiger-Roman"/>
          <w:b/>
          <w:sz w:val="20"/>
          <w:szCs w:val="20"/>
          <w:lang w:eastAsia="en-CA"/>
        </w:rPr>
        <w:t>services to child care.</w:t>
      </w:r>
      <w:r w:rsidRPr="00AF231D">
        <w:rPr>
          <w:rFonts w:ascii="Verdana" w:hAnsi="Verdana" w:cs="Frutiger-Roman"/>
          <w:sz w:val="20"/>
          <w:szCs w:val="20"/>
          <w:lang w:eastAsia="en-CA"/>
        </w:rPr>
        <w:t xml:space="preserve"> This is especially the case in rural areas where such facilities are</w:t>
      </w:r>
      <w:r w:rsidR="002F1B1E" w:rsidRPr="00AF231D">
        <w:rPr>
          <w:rFonts w:ascii="Verdana" w:hAnsi="Verdana" w:cs="Frutiger-Roman"/>
          <w:sz w:val="20"/>
          <w:szCs w:val="20"/>
          <w:lang w:eastAsia="en-CA"/>
        </w:rPr>
        <w:t xml:space="preserve"> </w:t>
      </w:r>
      <w:r w:rsidRPr="00AF231D">
        <w:rPr>
          <w:rFonts w:ascii="Verdana" w:hAnsi="Verdana" w:cs="Frutiger-Roman"/>
          <w:sz w:val="20"/>
          <w:szCs w:val="20"/>
          <w:lang w:eastAsia="en-CA"/>
        </w:rPr>
        <w:t xml:space="preserve">often limited. </w:t>
      </w:r>
      <w:r w:rsidR="00FA113D">
        <w:rPr>
          <w:rFonts w:ascii="Verdana" w:hAnsi="Verdana" w:cs="Frutiger-Roman"/>
          <w:sz w:val="20"/>
          <w:szCs w:val="20"/>
          <w:lang w:eastAsia="en-CA"/>
        </w:rPr>
        <w:t>….</w:t>
      </w:r>
      <w:r w:rsidRPr="00AF231D">
        <w:rPr>
          <w:rFonts w:ascii="Verdana" w:hAnsi="Verdana" w:cs="Frutiger-Roman"/>
          <w:sz w:val="20"/>
          <w:szCs w:val="20"/>
          <w:lang w:eastAsia="en-CA"/>
        </w:rPr>
        <w:t xml:space="preserve"> The province</w:t>
      </w:r>
      <w:r w:rsidR="002F1B1E" w:rsidRPr="00AF231D">
        <w:rPr>
          <w:rFonts w:ascii="Verdana" w:hAnsi="Verdana" w:cs="Frutiger-Roman"/>
          <w:sz w:val="20"/>
          <w:szCs w:val="20"/>
          <w:lang w:eastAsia="en-CA"/>
        </w:rPr>
        <w:t xml:space="preserve"> </w:t>
      </w:r>
      <w:r w:rsidRPr="00AF231D">
        <w:rPr>
          <w:rFonts w:ascii="Verdana" w:hAnsi="Verdana" w:cs="Frutiger-Roman"/>
          <w:sz w:val="20"/>
          <w:szCs w:val="20"/>
          <w:lang w:eastAsia="en-CA"/>
        </w:rPr>
        <w:t>should experiment with allowing school boards and other partners to recapture funds</w:t>
      </w:r>
      <w:r w:rsidR="002F1B1E" w:rsidRPr="00AF231D">
        <w:rPr>
          <w:rFonts w:ascii="Verdana" w:hAnsi="Verdana" w:cs="Frutiger-Roman"/>
          <w:sz w:val="20"/>
          <w:szCs w:val="20"/>
          <w:lang w:eastAsia="en-CA"/>
        </w:rPr>
        <w:t xml:space="preserve"> </w:t>
      </w:r>
      <w:r w:rsidRPr="00AF231D">
        <w:rPr>
          <w:rFonts w:ascii="Verdana" w:hAnsi="Verdana" w:cs="Frutiger-Roman"/>
          <w:sz w:val="20"/>
          <w:szCs w:val="20"/>
          <w:lang w:eastAsia="en-CA"/>
        </w:rPr>
        <w:t xml:space="preserve">freed by more effective use of facilities. </w:t>
      </w:r>
    </w:p>
    <w:p w:rsidR="00715C11" w:rsidRPr="00291765" w:rsidRDefault="00715C11" w:rsidP="00684262">
      <w:pPr>
        <w:autoSpaceDE w:val="0"/>
        <w:autoSpaceDN w:val="0"/>
        <w:adjustRightInd w:val="0"/>
        <w:spacing w:after="0" w:line="240" w:lineRule="auto"/>
        <w:ind w:left="900" w:right="432"/>
        <w:jc w:val="both"/>
        <w:rPr>
          <w:rFonts w:ascii="Verdana" w:hAnsi="Verdana"/>
          <w:b/>
          <w:iCs/>
          <w:szCs w:val="24"/>
        </w:rPr>
      </w:pPr>
      <w:r w:rsidRPr="00291765">
        <w:rPr>
          <w:rFonts w:ascii="Verdana" w:hAnsi="Verdana" w:cs="Frutiger-Roman"/>
          <w:b/>
          <w:sz w:val="20"/>
          <w:szCs w:val="20"/>
          <w:lang w:eastAsia="en-CA"/>
        </w:rPr>
        <w:t xml:space="preserve">LEVIN </w:t>
      </w:r>
      <w:r w:rsidR="00AF231D" w:rsidRPr="00291765">
        <w:rPr>
          <w:rFonts w:ascii="Verdana" w:hAnsi="Verdana" w:cs="Frutiger-Roman"/>
          <w:b/>
          <w:sz w:val="20"/>
          <w:szCs w:val="20"/>
          <w:lang w:eastAsia="en-CA"/>
        </w:rPr>
        <w:t xml:space="preserve">REPORT </w:t>
      </w:r>
      <w:r w:rsidRPr="00291765">
        <w:rPr>
          <w:rFonts w:ascii="Verdana" w:hAnsi="Verdana" w:cs="Frutiger-Roman"/>
          <w:b/>
          <w:sz w:val="20"/>
          <w:szCs w:val="20"/>
          <w:lang w:eastAsia="en-CA"/>
        </w:rPr>
        <w:t>PAGE 22</w:t>
      </w:r>
    </w:p>
    <w:p w:rsidR="003751FF" w:rsidRPr="00A77492" w:rsidRDefault="003751FF" w:rsidP="009840F6">
      <w:pPr>
        <w:autoSpaceDE w:val="0"/>
        <w:autoSpaceDN w:val="0"/>
        <w:adjustRightInd w:val="0"/>
        <w:spacing w:after="0" w:line="240" w:lineRule="auto"/>
        <w:jc w:val="both"/>
        <w:rPr>
          <w:rFonts w:ascii="Verdana" w:hAnsi="Verdana" w:cs="Frutiger-Roman"/>
          <w:b/>
          <w:sz w:val="20"/>
          <w:szCs w:val="20"/>
          <w:lang w:eastAsia="en-CA"/>
        </w:rPr>
      </w:pPr>
    </w:p>
    <w:p w:rsidR="00AF231D" w:rsidRPr="00EE1C5F" w:rsidRDefault="00AF231D" w:rsidP="00897148">
      <w:pPr>
        <w:pStyle w:val="BodyText"/>
        <w:numPr>
          <w:ilvl w:val="0"/>
          <w:numId w:val="1"/>
        </w:numPr>
        <w:tabs>
          <w:tab w:val="num" w:pos="630"/>
        </w:tabs>
        <w:spacing w:line="276" w:lineRule="auto"/>
        <w:ind w:left="547" w:hanging="547"/>
        <w:rPr>
          <w:rFonts w:ascii="Verdana" w:hAnsi="Verdana"/>
          <w:i/>
          <w:iCs/>
          <w:szCs w:val="24"/>
        </w:rPr>
      </w:pPr>
      <w:r w:rsidRPr="00EE1C5F">
        <w:rPr>
          <w:rFonts w:ascii="Verdana" w:hAnsi="Verdana" w:cs="Times New Roman"/>
          <w:iCs/>
          <w:szCs w:val="24"/>
        </w:rPr>
        <w:t xml:space="preserve">For decades, CUPE has championed the cause of early learning and child care. Since the Government was elected in June 2009, CUPE has used every opportunity to point out the merits of a publicly funded and administered early learning and child care system. Just prior to the release of the </w:t>
      </w:r>
      <w:r w:rsidR="00EE1C5F" w:rsidRPr="00EE1C5F">
        <w:rPr>
          <w:rFonts w:ascii="Verdana" w:hAnsi="Verdana" w:cs="Times New Roman"/>
          <w:b/>
          <w:iCs/>
          <w:szCs w:val="24"/>
        </w:rPr>
        <w:t>LEVIN REPORT</w:t>
      </w:r>
      <w:r w:rsidRPr="00EE1C5F">
        <w:rPr>
          <w:rFonts w:ascii="Verdana" w:hAnsi="Verdana" w:cs="Times New Roman"/>
          <w:iCs/>
          <w:szCs w:val="24"/>
        </w:rPr>
        <w:t xml:space="preserve">, CUPE provided research and a briefing note to every member of the Nova Scotia Cabinet which clearly demonstrates the importance of early learning and a publicly funded and administered child care system. CUPE commends those documents to you. </w:t>
      </w:r>
      <w:r w:rsidR="00EE412C" w:rsidRPr="00EE1C5F">
        <w:rPr>
          <w:rFonts w:ascii="Verdana" w:hAnsi="Verdana" w:cs="Times New Roman"/>
          <w:i/>
          <w:iCs/>
          <w:szCs w:val="24"/>
        </w:rPr>
        <w:t>February 8, 2011 covering letter; research brie</w:t>
      </w:r>
      <w:r w:rsidR="007F0EA0" w:rsidRPr="00EE1C5F">
        <w:rPr>
          <w:rFonts w:ascii="Verdana" w:hAnsi="Verdana" w:cs="Times New Roman"/>
          <w:i/>
          <w:iCs/>
          <w:szCs w:val="24"/>
        </w:rPr>
        <w:t>f and report of Robert Fairholm</w:t>
      </w:r>
      <w:r w:rsidR="00095896">
        <w:rPr>
          <w:rFonts w:ascii="Verdana" w:hAnsi="Verdana" w:cs="Times New Roman"/>
          <w:i/>
          <w:iCs/>
          <w:szCs w:val="24"/>
        </w:rPr>
        <w:t>.</w:t>
      </w:r>
    </w:p>
    <w:p w:rsidR="00B7569E" w:rsidRPr="007F0EA0" w:rsidRDefault="00B7569E" w:rsidP="009840F6">
      <w:pPr>
        <w:autoSpaceDE w:val="0"/>
        <w:autoSpaceDN w:val="0"/>
        <w:adjustRightInd w:val="0"/>
        <w:spacing w:after="0" w:line="240" w:lineRule="auto"/>
        <w:jc w:val="both"/>
        <w:rPr>
          <w:rFonts w:ascii="Frutiger-Roman" w:hAnsi="Frutiger-Roman" w:cs="Frutiger-Roman"/>
          <w:lang w:eastAsia="en-CA"/>
        </w:rPr>
      </w:pPr>
    </w:p>
    <w:p w:rsidR="00EE412C" w:rsidRPr="009851B9" w:rsidRDefault="009851B9" w:rsidP="00897148">
      <w:pPr>
        <w:pStyle w:val="ListParagraph"/>
        <w:numPr>
          <w:ilvl w:val="0"/>
          <w:numId w:val="1"/>
        </w:numPr>
        <w:autoSpaceDE w:val="0"/>
        <w:autoSpaceDN w:val="0"/>
        <w:adjustRightInd w:val="0"/>
        <w:spacing w:after="0"/>
        <w:ind w:left="547" w:hanging="547"/>
        <w:jc w:val="both"/>
        <w:rPr>
          <w:rFonts w:ascii="Verdana" w:hAnsi="Verdana"/>
          <w:iCs/>
          <w:sz w:val="24"/>
          <w:szCs w:val="24"/>
        </w:rPr>
      </w:pPr>
      <w:r w:rsidRPr="009851B9">
        <w:rPr>
          <w:rFonts w:ascii="Verdana" w:hAnsi="Verdana"/>
          <w:iCs/>
          <w:sz w:val="24"/>
          <w:szCs w:val="24"/>
        </w:rPr>
        <w:t>CUPE has</w:t>
      </w:r>
      <w:r w:rsidR="00EE412C" w:rsidRPr="009851B9">
        <w:rPr>
          <w:rFonts w:ascii="Verdana" w:hAnsi="Verdana"/>
          <w:iCs/>
          <w:sz w:val="24"/>
          <w:szCs w:val="24"/>
        </w:rPr>
        <w:t xml:space="preserve"> already indicated our support for efforts by the Provincial Government to transform public buildings. For example, in our March 2011 submissions to the Finance Minister regarding the economic and social benefits of a seamless publicly funded and administered early learning and child care system, we wrote as follows: </w:t>
      </w:r>
    </w:p>
    <w:p w:rsidR="00EE412C" w:rsidRPr="007F0EA0" w:rsidRDefault="00EE412C" w:rsidP="00EE412C">
      <w:pPr>
        <w:pStyle w:val="ListParagraph"/>
        <w:autoSpaceDE w:val="0"/>
        <w:autoSpaceDN w:val="0"/>
        <w:adjustRightInd w:val="0"/>
        <w:spacing w:after="0" w:line="240" w:lineRule="auto"/>
        <w:ind w:right="576"/>
        <w:rPr>
          <w:rFonts w:ascii="Verdana" w:hAnsi="Verdana" w:cs="Verdana"/>
        </w:rPr>
      </w:pPr>
    </w:p>
    <w:p w:rsidR="004E6F70" w:rsidRDefault="00EE412C" w:rsidP="00684262">
      <w:pPr>
        <w:pStyle w:val="ListParagraph"/>
        <w:autoSpaceDE w:val="0"/>
        <w:autoSpaceDN w:val="0"/>
        <w:adjustRightInd w:val="0"/>
        <w:spacing w:after="0" w:line="240" w:lineRule="auto"/>
        <w:ind w:left="900" w:right="576"/>
        <w:rPr>
          <w:rFonts w:ascii="Verdana" w:hAnsi="Verdana" w:cs="Verdana"/>
          <w:sz w:val="20"/>
          <w:szCs w:val="20"/>
        </w:rPr>
      </w:pPr>
      <w:r>
        <w:rPr>
          <w:rFonts w:ascii="Verdana" w:hAnsi="Verdana" w:cs="Verdana"/>
          <w:sz w:val="20"/>
          <w:szCs w:val="20"/>
        </w:rPr>
        <w:lastRenderedPageBreak/>
        <w:t xml:space="preserve">22. </w:t>
      </w:r>
      <w:r w:rsidRPr="0045148A">
        <w:rPr>
          <w:rFonts w:ascii="Verdana" w:hAnsi="Verdana" w:cs="Verdana"/>
          <w:sz w:val="20"/>
          <w:szCs w:val="20"/>
        </w:rPr>
        <w:t xml:space="preserve">CUPE strongly encourages the Government to explore the use of already existing public education facilities across the Province (in rural and urban communities) to provide these new services. In some cases, these facilities are vastly under-utilized and represent a good use of public resources </w:t>
      </w:r>
    </w:p>
    <w:p w:rsidR="00EE412C" w:rsidRPr="0045148A" w:rsidRDefault="00EE412C" w:rsidP="00684262">
      <w:pPr>
        <w:pStyle w:val="ListParagraph"/>
        <w:autoSpaceDE w:val="0"/>
        <w:autoSpaceDN w:val="0"/>
        <w:adjustRightInd w:val="0"/>
        <w:spacing w:after="0" w:line="240" w:lineRule="auto"/>
        <w:ind w:left="900" w:right="576"/>
        <w:rPr>
          <w:rFonts w:ascii="Verdana" w:hAnsi="Verdana" w:cs="Verdana"/>
          <w:sz w:val="20"/>
          <w:szCs w:val="20"/>
        </w:rPr>
      </w:pPr>
      <w:r w:rsidRPr="0045148A">
        <w:rPr>
          <w:rFonts w:ascii="Verdana" w:hAnsi="Verdana" w:cs="Verdana"/>
          <w:sz w:val="20"/>
          <w:szCs w:val="20"/>
        </w:rPr>
        <w:t xml:space="preserve">providing a new public good.  The Province would be putting money into its own resources, rather than into the bank accounts of private operators. </w:t>
      </w:r>
    </w:p>
    <w:p w:rsidR="00EE412C" w:rsidRPr="007F0EA0" w:rsidRDefault="00EE412C" w:rsidP="00EE412C">
      <w:pPr>
        <w:pStyle w:val="ListParagraph"/>
        <w:autoSpaceDE w:val="0"/>
        <w:autoSpaceDN w:val="0"/>
        <w:adjustRightInd w:val="0"/>
        <w:spacing w:after="0"/>
        <w:ind w:left="540"/>
        <w:jc w:val="both"/>
        <w:rPr>
          <w:rFonts w:ascii="Verdana" w:hAnsi="Verdana"/>
          <w:iCs/>
        </w:rPr>
      </w:pPr>
    </w:p>
    <w:p w:rsidR="00EE412C" w:rsidRPr="009851B9" w:rsidRDefault="00EE412C" w:rsidP="00897148">
      <w:pPr>
        <w:pStyle w:val="ListParagraph"/>
        <w:numPr>
          <w:ilvl w:val="0"/>
          <w:numId w:val="1"/>
        </w:numPr>
        <w:autoSpaceDE w:val="0"/>
        <w:autoSpaceDN w:val="0"/>
        <w:adjustRightInd w:val="0"/>
        <w:spacing w:after="0"/>
        <w:ind w:left="547" w:hanging="547"/>
        <w:jc w:val="both"/>
        <w:rPr>
          <w:rFonts w:ascii="Verdana" w:hAnsi="Verdana"/>
          <w:iCs/>
          <w:sz w:val="24"/>
          <w:szCs w:val="24"/>
        </w:rPr>
      </w:pPr>
      <w:r w:rsidRPr="009851B9">
        <w:rPr>
          <w:rFonts w:ascii="Verdana" w:hAnsi="Verdana"/>
          <w:iCs/>
          <w:sz w:val="24"/>
          <w:szCs w:val="24"/>
        </w:rPr>
        <w:t xml:space="preserve">In the same March 2011 submissions, we also suggested to the Finance Minister as follows: </w:t>
      </w:r>
    </w:p>
    <w:p w:rsidR="00EE412C" w:rsidRPr="007F0EA0" w:rsidRDefault="00EE412C" w:rsidP="00EE412C">
      <w:pPr>
        <w:pStyle w:val="ListParagraph"/>
        <w:autoSpaceDE w:val="0"/>
        <w:autoSpaceDN w:val="0"/>
        <w:adjustRightInd w:val="0"/>
        <w:spacing w:after="0"/>
        <w:ind w:left="540"/>
        <w:jc w:val="both"/>
        <w:rPr>
          <w:rFonts w:ascii="Verdana" w:hAnsi="Verdana"/>
          <w:iCs/>
        </w:rPr>
      </w:pPr>
      <w:r w:rsidRPr="009851B9">
        <w:rPr>
          <w:rFonts w:ascii="Verdana" w:hAnsi="Verdana"/>
          <w:iCs/>
          <w:sz w:val="24"/>
          <w:szCs w:val="24"/>
        </w:rPr>
        <w:t xml:space="preserve"> </w:t>
      </w:r>
    </w:p>
    <w:p w:rsidR="00EE412C" w:rsidRPr="009851B9" w:rsidRDefault="00EE412C" w:rsidP="00684262">
      <w:pPr>
        <w:pStyle w:val="ListParagraph"/>
        <w:autoSpaceDE w:val="0"/>
        <w:autoSpaceDN w:val="0"/>
        <w:adjustRightInd w:val="0"/>
        <w:spacing w:after="0" w:line="240" w:lineRule="auto"/>
        <w:ind w:left="900" w:right="576"/>
        <w:jc w:val="both"/>
        <w:rPr>
          <w:rFonts w:ascii="Verdana" w:hAnsi="Verdana"/>
          <w:sz w:val="20"/>
          <w:szCs w:val="20"/>
        </w:rPr>
      </w:pPr>
      <w:r w:rsidRPr="009851B9">
        <w:rPr>
          <w:rFonts w:ascii="Verdana" w:hAnsi="Verdana"/>
          <w:sz w:val="20"/>
          <w:szCs w:val="20"/>
          <w:lang w:val="en-US"/>
        </w:rPr>
        <w:t>26. In the interim, vacant schools and school space could be used for a multitude of community purposes, especially if they were retrofitted through a green jobs retrofitting program.  They are, of course, the optimal location for a seamless, publicly-funded, not-for-profit learning system with many other potential highly rewarding, non-profit community uses.</w:t>
      </w:r>
      <w:r w:rsidRPr="009851B9">
        <w:rPr>
          <w:rFonts w:ascii="Verdana" w:hAnsi="Verdana"/>
          <w:sz w:val="20"/>
          <w:szCs w:val="20"/>
        </w:rPr>
        <w:t xml:space="preserve"> Further, we could move government services into those buildings and save on leasing costs. </w:t>
      </w:r>
    </w:p>
    <w:p w:rsidR="00684262" w:rsidRPr="007F0EA0" w:rsidRDefault="00684262" w:rsidP="009851B9">
      <w:pPr>
        <w:pStyle w:val="ListParagraph"/>
        <w:autoSpaceDE w:val="0"/>
        <w:autoSpaceDN w:val="0"/>
        <w:adjustRightInd w:val="0"/>
        <w:spacing w:after="0" w:line="240" w:lineRule="auto"/>
        <w:ind w:left="180" w:right="576"/>
        <w:jc w:val="both"/>
        <w:rPr>
          <w:rFonts w:ascii="Verdana" w:hAnsi="Verdana"/>
          <w:b/>
          <w:iCs/>
        </w:rPr>
      </w:pPr>
    </w:p>
    <w:p w:rsidR="00EE412C" w:rsidRDefault="009851B9" w:rsidP="0051379B">
      <w:pPr>
        <w:pStyle w:val="ListParagraph"/>
        <w:autoSpaceDE w:val="0"/>
        <w:autoSpaceDN w:val="0"/>
        <w:adjustRightInd w:val="0"/>
        <w:spacing w:after="0" w:line="240" w:lineRule="auto"/>
        <w:ind w:left="0" w:right="576"/>
        <w:jc w:val="both"/>
        <w:rPr>
          <w:rFonts w:ascii="Verdana" w:hAnsi="Verdana"/>
          <w:b/>
          <w:iCs/>
          <w:sz w:val="28"/>
          <w:szCs w:val="28"/>
        </w:rPr>
      </w:pPr>
      <w:r w:rsidRPr="009851B9">
        <w:rPr>
          <w:rFonts w:ascii="Verdana" w:hAnsi="Verdana"/>
          <w:b/>
          <w:iCs/>
          <w:sz w:val="28"/>
          <w:szCs w:val="28"/>
        </w:rPr>
        <w:t>SCHOOL CLOSURES</w:t>
      </w:r>
    </w:p>
    <w:p w:rsidR="009851B9" w:rsidRPr="007F0EA0" w:rsidRDefault="009851B9" w:rsidP="009851B9">
      <w:pPr>
        <w:pStyle w:val="ListParagraph"/>
        <w:autoSpaceDE w:val="0"/>
        <w:autoSpaceDN w:val="0"/>
        <w:adjustRightInd w:val="0"/>
        <w:spacing w:after="0" w:line="240" w:lineRule="auto"/>
        <w:ind w:left="180" w:right="576"/>
        <w:jc w:val="both"/>
        <w:rPr>
          <w:rFonts w:ascii="Verdana" w:hAnsi="Verdana"/>
          <w:b/>
          <w:iCs/>
        </w:rPr>
      </w:pPr>
    </w:p>
    <w:p w:rsidR="00EE412C" w:rsidRPr="0045148A" w:rsidRDefault="00EE412C" w:rsidP="00897148">
      <w:pPr>
        <w:pStyle w:val="ListParagraph"/>
        <w:numPr>
          <w:ilvl w:val="0"/>
          <w:numId w:val="1"/>
        </w:numPr>
        <w:autoSpaceDE w:val="0"/>
        <w:autoSpaceDN w:val="0"/>
        <w:adjustRightInd w:val="0"/>
        <w:spacing w:after="0"/>
        <w:ind w:left="547" w:hanging="547"/>
        <w:jc w:val="both"/>
        <w:rPr>
          <w:rFonts w:ascii="Verdana" w:hAnsi="Verdana"/>
          <w:iCs/>
          <w:sz w:val="24"/>
          <w:szCs w:val="24"/>
        </w:rPr>
      </w:pPr>
      <w:r w:rsidRPr="009851B9">
        <w:rPr>
          <w:rFonts w:ascii="Verdana" w:hAnsi="Verdana"/>
          <w:iCs/>
          <w:sz w:val="24"/>
          <w:szCs w:val="24"/>
        </w:rPr>
        <w:t>CUPE opposes the suggestion of Professor Levin with respect to school closures, and in particular, the suggestion “</w:t>
      </w:r>
      <w:r w:rsidRPr="009851B9">
        <w:rPr>
          <w:rFonts w:ascii="Verdana" w:hAnsi="Verdana" w:cs="Frutiger-Roman"/>
          <w:sz w:val="24"/>
          <w:szCs w:val="24"/>
          <w:lang w:eastAsia="en-CA"/>
        </w:rPr>
        <w:t>to relax some of the current rules around closing</w:t>
      </w:r>
      <w:r w:rsidR="009851B9">
        <w:rPr>
          <w:rFonts w:ascii="Verdana" w:hAnsi="Verdana" w:cs="Frutiger-Roman"/>
          <w:sz w:val="24"/>
          <w:szCs w:val="24"/>
          <w:lang w:eastAsia="en-CA"/>
        </w:rPr>
        <w:t xml:space="preserve">”: </w:t>
      </w:r>
      <w:r w:rsidRPr="009851B9">
        <w:rPr>
          <w:rFonts w:ascii="Verdana" w:hAnsi="Verdana" w:cs="Frutiger-Roman"/>
          <w:b/>
          <w:sz w:val="24"/>
          <w:szCs w:val="24"/>
          <w:lang w:eastAsia="en-CA"/>
        </w:rPr>
        <w:t xml:space="preserve">LEVIN </w:t>
      </w:r>
      <w:r w:rsidR="009851B9" w:rsidRPr="009851B9">
        <w:rPr>
          <w:rFonts w:ascii="Verdana" w:hAnsi="Verdana" w:cs="Frutiger-Roman"/>
          <w:b/>
          <w:sz w:val="24"/>
          <w:szCs w:val="24"/>
          <w:lang w:eastAsia="en-CA"/>
        </w:rPr>
        <w:t xml:space="preserve">REPORT </w:t>
      </w:r>
      <w:r w:rsidRPr="009851B9">
        <w:rPr>
          <w:rFonts w:ascii="Verdana" w:hAnsi="Verdana" w:cs="Frutiger-Roman"/>
          <w:b/>
          <w:sz w:val="24"/>
          <w:szCs w:val="24"/>
          <w:lang w:eastAsia="en-CA"/>
        </w:rPr>
        <w:t>PAGE 21-22</w:t>
      </w:r>
      <w:r w:rsidR="009851B9">
        <w:rPr>
          <w:rFonts w:ascii="Verdana" w:hAnsi="Verdana" w:cs="Frutiger-Roman"/>
          <w:sz w:val="24"/>
          <w:szCs w:val="24"/>
          <w:lang w:eastAsia="en-CA"/>
        </w:rPr>
        <w:t>.</w:t>
      </w:r>
    </w:p>
    <w:p w:rsidR="00EE412C" w:rsidRPr="007F0EA0" w:rsidRDefault="00EE412C" w:rsidP="00EE412C">
      <w:pPr>
        <w:pStyle w:val="ListParagraph"/>
        <w:rPr>
          <w:rFonts w:ascii="Verdana" w:hAnsi="Verdana" w:cs="Frutiger-Roman"/>
          <w:lang w:eastAsia="en-CA"/>
        </w:rPr>
      </w:pPr>
    </w:p>
    <w:p w:rsidR="00EE412C" w:rsidRPr="009851B9" w:rsidRDefault="00EE412C" w:rsidP="00897148">
      <w:pPr>
        <w:pStyle w:val="ListParagraph"/>
        <w:numPr>
          <w:ilvl w:val="0"/>
          <w:numId w:val="1"/>
        </w:numPr>
        <w:autoSpaceDE w:val="0"/>
        <w:autoSpaceDN w:val="0"/>
        <w:adjustRightInd w:val="0"/>
        <w:spacing w:after="0"/>
        <w:ind w:left="547" w:hanging="547"/>
        <w:jc w:val="both"/>
        <w:rPr>
          <w:rFonts w:ascii="Verdana" w:hAnsi="Verdana"/>
          <w:color w:val="000000"/>
          <w:sz w:val="24"/>
          <w:szCs w:val="24"/>
        </w:rPr>
      </w:pPr>
      <w:r w:rsidRPr="009851B9">
        <w:rPr>
          <w:rFonts w:ascii="Verdana" w:hAnsi="Verdana" w:cs="Frutiger-Roman"/>
          <w:sz w:val="24"/>
          <w:szCs w:val="24"/>
          <w:lang w:eastAsia="en-CA"/>
        </w:rPr>
        <w:t xml:space="preserve">This </w:t>
      </w:r>
      <w:r w:rsidR="009851B9">
        <w:rPr>
          <w:rFonts w:ascii="Verdana" w:hAnsi="Verdana" w:cs="Frutiger-Roman"/>
          <w:sz w:val="24"/>
          <w:szCs w:val="24"/>
          <w:lang w:eastAsia="en-CA"/>
        </w:rPr>
        <w:t xml:space="preserve">recommendation </w:t>
      </w:r>
      <w:r w:rsidRPr="009851B9">
        <w:rPr>
          <w:rFonts w:ascii="Verdana" w:hAnsi="Verdana" w:cs="Frutiger-Roman"/>
          <w:sz w:val="24"/>
          <w:szCs w:val="24"/>
          <w:lang w:eastAsia="en-CA"/>
        </w:rPr>
        <w:t xml:space="preserve">is directly contrary to the recent amendments to the </w:t>
      </w:r>
      <w:r w:rsidRPr="009851B9">
        <w:rPr>
          <w:rFonts w:ascii="Verdana" w:hAnsi="Verdana" w:cs="Frutiger-Roman"/>
          <w:i/>
          <w:sz w:val="24"/>
          <w:szCs w:val="24"/>
          <w:lang w:eastAsia="en-CA"/>
        </w:rPr>
        <w:t>Education Act</w:t>
      </w:r>
      <w:r w:rsidRPr="009851B9">
        <w:rPr>
          <w:rFonts w:ascii="Verdana" w:hAnsi="Verdana" w:cs="Frutiger-Roman"/>
          <w:sz w:val="24"/>
          <w:szCs w:val="24"/>
          <w:lang w:eastAsia="en-CA"/>
        </w:rPr>
        <w:t xml:space="preserve"> by this Provincial Government to </w:t>
      </w:r>
      <w:r w:rsidR="009851B9" w:rsidRPr="009851B9">
        <w:rPr>
          <w:rFonts w:ascii="Verdana" w:hAnsi="Verdana" w:cs="Frutiger-Roman"/>
          <w:sz w:val="24"/>
          <w:szCs w:val="24"/>
          <w:lang w:eastAsia="en-CA"/>
        </w:rPr>
        <w:t>increase</w:t>
      </w:r>
      <w:r w:rsidRPr="009851B9">
        <w:rPr>
          <w:rFonts w:ascii="Verdana" w:hAnsi="Verdana" w:cs="Frutiger-Roman"/>
          <w:sz w:val="24"/>
          <w:szCs w:val="24"/>
          <w:lang w:eastAsia="en-CA"/>
        </w:rPr>
        <w:t xml:space="preserve"> the notice and consultation period surrounding school closures: </w:t>
      </w:r>
      <w:r w:rsidRPr="009851B9">
        <w:rPr>
          <w:rFonts w:ascii="Verdana" w:hAnsi="Verdana" w:cs="Frutiger-Roman"/>
          <w:i/>
          <w:sz w:val="24"/>
          <w:szCs w:val="24"/>
          <w:lang w:eastAsia="en-CA"/>
        </w:rPr>
        <w:t>Education Act</w:t>
      </w:r>
      <w:r w:rsidRPr="009851B9">
        <w:rPr>
          <w:rFonts w:ascii="Verdana" w:hAnsi="Verdana" w:cs="Frutiger-Roman"/>
          <w:sz w:val="24"/>
          <w:szCs w:val="24"/>
          <w:lang w:eastAsia="en-CA"/>
        </w:rPr>
        <w:t xml:space="preserve">, S.N.S. 2010, c. </w:t>
      </w:r>
      <w:r w:rsidR="009851B9" w:rsidRPr="009851B9">
        <w:rPr>
          <w:rFonts w:ascii="Verdana" w:hAnsi="Verdana" w:cs="Frutiger-Roman"/>
          <w:sz w:val="24"/>
          <w:szCs w:val="24"/>
          <w:lang w:eastAsia="en-CA"/>
        </w:rPr>
        <w:t>13</w:t>
      </w:r>
      <w:r w:rsidR="00111089">
        <w:rPr>
          <w:rFonts w:ascii="Verdana" w:hAnsi="Verdana" w:cs="Frutiger-Roman"/>
          <w:sz w:val="24"/>
          <w:szCs w:val="24"/>
          <w:lang w:eastAsia="en-CA"/>
        </w:rPr>
        <w:t>.</w:t>
      </w:r>
      <w:r w:rsidRPr="009851B9">
        <w:rPr>
          <w:rFonts w:ascii="Verdana" w:hAnsi="Verdana" w:cs="Frutiger-Roman"/>
          <w:sz w:val="24"/>
          <w:szCs w:val="24"/>
          <w:lang w:eastAsia="en-CA"/>
        </w:rPr>
        <w:t xml:space="preserve"> </w:t>
      </w:r>
    </w:p>
    <w:p w:rsidR="00577E68" w:rsidRPr="007F0EA0" w:rsidRDefault="00577E68" w:rsidP="00577E68">
      <w:pPr>
        <w:autoSpaceDE w:val="0"/>
        <w:autoSpaceDN w:val="0"/>
        <w:adjustRightInd w:val="0"/>
        <w:spacing w:after="0" w:line="240" w:lineRule="auto"/>
        <w:jc w:val="both"/>
        <w:rPr>
          <w:rFonts w:ascii="Frutiger-Roman" w:hAnsi="Frutiger-Roman" w:cs="Frutiger-Roman"/>
          <w:lang w:eastAsia="en-CA"/>
        </w:rPr>
      </w:pPr>
    </w:p>
    <w:p w:rsidR="00577E68" w:rsidRDefault="00297286" w:rsidP="007F0EA0">
      <w:pPr>
        <w:pStyle w:val="ListParagraph"/>
        <w:spacing w:after="0"/>
        <w:ind w:left="0"/>
        <w:jc w:val="both"/>
        <w:rPr>
          <w:rFonts w:ascii="Frutiger-Bold" w:hAnsi="Frutiger-Bold" w:cs="Frutiger-Bold"/>
          <w:b/>
          <w:bCs/>
          <w:sz w:val="20"/>
          <w:szCs w:val="20"/>
          <w:lang w:eastAsia="en-CA"/>
        </w:rPr>
      </w:pPr>
      <w:r>
        <w:rPr>
          <w:rFonts w:ascii="Verdana" w:hAnsi="Verdana" w:cs="Frutiger-Bold"/>
          <w:b/>
          <w:bCs/>
          <w:sz w:val="28"/>
          <w:szCs w:val="28"/>
          <w:lang w:eastAsia="en-CA"/>
        </w:rPr>
        <w:t>GRADE RETENTION</w:t>
      </w:r>
    </w:p>
    <w:p w:rsidR="00577E68" w:rsidRPr="007F0EA0" w:rsidRDefault="00577E68" w:rsidP="00577E68">
      <w:pPr>
        <w:autoSpaceDE w:val="0"/>
        <w:autoSpaceDN w:val="0"/>
        <w:adjustRightInd w:val="0"/>
        <w:spacing w:after="0" w:line="240" w:lineRule="auto"/>
        <w:jc w:val="both"/>
        <w:rPr>
          <w:rFonts w:ascii="Frutiger-Roman" w:hAnsi="Frutiger-Roman" w:cs="Frutiger-Roman"/>
          <w:lang w:eastAsia="en-CA"/>
        </w:rPr>
      </w:pPr>
    </w:p>
    <w:p w:rsidR="00577E68" w:rsidRPr="00A00D12" w:rsidRDefault="00577E68" w:rsidP="00897148">
      <w:pPr>
        <w:numPr>
          <w:ilvl w:val="0"/>
          <w:numId w:val="1"/>
        </w:numPr>
        <w:autoSpaceDE w:val="0"/>
        <w:autoSpaceDN w:val="0"/>
        <w:adjustRightInd w:val="0"/>
        <w:spacing w:after="0"/>
        <w:ind w:left="547" w:hanging="547"/>
        <w:jc w:val="both"/>
        <w:rPr>
          <w:rFonts w:ascii="Verdana" w:hAnsi="Verdana"/>
          <w:b/>
          <w:sz w:val="20"/>
          <w:szCs w:val="20"/>
          <w:lang w:eastAsia="en-CA"/>
        </w:rPr>
      </w:pPr>
      <w:r w:rsidRPr="00A77492">
        <w:rPr>
          <w:rFonts w:ascii="Verdana" w:hAnsi="Verdana"/>
          <w:sz w:val="24"/>
          <w:szCs w:val="24"/>
          <w:lang w:eastAsia="en-CA"/>
        </w:rPr>
        <w:t xml:space="preserve">Professor Levin is concerned about undefined and undocumented “grade retention” in elementary school. He cites no Nova Scotia specific data and provides no footnotes </w:t>
      </w:r>
      <w:r w:rsidR="007B2934">
        <w:rPr>
          <w:rFonts w:ascii="Verdana" w:hAnsi="Verdana"/>
          <w:sz w:val="24"/>
          <w:szCs w:val="24"/>
          <w:lang w:eastAsia="en-CA"/>
        </w:rPr>
        <w:t xml:space="preserve">for his concern: </w:t>
      </w:r>
      <w:r w:rsidRPr="00EE1C5F">
        <w:rPr>
          <w:rFonts w:ascii="Verdana" w:hAnsi="Verdana"/>
          <w:b/>
          <w:sz w:val="24"/>
          <w:szCs w:val="24"/>
          <w:lang w:eastAsia="en-CA"/>
        </w:rPr>
        <w:t>LEVIN REPORT, PAGE 7</w:t>
      </w:r>
      <w:r w:rsidRPr="00A00D12">
        <w:rPr>
          <w:rFonts w:ascii="Verdana" w:hAnsi="Verdana"/>
          <w:b/>
          <w:sz w:val="20"/>
          <w:szCs w:val="20"/>
          <w:lang w:eastAsia="en-CA"/>
        </w:rPr>
        <w:t xml:space="preserve">. </w:t>
      </w:r>
    </w:p>
    <w:p w:rsidR="00577E68" w:rsidRPr="007F0EA0" w:rsidRDefault="00577E68" w:rsidP="00577E68">
      <w:pPr>
        <w:autoSpaceDE w:val="0"/>
        <w:autoSpaceDN w:val="0"/>
        <w:adjustRightInd w:val="0"/>
        <w:spacing w:after="0" w:line="240" w:lineRule="auto"/>
        <w:ind w:left="540"/>
        <w:jc w:val="both"/>
        <w:rPr>
          <w:rFonts w:ascii="Verdana" w:hAnsi="Verdana"/>
          <w:b/>
          <w:lang w:eastAsia="en-CA"/>
        </w:rPr>
      </w:pPr>
    </w:p>
    <w:p w:rsidR="00577E68" w:rsidRPr="00EE1C5F" w:rsidRDefault="00577E68" w:rsidP="00897148">
      <w:pPr>
        <w:numPr>
          <w:ilvl w:val="0"/>
          <w:numId w:val="1"/>
        </w:numPr>
        <w:autoSpaceDE w:val="0"/>
        <w:autoSpaceDN w:val="0"/>
        <w:adjustRightInd w:val="0"/>
        <w:spacing w:after="0"/>
        <w:ind w:left="547" w:hanging="547"/>
        <w:jc w:val="both"/>
        <w:rPr>
          <w:rFonts w:ascii="Verdana" w:hAnsi="Verdana"/>
          <w:b/>
          <w:sz w:val="24"/>
          <w:szCs w:val="24"/>
          <w:lang w:eastAsia="en-CA"/>
        </w:rPr>
      </w:pPr>
      <w:r>
        <w:rPr>
          <w:rFonts w:ascii="Verdana" w:hAnsi="Verdana"/>
          <w:sz w:val="24"/>
          <w:szCs w:val="24"/>
          <w:lang w:eastAsia="en-CA"/>
        </w:rPr>
        <w:t xml:space="preserve">Despite the lack of data, </w:t>
      </w:r>
      <w:r w:rsidRPr="00313ADF">
        <w:rPr>
          <w:rFonts w:ascii="Verdana" w:hAnsi="Verdana"/>
          <w:sz w:val="24"/>
          <w:szCs w:val="24"/>
          <w:lang w:eastAsia="en-CA"/>
        </w:rPr>
        <w:t>Professor Levin recommend</w:t>
      </w:r>
      <w:r>
        <w:rPr>
          <w:rFonts w:ascii="Verdana" w:hAnsi="Verdana"/>
          <w:sz w:val="24"/>
          <w:szCs w:val="24"/>
          <w:lang w:eastAsia="en-CA"/>
        </w:rPr>
        <w:t xml:space="preserve">s our Province should spend money determining whether grade retention actually exists, and how we should reduce it: </w:t>
      </w:r>
      <w:r w:rsidRPr="00EE1C5F">
        <w:rPr>
          <w:rFonts w:ascii="Verdana" w:hAnsi="Verdana" w:cs="Frutiger-Roman"/>
          <w:b/>
          <w:sz w:val="24"/>
          <w:szCs w:val="24"/>
          <w:lang w:eastAsia="en-CA"/>
        </w:rPr>
        <w:t>LEVIN REPORT, PAGE 10.</w:t>
      </w:r>
    </w:p>
    <w:p w:rsidR="00577E68" w:rsidRPr="007F0EA0" w:rsidRDefault="00577E68" w:rsidP="007B2934">
      <w:pPr>
        <w:pStyle w:val="ListParagraph"/>
        <w:spacing w:after="0"/>
        <w:jc w:val="both"/>
        <w:rPr>
          <w:rFonts w:ascii="Verdana" w:hAnsi="Verdana"/>
          <w:lang w:eastAsia="en-CA"/>
        </w:rPr>
      </w:pPr>
    </w:p>
    <w:p w:rsidR="004E6F70" w:rsidRPr="00BB19C1" w:rsidRDefault="00577E68" w:rsidP="007B2934">
      <w:pPr>
        <w:numPr>
          <w:ilvl w:val="0"/>
          <w:numId w:val="1"/>
        </w:numPr>
        <w:autoSpaceDE w:val="0"/>
        <w:autoSpaceDN w:val="0"/>
        <w:adjustRightInd w:val="0"/>
        <w:spacing w:after="0"/>
        <w:ind w:left="547" w:hanging="547"/>
        <w:jc w:val="both"/>
        <w:rPr>
          <w:rFonts w:ascii="Verdana" w:hAnsi="Verdana"/>
          <w:b/>
          <w:sz w:val="24"/>
          <w:szCs w:val="24"/>
          <w:lang w:eastAsia="en-CA"/>
        </w:rPr>
      </w:pPr>
      <w:r>
        <w:rPr>
          <w:rFonts w:ascii="Verdana" w:hAnsi="Verdana"/>
          <w:sz w:val="24"/>
          <w:szCs w:val="24"/>
          <w:lang w:eastAsia="en-CA"/>
        </w:rPr>
        <w:t xml:space="preserve">Then </w:t>
      </w:r>
      <w:r w:rsidRPr="007C031B">
        <w:rPr>
          <w:rFonts w:ascii="Verdana" w:hAnsi="Verdana"/>
          <w:sz w:val="24"/>
          <w:szCs w:val="24"/>
          <w:lang w:eastAsia="en-CA"/>
        </w:rPr>
        <w:t xml:space="preserve">Professor Levin </w:t>
      </w:r>
      <w:r>
        <w:rPr>
          <w:rFonts w:ascii="Verdana" w:hAnsi="Verdana"/>
          <w:sz w:val="24"/>
          <w:szCs w:val="24"/>
          <w:lang w:eastAsia="en-CA"/>
        </w:rPr>
        <w:t>suggests how to reduce the undocumented problem by a</w:t>
      </w:r>
      <w:r w:rsidRPr="007C031B">
        <w:rPr>
          <w:rFonts w:ascii="Verdana" w:hAnsi="Verdana"/>
          <w:sz w:val="24"/>
          <w:szCs w:val="24"/>
          <w:lang w:eastAsia="en-CA"/>
        </w:rPr>
        <w:t xml:space="preserve"> common sense suggestion </w:t>
      </w:r>
      <w:r>
        <w:rPr>
          <w:rFonts w:ascii="Verdana" w:hAnsi="Verdana"/>
          <w:sz w:val="24"/>
          <w:szCs w:val="24"/>
          <w:lang w:eastAsia="en-CA"/>
        </w:rPr>
        <w:t>to develop systems “</w:t>
      </w:r>
      <w:r w:rsidRPr="007C031B">
        <w:rPr>
          <w:rFonts w:ascii="Verdana" w:hAnsi="Verdana"/>
          <w:i/>
          <w:sz w:val="24"/>
          <w:szCs w:val="24"/>
          <w:lang w:eastAsia="en-CA"/>
        </w:rPr>
        <w:t>to ensure that students get additional support quickly to allow them to catch up</w:t>
      </w:r>
      <w:r w:rsidRPr="007C031B">
        <w:rPr>
          <w:rFonts w:ascii="Verdana" w:hAnsi="Verdana"/>
          <w:sz w:val="24"/>
          <w:szCs w:val="24"/>
          <w:lang w:eastAsia="en-CA"/>
        </w:rPr>
        <w:t xml:space="preserve">”: </w:t>
      </w:r>
      <w:r w:rsidR="0087490E">
        <w:rPr>
          <w:rFonts w:ascii="Verdana" w:hAnsi="Verdana"/>
          <w:b/>
          <w:sz w:val="24"/>
          <w:szCs w:val="24"/>
          <w:lang w:eastAsia="en-CA"/>
        </w:rPr>
        <w:t>LEVIN REPORT, PAGE IV</w:t>
      </w:r>
      <w:r w:rsidRPr="00EE1C5F">
        <w:rPr>
          <w:rFonts w:ascii="Verdana" w:hAnsi="Verdana"/>
          <w:b/>
          <w:sz w:val="24"/>
          <w:szCs w:val="24"/>
          <w:lang w:eastAsia="en-CA"/>
        </w:rPr>
        <w:t>.</w:t>
      </w:r>
      <w:r w:rsidRPr="007C031B">
        <w:rPr>
          <w:rFonts w:ascii="Verdana" w:hAnsi="Verdana"/>
          <w:b/>
          <w:sz w:val="24"/>
          <w:szCs w:val="24"/>
          <w:lang w:eastAsia="en-CA"/>
        </w:rPr>
        <w:t xml:space="preserve"> </w:t>
      </w:r>
    </w:p>
    <w:p w:rsidR="004E6F70" w:rsidRPr="007F0EA0" w:rsidRDefault="004E6F70" w:rsidP="007B2934">
      <w:pPr>
        <w:pStyle w:val="ListParagraph"/>
        <w:spacing w:after="0"/>
        <w:jc w:val="both"/>
        <w:rPr>
          <w:rFonts w:ascii="Verdana" w:hAnsi="Verdana"/>
          <w:lang w:eastAsia="en-CA"/>
        </w:rPr>
      </w:pPr>
    </w:p>
    <w:p w:rsidR="00577E68" w:rsidRDefault="00577E68" w:rsidP="00897148">
      <w:pPr>
        <w:numPr>
          <w:ilvl w:val="0"/>
          <w:numId w:val="1"/>
        </w:numPr>
        <w:autoSpaceDE w:val="0"/>
        <w:autoSpaceDN w:val="0"/>
        <w:adjustRightInd w:val="0"/>
        <w:spacing w:after="0"/>
        <w:ind w:left="547" w:hanging="547"/>
        <w:jc w:val="both"/>
        <w:rPr>
          <w:rFonts w:ascii="Verdana" w:hAnsi="Verdana"/>
          <w:b/>
          <w:sz w:val="24"/>
          <w:szCs w:val="24"/>
          <w:lang w:eastAsia="en-CA"/>
        </w:rPr>
      </w:pPr>
      <w:r w:rsidRPr="00A77492">
        <w:rPr>
          <w:rFonts w:ascii="Verdana" w:hAnsi="Verdana"/>
          <w:sz w:val="24"/>
          <w:szCs w:val="24"/>
          <w:lang w:eastAsia="en-CA"/>
        </w:rPr>
        <w:t xml:space="preserve">CUPE supports this recommendation, if it based on a real existing problem and if “additional support” means providing real teaching opportunities for children. </w:t>
      </w:r>
      <w:r>
        <w:rPr>
          <w:rFonts w:ascii="Verdana" w:hAnsi="Verdana"/>
          <w:sz w:val="24"/>
          <w:szCs w:val="24"/>
          <w:lang w:eastAsia="en-CA"/>
        </w:rPr>
        <w:t>Additional</w:t>
      </w:r>
      <w:r w:rsidRPr="00A77492">
        <w:rPr>
          <w:rFonts w:ascii="Verdana" w:hAnsi="Verdana"/>
          <w:sz w:val="24"/>
          <w:szCs w:val="24"/>
          <w:lang w:eastAsia="en-CA"/>
        </w:rPr>
        <w:t xml:space="preserve"> support does not mean</w:t>
      </w:r>
      <w:r>
        <w:rPr>
          <w:rFonts w:ascii="Verdana" w:hAnsi="Verdana"/>
          <w:sz w:val="24"/>
          <w:szCs w:val="24"/>
          <w:lang w:eastAsia="en-CA"/>
        </w:rPr>
        <w:t xml:space="preserve"> increased class sizes and over-</w:t>
      </w:r>
      <w:r w:rsidRPr="00A77492">
        <w:rPr>
          <w:rFonts w:ascii="Verdana" w:hAnsi="Verdana"/>
          <w:sz w:val="24"/>
          <w:szCs w:val="24"/>
          <w:lang w:eastAsia="en-CA"/>
        </w:rPr>
        <w:t xml:space="preserve">worked teachers. </w:t>
      </w:r>
      <w:r>
        <w:rPr>
          <w:rFonts w:ascii="Verdana" w:hAnsi="Verdana"/>
          <w:sz w:val="24"/>
          <w:szCs w:val="24"/>
          <w:lang w:eastAsia="en-CA"/>
        </w:rPr>
        <w:t xml:space="preserve">CUPE rejects the recommendation to study the issue further. </w:t>
      </w:r>
    </w:p>
    <w:p w:rsidR="00577E68" w:rsidRPr="007F0EA0" w:rsidRDefault="00577E68" w:rsidP="009840F6">
      <w:pPr>
        <w:pStyle w:val="BodyText"/>
        <w:tabs>
          <w:tab w:val="num" w:pos="630"/>
        </w:tabs>
        <w:spacing w:line="276" w:lineRule="auto"/>
        <w:rPr>
          <w:rFonts w:ascii="Verdana" w:hAnsi="Verdana" w:cs="Times New Roman"/>
          <w:iCs/>
          <w:sz w:val="22"/>
          <w:szCs w:val="22"/>
        </w:rPr>
      </w:pPr>
    </w:p>
    <w:p w:rsidR="000F0C3F" w:rsidRPr="00684262" w:rsidRDefault="00684262" w:rsidP="007F0EA0">
      <w:pPr>
        <w:pStyle w:val="ListParagraph"/>
        <w:spacing w:after="0"/>
        <w:ind w:left="0"/>
        <w:jc w:val="both"/>
        <w:rPr>
          <w:rFonts w:ascii="Verdana" w:hAnsi="Verdana" w:cs="Frutiger-Bold"/>
          <w:b/>
          <w:bCs/>
          <w:sz w:val="28"/>
          <w:szCs w:val="28"/>
          <w:lang w:eastAsia="en-CA"/>
        </w:rPr>
      </w:pPr>
      <w:r w:rsidRPr="00684262">
        <w:rPr>
          <w:rFonts w:ascii="Verdana" w:hAnsi="Verdana" w:cs="Frutiger-Bold"/>
          <w:b/>
          <w:bCs/>
          <w:sz w:val="28"/>
          <w:szCs w:val="28"/>
          <w:lang w:eastAsia="en-CA"/>
        </w:rPr>
        <w:t>OUT OF SCHOOL CREDITS</w:t>
      </w:r>
    </w:p>
    <w:p w:rsidR="005B1F51" w:rsidRDefault="005B1F51" w:rsidP="007F0EA0">
      <w:pPr>
        <w:pStyle w:val="ListParagraph"/>
        <w:spacing w:after="0"/>
        <w:jc w:val="both"/>
        <w:rPr>
          <w:rFonts w:ascii="Verdana" w:hAnsi="Verdana"/>
          <w:iCs/>
          <w:szCs w:val="24"/>
        </w:rPr>
      </w:pPr>
    </w:p>
    <w:p w:rsidR="00313ADF" w:rsidRPr="0051379B" w:rsidRDefault="00313ADF" w:rsidP="00897148">
      <w:pPr>
        <w:numPr>
          <w:ilvl w:val="0"/>
          <w:numId w:val="1"/>
        </w:numPr>
        <w:autoSpaceDE w:val="0"/>
        <w:autoSpaceDN w:val="0"/>
        <w:adjustRightInd w:val="0"/>
        <w:spacing w:after="0"/>
        <w:ind w:left="547" w:hanging="547"/>
        <w:jc w:val="both"/>
        <w:rPr>
          <w:rFonts w:ascii="Frutiger-Roman" w:hAnsi="Frutiger-Roman" w:cs="Frutiger-Roman"/>
          <w:sz w:val="20"/>
          <w:szCs w:val="20"/>
          <w:lang w:eastAsia="en-CA"/>
        </w:rPr>
      </w:pPr>
      <w:r w:rsidRPr="00297286">
        <w:rPr>
          <w:rFonts w:ascii="Verdana" w:hAnsi="Verdana" w:cs="Frutiger-Roman"/>
          <w:sz w:val="24"/>
          <w:szCs w:val="24"/>
          <w:lang w:eastAsia="en-CA"/>
        </w:rPr>
        <w:t xml:space="preserve">CUPE </w:t>
      </w:r>
      <w:r w:rsidR="009851B9" w:rsidRPr="00297286">
        <w:rPr>
          <w:rFonts w:ascii="Verdana" w:hAnsi="Verdana" w:cs="Frutiger-Roman"/>
          <w:sz w:val="24"/>
          <w:szCs w:val="24"/>
          <w:lang w:eastAsia="en-CA"/>
        </w:rPr>
        <w:t>is</w:t>
      </w:r>
      <w:r w:rsidRPr="00297286">
        <w:rPr>
          <w:rFonts w:ascii="Verdana" w:hAnsi="Verdana" w:cs="Frutiger-Roman"/>
          <w:sz w:val="24"/>
          <w:szCs w:val="24"/>
          <w:lang w:eastAsia="en-CA"/>
        </w:rPr>
        <w:t xml:space="preserve"> deeply concerned with the recommendation of Professor Levin with respect to “out of school” credits. Alth</w:t>
      </w:r>
      <w:r w:rsidR="009851B9" w:rsidRPr="00297286">
        <w:rPr>
          <w:rFonts w:ascii="Verdana" w:hAnsi="Verdana" w:cs="Frutiger-Roman"/>
          <w:sz w:val="24"/>
          <w:szCs w:val="24"/>
          <w:lang w:eastAsia="en-CA"/>
        </w:rPr>
        <w:t xml:space="preserve">ough couched in language about independent learning, </w:t>
      </w:r>
      <w:r w:rsidRPr="00297286">
        <w:rPr>
          <w:rFonts w:ascii="Verdana" w:hAnsi="Verdana" w:cs="Frutiger-Roman"/>
          <w:sz w:val="24"/>
          <w:szCs w:val="24"/>
          <w:lang w:eastAsia="en-CA"/>
        </w:rPr>
        <w:t>it is clear Profes</w:t>
      </w:r>
      <w:r w:rsidR="009851B9" w:rsidRPr="00297286">
        <w:rPr>
          <w:rFonts w:ascii="Verdana" w:hAnsi="Verdana" w:cs="Frutiger-Roman"/>
          <w:sz w:val="24"/>
          <w:szCs w:val="24"/>
          <w:lang w:eastAsia="en-CA"/>
        </w:rPr>
        <w:t>sor Levin views it as a way to reduce</w:t>
      </w:r>
      <w:r w:rsidRPr="00297286">
        <w:rPr>
          <w:rFonts w:ascii="Verdana" w:hAnsi="Verdana" w:cs="Frutiger-Roman"/>
          <w:sz w:val="24"/>
          <w:szCs w:val="24"/>
          <w:lang w:eastAsia="en-CA"/>
        </w:rPr>
        <w:t xml:space="preserve"> costs in the public school system. Professor Levin’s summary provided as follows: </w:t>
      </w:r>
    </w:p>
    <w:p w:rsidR="00F61563" w:rsidRDefault="00F61563" w:rsidP="00684262">
      <w:pPr>
        <w:autoSpaceDE w:val="0"/>
        <w:autoSpaceDN w:val="0"/>
        <w:adjustRightInd w:val="0"/>
        <w:spacing w:after="0" w:line="240" w:lineRule="auto"/>
        <w:ind w:left="900" w:right="432"/>
        <w:jc w:val="both"/>
        <w:rPr>
          <w:rFonts w:ascii="Verdana" w:hAnsi="Verdana" w:cs="Frutiger-Roman"/>
          <w:sz w:val="20"/>
          <w:szCs w:val="20"/>
          <w:lang w:eastAsia="en-CA"/>
        </w:rPr>
      </w:pPr>
    </w:p>
    <w:p w:rsidR="00AF231D" w:rsidRDefault="00C31D64" w:rsidP="00684262">
      <w:pPr>
        <w:autoSpaceDE w:val="0"/>
        <w:autoSpaceDN w:val="0"/>
        <w:adjustRightInd w:val="0"/>
        <w:spacing w:after="0" w:line="240" w:lineRule="auto"/>
        <w:ind w:left="900" w:right="432"/>
        <w:jc w:val="both"/>
        <w:rPr>
          <w:rFonts w:ascii="Verdana" w:hAnsi="Verdana" w:cs="Frutiger-Roman"/>
          <w:sz w:val="20"/>
          <w:szCs w:val="20"/>
          <w:lang w:eastAsia="en-CA"/>
        </w:rPr>
      </w:pPr>
      <w:r>
        <w:rPr>
          <w:rFonts w:ascii="Verdana" w:hAnsi="Verdana" w:cs="Frutiger-Roman"/>
          <w:sz w:val="20"/>
          <w:szCs w:val="20"/>
          <w:lang w:eastAsia="en-CA"/>
        </w:rPr>
        <w:t>“</w:t>
      </w:r>
      <w:r w:rsidR="000F0C3F" w:rsidRPr="00313ADF">
        <w:rPr>
          <w:rFonts w:ascii="Verdana" w:hAnsi="Verdana" w:cs="Frutiger-Roman"/>
          <w:sz w:val="20"/>
          <w:szCs w:val="20"/>
          <w:lang w:eastAsia="en-CA"/>
        </w:rPr>
        <w:t>Students should be encouraged to enroll in courses or programs that do not require</w:t>
      </w:r>
      <w:r w:rsidR="00313ADF">
        <w:rPr>
          <w:rFonts w:ascii="Verdana" w:hAnsi="Verdana" w:cs="Frutiger-Roman"/>
          <w:sz w:val="20"/>
          <w:szCs w:val="20"/>
          <w:lang w:eastAsia="en-CA"/>
        </w:rPr>
        <w:t xml:space="preserve"> </w:t>
      </w:r>
      <w:r w:rsidR="000F0C3F" w:rsidRPr="00313ADF">
        <w:rPr>
          <w:rFonts w:ascii="Verdana" w:hAnsi="Verdana" w:cs="Frutiger-Roman"/>
          <w:sz w:val="20"/>
          <w:szCs w:val="20"/>
          <w:lang w:eastAsia="en-CA"/>
        </w:rPr>
        <w:t>physical attendance at a school, or require it only some of the time</w:t>
      </w:r>
      <w:r>
        <w:rPr>
          <w:rFonts w:ascii="Verdana" w:hAnsi="Verdana" w:cs="Frutiger-Roman"/>
          <w:sz w:val="20"/>
          <w:szCs w:val="20"/>
          <w:lang w:eastAsia="en-CA"/>
        </w:rPr>
        <w:t>”.</w:t>
      </w:r>
      <w:r w:rsidR="00313ADF" w:rsidRPr="00313ADF">
        <w:rPr>
          <w:rFonts w:ascii="Verdana" w:hAnsi="Verdana" w:cs="Frutiger-Roman"/>
          <w:sz w:val="20"/>
          <w:szCs w:val="20"/>
          <w:lang w:eastAsia="en-CA"/>
        </w:rPr>
        <w:t xml:space="preserve"> </w:t>
      </w:r>
    </w:p>
    <w:p w:rsidR="000F0C3F" w:rsidRPr="00AF231D" w:rsidRDefault="00313ADF" w:rsidP="00684262">
      <w:pPr>
        <w:autoSpaceDE w:val="0"/>
        <w:autoSpaceDN w:val="0"/>
        <w:adjustRightInd w:val="0"/>
        <w:spacing w:after="0" w:line="240" w:lineRule="auto"/>
        <w:ind w:left="900" w:right="432"/>
        <w:jc w:val="both"/>
        <w:rPr>
          <w:rFonts w:ascii="Verdana" w:hAnsi="Verdana" w:cs="Frutiger-Roman"/>
          <w:b/>
          <w:sz w:val="20"/>
          <w:szCs w:val="20"/>
          <w:lang w:eastAsia="en-CA"/>
        </w:rPr>
      </w:pPr>
      <w:r w:rsidRPr="00AF231D">
        <w:rPr>
          <w:rFonts w:ascii="Verdana" w:hAnsi="Verdana" w:cs="Frutiger-Roman"/>
          <w:b/>
          <w:sz w:val="20"/>
          <w:szCs w:val="20"/>
          <w:lang w:eastAsia="en-CA"/>
        </w:rPr>
        <w:t xml:space="preserve">LEVIN </w:t>
      </w:r>
      <w:r w:rsidR="00AF231D" w:rsidRPr="00AF231D">
        <w:rPr>
          <w:rFonts w:ascii="Verdana" w:hAnsi="Verdana" w:cs="Frutiger-Roman"/>
          <w:b/>
          <w:sz w:val="20"/>
          <w:szCs w:val="20"/>
          <w:lang w:eastAsia="en-CA"/>
        </w:rPr>
        <w:t xml:space="preserve">REPORT </w:t>
      </w:r>
      <w:r w:rsidRPr="00AF231D">
        <w:rPr>
          <w:rFonts w:ascii="Verdana" w:hAnsi="Verdana" w:cs="Frutiger-Roman"/>
          <w:b/>
          <w:sz w:val="20"/>
          <w:szCs w:val="20"/>
          <w:lang w:eastAsia="en-CA"/>
        </w:rPr>
        <w:t>PAGE V</w:t>
      </w:r>
    </w:p>
    <w:p w:rsidR="00313ADF" w:rsidRPr="007F0EA0" w:rsidRDefault="00313ADF" w:rsidP="009840F6">
      <w:pPr>
        <w:pStyle w:val="ListParagraph"/>
        <w:jc w:val="both"/>
        <w:rPr>
          <w:rFonts w:ascii="Frutiger-Roman" w:hAnsi="Frutiger-Roman" w:cs="Frutiger-Roman"/>
          <w:lang w:eastAsia="en-CA"/>
        </w:rPr>
      </w:pPr>
    </w:p>
    <w:p w:rsidR="00542E5F" w:rsidRDefault="00215B49" w:rsidP="00897148">
      <w:pPr>
        <w:pStyle w:val="ListParagraph"/>
        <w:numPr>
          <w:ilvl w:val="0"/>
          <w:numId w:val="1"/>
        </w:numPr>
        <w:ind w:left="547" w:hanging="547"/>
        <w:jc w:val="both"/>
        <w:rPr>
          <w:rFonts w:ascii="Verdana" w:hAnsi="Verdana" w:cs="Frutiger-Roman"/>
          <w:sz w:val="24"/>
          <w:szCs w:val="24"/>
          <w:lang w:eastAsia="en-CA"/>
        </w:rPr>
      </w:pPr>
      <w:r w:rsidRPr="00215B49">
        <w:rPr>
          <w:rFonts w:ascii="Verdana" w:hAnsi="Verdana" w:cs="Frutiger-Roman"/>
          <w:sz w:val="24"/>
          <w:szCs w:val="24"/>
          <w:lang w:eastAsia="en-CA"/>
        </w:rPr>
        <w:t>Professor Levin undertakes no discussion about how such “out of public school” learning would be provided or how it would be paid for.</w:t>
      </w:r>
    </w:p>
    <w:p w:rsidR="00542E5F" w:rsidRDefault="00542E5F" w:rsidP="00542E5F">
      <w:pPr>
        <w:pStyle w:val="ListParagraph"/>
        <w:ind w:left="540"/>
        <w:jc w:val="both"/>
        <w:rPr>
          <w:rFonts w:ascii="Verdana" w:hAnsi="Verdana" w:cs="Frutiger-Roman"/>
          <w:sz w:val="24"/>
          <w:szCs w:val="24"/>
          <w:lang w:eastAsia="en-CA"/>
        </w:rPr>
      </w:pPr>
    </w:p>
    <w:p w:rsidR="00215B49" w:rsidRPr="00542E5F" w:rsidRDefault="00215B49" w:rsidP="00897148">
      <w:pPr>
        <w:pStyle w:val="ListParagraph"/>
        <w:numPr>
          <w:ilvl w:val="0"/>
          <w:numId w:val="1"/>
        </w:numPr>
        <w:ind w:left="547" w:hanging="547"/>
        <w:jc w:val="both"/>
        <w:rPr>
          <w:rFonts w:ascii="Verdana" w:hAnsi="Verdana" w:cs="Frutiger-Roman"/>
          <w:sz w:val="24"/>
          <w:szCs w:val="24"/>
          <w:lang w:eastAsia="en-CA"/>
        </w:rPr>
      </w:pPr>
      <w:r w:rsidRPr="00542E5F">
        <w:rPr>
          <w:rFonts w:ascii="Verdana" w:hAnsi="Verdana" w:cs="Frutiger-Roman"/>
          <w:sz w:val="24"/>
          <w:szCs w:val="24"/>
          <w:lang w:eastAsia="en-CA"/>
        </w:rPr>
        <w:t>The reader makes the assumption such learning activities would be paid for by the families of the children financially able to undertake them. While it is clear in one example Professor Levin provides, a child would be paid for working, one wonders who would pay for the student “</w:t>
      </w:r>
      <w:r w:rsidRPr="00095896">
        <w:rPr>
          <w:rFonts w:ascii="Verdana" w:hAnsi="Verdana" w:cs="Frutiger-Roman"/>
          <w:sz w:val="24"/>
          <w:szCs w:val="24"/>
          <w:lang w:eastAsia="en-CA"/>
        </w:rPr>
        <w:t>who who spends a summer on an archaeology or forestry project</w:t>
      </w:r>
      <w:r w:rsidRPr="00542E5F">
        <w:rPr>
          <w:rFonts w:ascii="Verdana" w:hAnsi="Verdana" w:cs="Frutiger-Roman"/>
          <w:sz w:val="24"/>
          <w:szCs w:val="24"/>
          <w:lang w:eastAsia="en-CA"/>
        </w:rPr>
        <w:t xml:space="preserve">”: </w:t>
      </w:r>
      <w:r w:rsidRPr="00542E5F">
        <w:rPr>
          <w:rFonts w:ascii="Verdana" w:hAnsi="Verdana" w:cs="Frutiger-Roman"/>
          <w:b/>
          <w:sz w:val="24"/>
          <w:szCs w:val="24"/>
          <w:lang w:eastAsia="en-CA"/>
        </w:rPr>
        <w:t>LEVIN PAGE 16.</w:t>
      </w:r>
      <w:r w:rsidRPr="00542E5F">
        <w:rPr>
          <w:rFonts w:ascii="Verdana" w:hAnsi="Verdana" w:cs="Frutiger-Roman"/>
          <w:sz w:val="24"/>
          <w:szCs w:val="24"/>
          <w:lang w:eastAsia="en-CA"/>
        </w:rPr>
        <w:t xml:space="preserve"> </w:t>
      </w:r>
    </w:p>
    <w:p w:rsidR="00215B49" w:rsidRPr="007F0EA0" w:rsidRDefault="00215B49" w:rsidP="009840F6">
      <w:pPr>
        <w:pStyle w:val="ListParagraph"/>
        <w:ind w:left="540"/>
        <w:jc w:val="both"/>
        <w:rPr>
          <w:rFonts w:ascii="Verdana" w:hAnsi="Verdana" w:cs="Frutiger-Roman"/>
          <w:lang w:eastAsia="en-CA"/>
        </w:rPr>
      </w:pPr>
    </w:p>
    <w:p w:rsidR="009851B9" w:rsidRDefault="00215B49" w:rsidP="00897148">
      <w:pPr>
        <w:pStyle w:val="ListParagraph"/>
        <w:numPr>
          <w:ilvl w:val="0"/>
          <w:numId w:val="1"/>
        </w:numPr>
        <w:ind w:left="547" w:hanging="547"/>
        <w:jc w:val="both"/>
        <w:rPr>
          <w:rFonts w:ascii="Frutiger-Roman" w:hAnsi="Frutiger-Roman" w:cs="Frutiger-Roman"/>
          <w:sz w:val="20"/>
          <w:szCs w:val="20"/>
          <w:lang w:eastAsia="en-CA"/>
        </w:rPr>
      </w:pPr>
      <w:r w:rsidRPr="00215B49">
        <w:rPr>
          <w:rFonts w:ascii="Verdana" w:hAnsi="Verdana" w:cs="Frutiger-Roman"/>
          <w:sz w:val="24"/>
          <w:szCs w:val="24"/>
          <w:lang w:eastAsia="en-CA"/>
        </w:rPr>
        <w:t xml:space="preserve">Professor Levin views </w:t>
      </w:r>
      <w:r w:rsidR="00095896">
        <w:rPr>
          <w:rFonts w:ascii="Verdana" w:hAnsi="Verdana" w:cs="Frutiger-Roman"/>
          <w:sz w:val="24"/>
          <w:szCs w:val="24"/>
          <w:lang w:eastAsia="en-CA"/>
        </w:rPr>
        <w:t xml:space="preserve">“out of public school learning” </w:t>
      </w:r>
      <w:r w:rsidRPr="00215B49">
        <w:rPr>
          <w:rFonts w:ascii="Verdana" w:hAnsi="Verdana" w:cs="Frutiger-Roman"/>
          <w:sz w:val="24"/>
          <w:szCs w:val="24"/>
          <w:lang w:eastAsia="en-CA"/>
        </w:rPr>
        <w:t>as an option which will reduce the number of high school courses taught, thereby presumably lessening the numbers of teachers required to teach. Further, Professor Levin does not envisage any increase in teaching staff to provide the one on one, individual support and assessment of a student’s independent study</w:t>
      </w:r>
      <w:r w:rsidR="009851B9">
        <w:rPr>
          <w:rFonts w:ascii="Verdana" w:hAnsi="Verdana" w:cs="Frutiger-Roman"/>
          <w:sz w:val="24"/>
          <w:szCs w:val="24"/>
          <w:lang w:eastAsia="en-CA"/>
        </w:rPr>
        <w:t xml:space="preserve">: </w:t>
      </w:r>
      <w:r w:rsidR="009851B9" w:rsidRPr="009851B9">
        <w:rPr>
          <w:rFonts w:ascii="Verdana" w:hAnsi="Verdana" w:cs="Frutiger-Roman"/>
          <w:b/>
          <w:sz w:val="24"/>
          <w:szCs w:val="24"/>
          <w:lang w:eastAsia="en-CA"/>
        </w:rPr>
        <w:t>LEVIN REPORT PAGES 17 -18</w:t>
      </w:r>
      <w:r w:rsidR="009851B9">
        <w:rPr>
          <w:rFonts w:ascii="Verdana" w:hAnsi="Verdana" w:cs="Frutiger-Roman"/>
          <w:sz w:val="24"/>
          <w:szCs w:val="24"/>
          <w:lang w:eastAsia="en-CA"/>
        </w:rPr>
        <w:t xml:space="preserve">. </w:t>
      </w:r>
    </w:p>
    <w:p w:rsidR="009851B9" w:rsidRPr="007F0EA0" w:rsidRDefault="009851B9" w:rsidP="009851B9">
      <w:pPr>
        <w:pStyle w:val="ListParagraph"/>
        <w:rPr>
          <w:rFonts w:ascii="Verdana" w:hAnsi="Verdana"/>
          <w:iCs/>
        </w:rPr>
      </w:pPr>
    </w:p>
    <w:p w:rsidR="004E6F70" w:rsidRPr="004E6F70" w:rsidRDefault="00215B49" w:rsidP="00FF089B">
      <w:pPr>
        <w:pStyle w:val="ListParagraph"/>
        <w:numPr>
          <w:ilvl w:val="0"/>
          <w:numId w:val="1"/>
        </w:numPr>
        <w:spacing w:after="0"/>
        <w:ind w:left="547" w:hanging="547"/>
        <w:jc w:val="both"/>
        <w:rPr>
          <w:rFonts w:ascii="Frutiger-Roman" w:hAnsi="Frutiger-Roman" w:cs="Frutiger-Roman"/>
          <w:sz w:val="20"/>
          <w:szCs w:val="20"/>
          <w:lang w:eastAsia="en-CA"/>
        </w:rPr>
      </w:pPr>
      <w:r w:rsidRPr="009851B9">
        <w:rPr>
          <w:rFonts w:ascii="Verdana" w:hAnsi="Verdana"/>
          <w:iCs/>
          <w:sz w:val="24"/>
          <w:szCs w:val="24"/>
        </w:rPr>
        <w:t xml:space="preserve">CUPE </w:t>
      </w:r>
      <w:r w:rsidR="00322D91">
        <w:rPr>
          <w:rFonts w:ascii="Verdana" w:hAnsi="Verdana"/>
          <w:iCs/>
          <w:sz w:val="24"/>
          <w:szCs w:val="24"/>
        </w:rPr>
        <w:t xml:space="preserve">strongly </w:t>
      </w:r>
      <w:r w:rsidRPr="009851B9">
        <w:rPr>
          <w:rFonts w:ascii="Verdana" w:hAnsi="Verdana"/>
          <w:iCs/>
          <w:sz w:val="24"/>
          <w:szCs w:val="24"/>
        </w:rPr>
        <w:t xml:space="preserve">objects to any proposal which would privatize public education, and in particular, objects to any proposal which would require individual families to pay for “learning opportunities” beyond </w:t>
      </w:r>
    </w:p>
    <w:p w:rsidR="00313ADF" w:rsidRPr="004E6F70" w:rsidRDefault="00215B49" w:rsidP="004E6F70">
      <w:pPr>
        <w:pStyle w:val="ListParagraph"/>
        <w:spacing w:after="0"/>
        <w:ind w:left="547"/>
        <w:jc w:val="both"/>
        <w:rPr>
          <w:rFonts w:ascii="Frutiger-Roman" w:hAnsi="Frutiger-Roman" w:cs="Frutiger-Roman"/>
          <w:sz w:val="20"/>
          <w:szCs w:val="20"/>
          <w:lang w:eastAsia="en-CA"/>
        </w:rPr>
      </w:pPr>
      <w:r w:rsidRPr="004E6F70">
        <w:rPr>
          <w:rFonts w:ascii="Verdana" w:hAnsi="Verdana"/>
          <w:iCs/>
          <w:sz w:val="24"/>
          <w:szCs w:val="24"/>
        </w:rPr>
        <w:lastRenderedPageBreak/>
        <w:t xml:space="preserve">their payment for a strong public education system through income taxes. </w:t>
      </w:r>
    </w:p>
    <w:p w:rsidR="007F0EA0" w:rsidRPr="007F0EA0" w:rsidRDefault="007F0EA0" w:rsidP="007F0EA0">
      <w:pPr>
        <w:pStyle w:val="ListParagraph"/>
        <w:spacing w:after="0"/>
        <w:ind w:left="547"/>
        <w:jc w:val="both"/>
        <w:rPr>
          <w:rFonts w:ascii="Frutiger-Roman" w:hAnsi="Frutiger-Roman" w:cs="Frutiger-Roman"/>
          <w:lang w:eastAsia="en-CA"/>
        </w:rPr>
      </w:pPr>
    </w:p>
    <w:p w:rsidR="00215B49" w:rsidRPr="009851B9" w:rsidRDefault="009851B9" w:rsidP="009851B9">
      <w:pPr>
        <w:autoSpaceDE w:val="0"/>
        <w:autoSpaceDN w:val="0"/>
        <w:adjustRightInd w:val="0"/>
        <w:spacing w:after="0" w:line="240" w:lineRule="auto"/>
        <w:jc w:val="both"/>
        <w:rPr>
          <w:rFonts w:ascii="Verdana" w:hAnsi="Verdana"/>
          <w:b/>
          <w:iCs/>
          <w:sz w:val="28"/>
          <w:szCs w:val="28"/>
        </w:rPr>
      </w:pPr>
      <w:r>
        <w:rPr>
          <w:rFonts w:ascii="Verdana" w:hAnsi="Verdana"/>
          <w:b/>
          <w:iCs/>
          <w:sz w:val="28"/>
          <w:szCs w:val="28"/>
        </w:rPr>
        <w:t>CONCLUSION</w:t>
      </w:r>
    </w:p>
    <w:p w:rsidR="009840F6" w:rsidRPr="007F0EA0" w:rsidRDefault="009840F6" w:rsidP="00297286">
      <w:pPr>
        <w:pStyle w:val="ListParagraph"/>
        <w:spacing w:after="0"/>
        <w:rPr>
          <w:rFonts w:ascii="Verdana" w:hAnsi="Verdana"/>
          <w:color w:val="000000"/>
        </w:rPr>
      </w:pPr>
    </w:p>
    <w:p w:rsidR="008C1735" w:rsidRDefault="001E4206" w:rsidP="00897148">
      <w:pPr>
        <w:numPr>
          <w:ilvl w:val="0"/>
          <w:numId w:val="1"/>
        </w:numPr>
        <w:spacing w:after="0"/>
        <w:ind w:left="547" w:hanging="547"/>
        <w:jc w:val="both"/>
        <w:rPr>
          <w:rFonts w:ascii="Verdana" w:hAnsi="Verdana"/>
          <w:color w:val="000000"/>
          <w:sz w:val="24"/>
          <w:szCs w:val="24"/>
        </w:rPr>
      </w:pPr>
      <w:r w:rsidRPr="004E62F5">
        <w:rPr>
          <w:rFonts w:ascii="Verdana" w:hAnsi="Verdana"/>
          <w:color w:val="000000"/>
          <w:sz w:val="24"/>
          <w:szCs w:val="24"/>
        </w:rPr>
        <w:t xml:space="preserve">The more than 18,000 members of CUPE who work in Nova Scotia expected real change as a result of the election of a majority Government of members of the New Democratic Party. We are deeply concerned your Department has not met the expectations of our members who work in the </w:t>
      </w:r>
      <w:r w:rsidR="001E7B04" w:rsidRPr="004E62F5">
        <w:rPr>
          <w:rFonts w:ascii="Verdana" w:hAnsi="Verdana"/>
          <w:color w:val="000000"/>
          <w:sz w:val="24"/>
          <w:szCs w:val="24"/>
        </w:rPr>
        <w:t>education se</w:t>
      </w:r>
      <w:r w:rsidR="009840F6">
        <w:rPr>
          <w:rFonts w:ascii="Verdana" w:hAnsi="Verdana"/>
          <w:color w:val="000000"/>
          <w:sz w:val="24"/>
          <w:szCs w:val="24"/>
        </w:rPr>
        <w:t>ctor.</w:t>
      </w:r>
    </w:p>
    <w:p w:rsidR="007F0EA0" w:rsidRPr="007F0EA0" w:rsidRDefault="007F0EA0" w:rsidP="007F0EA0">
      <w:pPr>
        <w:spacing w:after="0"/>
        <w:ind w:left="547"/>
        <w:jc w:val="both"/>
        <w:rPr>
          <w:rFonts w:ascii="Verdana" w:hAnsi="Verdana"/>
          <w:color w:val="000000"/>
        </w:rPr>
      </w:pPr>
    </w:p>
    <w:p w:rsidR="009840F6" w:rsidRPr="004E62F5" w:rsidRDefault="009840F6" w:rsidP="00897148">
      <w:pPr>
        <w:numPr>
          <w:ilvl w:val="0"/>
          <w:numId w:val="1"/>
        </w:numPr>
        <w:spacing w:after="240"/>
        <w:ind w:left="547" w:hanging="547"/>
        <w:jc w:val="both"/>
        <w:rPr>
          <w:rFonts w:ascii="Verdana" w:hAnsi="Verdana"/>
          <w:color w:val="000000"/>
          <w:sz w:val="24"/>
          <w:szCs w:val="24"/>
        </w:rPr>
      </w:pPr>
      <w:r>
        <w:rPr>
          <w:rFonts w:ascii="Verdana" w:hAnsi="Verdana"/>
          <w:color w:val="000000"/>
          <w:sz w:val="24"/>
          <w:szCs w:val="24"/>
        </w:rPr>
        <w:t xml:space="preserve">We call on you to publicly reject the recommendations of Professor Levin with respect to reductions </w:t>
      </w:r>
      <w:r w:rsidR="009851B9">
        <w:rPr>
          <w:rFonts w:ascii="Verdana" w:hAnsi="Verdana"/>
          <w:color w:val="000000"/>
          <w:sz w:val="24"/>
          <w:szCs w:val="24"/>
        </w:rPr>
        <w:t>in the classification of</w:t>
      </w:r>
      <w:r>
        <w:rPr>
          <w:rFonts w:ascii="Verdana" w:hAnsi="Verdana"/>
          <w:color w:val="000000"/>
          <w:sz w:val="24"/>
          <w:szCs w:val="24"/>
        </w:rPr>
        <w:t xml:space="preserve"> </w:t>
      </w:r>
      <w:r w:rsidR="004F0FCF">
        <w:rPr>
          <w:rFonts w:ascii="Verdana" w:hAnsi="Verdana"/>
          <w:color w:val="000000"/>
          <w:sz w:val="24"/>
          <w:szCs w:val="24"/>
        </w:rPr>
        <w:t xml:space="preserve">teacher </w:t>
      </w:r>
      <w:r>
        <w:rPr>
          <w:rFonts w:ascii="Verdana" w:hAnsi="Verdana"/>
          <w:color w:val="000000"/>
          <w:sz w:val="24"/>
          <w:szCs w:val="24"/>
        </w:rPr>
        <w:t>assis</w:t>
      </w:r>
      <w:r w:rsidR="009851B9">
        <w:rPr>
          <w:rFonts w:ascii="Verdana" w:hAnsi="Verdana"/>
          <w:color w:val="000000"/>
          <w:sz w:val="24"/>
          <w:szCs w:val="24"/>
        </w:rPr>
        <w:t>tants. These recommendations</w:t>
      </w:r>
      <w:r>
        <w:rPr>
          <w:rFonts w:ascii="Verdana" w:hAnsi="Verdana"/>
          <w:color w:val="000000"/>
          <w:sz w:val="24"/>
          <w:szCs w:val="24"/>
        </w:rPr>
        <w:t xml:space="preserve"> are wrong headed, and based on a completely wrong understanding of what </w:t>
      </w:r>
      <w:r w:rsidR="004F0FCF">
        <w:rPr>
          <w:rFonts w:ascii="Verdana" w:hAnsi="Verdana"/>
          <w:color w:val="000000"/>
          <w:sz w:val="24"/>
          <w:szCs w:val="24"/>
        </w:rPr>
        <w:t>teacher</w:t>
      </w:r>
      <w:r>
        <w:rPr>
          <w:rFonts w:ascii="Verdana" w:hAnsi="Verdana"/>
          <w:color w:val="000000"/>
          <w:sz w:val="24"/>
          <w:szCs w:val="24"/>
        </w:rPr>
        <w:t xml:space="preserve"> assistants actually do in our Province – support teachers and students.  </w:t>
      </w:r>
    </w:p>
    <w:p w:rsidR="001E4206" w:rsidRPr="004E62F5" w:rsidRDefault="008C1735" w:rsidP="009840F6">
      <w:pPr>
        <w:spacing w:after="0" w:line="240" w:lineRule="auto"/>
        <w:jc w:val="both"/>
        <w:rPr>
          <w:rFonts w:ascii="Verdana" w:hAnsi="Verdana"/>
          <w:color w:val="000000"/>
          <w:sz w:val="24"/>
          <w:szCs w:val="24"/>
        </w:rPr>
      </w:pPr>
      <w:r w:rsidRPr="004E62F5">
        <w:rPr>
          <w:rFonts w:ascii="Verdana" w:hAnsi="Verdana"/>
          <w:color w:val="000000"/>
          <w:sz w:val="24"/>
          <w:szCs w:val="24"/>
        </w:rPr>
        <w:t>Yours truly,</w:t>
      </w:r>
    </w:p>
    <w:p w:rsidR="008C1735" w:rsidRPr="004E62F5" w:rsidRDefault="008C1735" w:rsidP="009840F6">
      <w:pPr>
        <w:spacing w:after="0" w:line="240" w:lineRule="auto"/>
        <w:jc w:val="both"/>
        <w:rPr>
          <w:rFonts w:ascii="Verdana" w:hAnsi="Verdana"/>
          <w:color w:val="000000"/>
          <w:sz w:val="24"/>
          <w:szCs w:val="24"/>
        </w:rPr>
      </w:pPr>
    </w:p>
    <w:p w:rsidR="00EE1C5F" w:rsidRPr="00095896" w:rsidRDefault="00BE7E0D" w:rsidP="00EE1C5F">
      <w:pPr>
        <w:jc w:val="both"/>
        <w:rPr>
          <w:rFonts w:ascii="Verdana" w:hAnsi="Verdana"/>
          <w:color w:val="000000"/>
          <w:sz w:val="24"/>
          <w:szCs w:val="24"/>
        </w:rPr>
      </w:pPr>
      <w:r w:rsidRPr="00095896">
        <w:rPr>
          <w:rFonts w:ascii="Comic Sans MS" w:hAnsi="Comic Sans MS"/>
          <w:sz w:val="24"/>
          <w:szCs w:val="24"/>
        </w:rPr>
        <w:pict>
          <v:shape id="_x0000_i1025" type="#_x0000_t75" style="width:147.15pt;height:27.55pt">
            <v:imagedata r:id="rId26" o:title="Signature"/>
          </v:shape>
        </w:pict>
      </w:r>
    </w:p>
    <w:p w:rsidR="00EE1C5F" w:rsidRPr="00095896" w:rsidRDefault="008C1735" w:rsidP="00EE1C5F">
      <w:pPr>
        <w:spacing w:after="0" w:line="240" w:lineRule="auto"/>
        <w:jc w:val="both"/>
        <w:rPr>
          <w:rFonts w:ascii="Verdana" w:hAnsi="Verdana"/>
          <w:color w:val="000000"/>
          <w:sz w:val="24"/>
          <w:szCs w:val="24"/>
        </w:rPr>
      </w:pPr>
      <w:r w:rsidRPr="00095896">
        <w:rPr>
          <w:rFonts w:ascii="Verdana" w:hAnsi="Verdana"/>
          <w:color w:val="000000"/>
          <w:sz w:val="24"/>
          <w:szCs w:val="24"/>
        </w:rPr>
        <w:t>Danny Cavanagh</w:t>
      </w:r>
    </w:p>
    <w:p w:rsidR="0004182D" w:rsidRPr="00095896" w:rsidRDefault="008C1735" w:rsidP="00EE1C5F">
      <w:pPr>
        <w:spacing w:after="0" w:line="240" w:lineRule="auto"/>
        <w:jc w:val="both"/>
        <w:rPr>
          <w:rFonts w:ascii="Verdana" w:hAnsi="Verdana"/>
          <w:color w:val="000000"/>
          <w:sz w:val="24"/>
          <w:szCs w:val="24"/>
        </w:rPr>
      </w:pPr>
      <w:r w:rsidRPr="00095896">
        <w:rPr>
          <w:rFonts w:ascii="Verdana" w:hAnsi="Verdana"/>
          <w:color w:val="000000"/>
          <w:sz w:val="24"/>
          <w:szCs w:val="24"/>
        </w:rPr>
        <w:t>President</w:t>
      </w:r>
      <w:r w:rsidR="00D207C3" w:rsidRPr="00095896">
        <w:rPr>
          <w:rFonts w:ascii="Verdana" w:hAnsi="Verdana"/>
          <w:color w:val="000000"/>
          <w:sz w:val="24"/>
          <w:szCs w:val="24"/>
        </w:rPr>
        <w:t xml:space="preserve">, </w:t>
      </w:r>
      <w:r w:rsidRPr="00095896">
        <w:rPr>
          <w:rFonts w:ascii="Verdana" w:hAnsi="Verdana"/>
          <w:color w:val="000000"/>
          <w:sz w:val="24"/>
          <w:szCs w:val="24"/>
        </w:rPr>
        <w:t>CUPE Nova Scotia</w:t>
      </w:r>
    </w:p>
    <w:p w:rsidR="00EE1C5F" w:rsidRPr="00095896" w:rsidRDefault="00EE1C5F" w:rsidP="009840F6">
      <w:pPr>
        <w:spacing w:after="0" w:line="240" w:lineRule="auto"/>
        <w:jc w:val="both"/>
        <w:rPr>
          <w:rFonts w:ascii="Verdana" w:hAnsi="Verdana"/>
          <w:color w:val="000000"/>
          <w:sz w:val="20"/>
          <w:szCs w:val="20"/>
        </w:rPr>
      </w:pPr>
    </w:p>
    <w:p w:rsidR="009840F6" w:rsidRPr="004E6F70" w:rsidRDefault="00BB3F53" w:rsidP="009840F6">
      <w:pPr>
        <w:spacing w:after="0" w:line="240" w:lineRule="auto"/>
        <w:jc w:val="both"/>
        <w:rPr>
          <w:rFonts w:ascii="Verdana" w:hAnsi="Verdana"/>
          <w:color w:val="000000"/>
          <w:sz w:val="16"/>
          <w:szCs w:val="16"/>
        </w:rPr>
      </w:pPr>
      <w:r>
        <w:rPr>
          <w:rFonts w:ascii="Verdana" w:hAnsi="Verdana"/>
          <w:color w:val="000000"/>
          <w:sz w:val="16"/>
          <w:szCs w:val="16"/>
        </w:rPr>
        <w:t>DC/js</w:t>
      </w:r>
      <w:r w:rsidR="009840F6" w:rsidRPr="004E6F70">
        <w:rPr>
          <w:rFonts w:ascii="Verdana" w:hAnsi="Verdana"/>
          <w:color w:val="000000"/>
          <w:sz w:val="16"/>
          <w:szCs w:val="16"/>
        </w:rPr>
        <w:tab/>
      </w:r>
      <w:r w:rsidR="009840F6" w:rsidRPr="004E6F70">
        <w:rPr>
          <w:rFonts w:ascii="Verdana" w:hAnsi="Verdana"/>
          <w:color w:val="000000"/>
          <w:sz w:val="16"/>
          <w:szCs w:val="16"/>
        </w:rPr>
        <w:tab/>
      </w:r>
      <w:r w:rsidR="009840F6" w:rsidRPr="004E6F70">
        <w:rPr>
          <w:rFonts w:ascii="Verdana" w:hAnsi="Verdana"/>
          <w:color w:val="000000"/>
          <w:sz w:val="16"/>
          <w:szCs w:val="16"/>
        </w:rPr>
        <w:tab/>
      </w:r>
      <w:r w:rsidR="009840F6" w:rsidRPr="004E6F70">
        <w:rPr>
          <w:rFonts w:ascii="Verdana" w:hAnsi="Verdana"/>
          <w:color w:val="000000"/>
          <w:sz w:val="16"/>
          <w:szCs w:val="16"/>
        </w:rPr>
        <w:tab/>
      </w:r>
      <w:r w:rsidR="009840F6" w:rsidRPr="004E6F70">
        <w:rPr>
          <w:rFonts w:ascii="Verdana" w:hAnsi="Verdana"/>
          <w:color w:val="000000"/>
          <w:sz w:val="16"/>
          <w:szCs w:val="16"/>
        </w:rPr>
        <w:tab/>
      </w:r>
      <w:r w:rsidR="009840F6" w:rsidRPr="004E6F70">
        <w:rPr>
          <w:rFonts w:ascii="Verdana" w:hAnsi="Verdana"/>
          <w:color w:val="000000"/>
          <w:sz w:val="16"/>
          <w:szCs w:val="16"/>
        </w:rPr>
        <w:tab/>
      </w:r>
      <w:r w:rsidR="009840F6" w:rsidRPr="004E6F70">
        <w:rPr>
          <w:rFonts w:ascii="Verdana" w:hAnsi="Verdana"/>
          <w:color w:val="000000"/>
          <w:sz w:val="16"/>
          <w:szCs w:val="16"/>
        </w:rPr>
        <w:tab/>
      </w:r>
    </w:p>
    <w:p w:rsidR="00345381" w:rsidRPr="004E6F70" w:rsidRDefault="008E06A8" w:rsidP="009840F6">
      <w:pPr>
        <w:spacing w:after="0" w:line="240" w:lineRule="auto"/>
        <w:jc w:val="both"/>
        <w:rPr>
          <w:rFonts w:ascii="Verdana" w:hAnsi="Verdana"/>
          <w:color w:val="000000"/>
          <w:sz w:val="16"/>
          <w:szCs w:val="16"/>
        </w:rPr>
      </w:pPr>
      <w:r w:rsidRPr="004E6F70">
        <w:rPr>
          <w:rFonts w:ascii="Verdana" w:hAnsi="Verdana"/>
          <w:color w:val="000000"/>
          <w:sz w:val="16"/>
          <w:szCs w:val="16"/>
        </w:rPr>
        <w:t>cope491</w:t>
      </w:r>
    </w:p>
    <w:p w:rsidR="00095896" w:rsidRPr="004E6F70" w:rsidRDefault="00095896" w:rsidP="009840F6">
      <w:pPr>
        <w:spacing w:after="0" w:line="240" w:lineRule="auto"/>
        <w:jc w:val="both"/>
        <w:rPr>
          <w:rFonts w:ascii="Verdana" w:hAnsi="Verdana"/>
          <w:color w:val="000000"/>
          <w:sz w:val="16"/>
          <w:szCs w:val="16"/>
        </w:rPr>
      </w:pPr>
    </w:p>
    <w:p w:rsidR="0004182D" w:rsidRPr="004E6F70" w:rsidRDefault="00BB3F53" w:rsidP="0004182D">
      <w:pPr>
        <w:spacing w:after="0" w:line="240" w:lineRule="auto"/>
        <w:jc w:val="both"/>
        <w:rPr>
          <w:rFonts w:ascii="Verdana" w:hAnsi="Verdana"/>
          <w:color w:val="000000"/>
          <w:sz w:val="16"/>
          <w:szCs w:val="16"/>
        </w:rPr>
      </w:pPr>
      <w:r>
        <w:rPr>
          <w:rFonts w:ascii="Verdana" w:hAnsi="Verdana"/>
          <w:color w:val="000000"/>
          <w:sz w:val="16"/>
          <w:szCs w:val="16"/>
        </w:rPr>
        <w:t>c.</w:t>
      </w:r>
      <w:r w:rsidR="001E7B04" w:rsidRPr="004E6F70">
        <w:rPr>
          <w:rFonts w:ascii="Verdana" w:hAnsi="Verdana"/>
          <w:color w:val="000000"/>
          <w:sz w:val="16"/>
          <w:szCs w:val="16"/>
        </w:rPr>
        <w:t xml:space="preserve">  </w:t>
      </w:r>
      <w:r w:rsidR="001E7B04" w:rsidRPr="004E6F70">
        <w:rPr>
          <w:rFonts w:ascii="Verdana" w:hAnsi="Verdana"/>
          <w:color w:val="000000"/>
          <w:sz w:val="16"/>
          <w:szCs w:val="16"/>
        </w:rPr>
        <w:tab/>
      </w:r>
      <w:r w:rsidR="0004182D" w:rsidRPr="004E6F70">
        <w:rPr>
          <w:rFonts w:ascii="Verdana" w:hAnsi="Verdana"/>
          <w:color w:val="000000"/>
          <w:sz w:val="16"/>
          <w:szCs w:val="16"/>
        </w:rPr>
        <w:t xml:space="preserve">Nova Scotia CUPE School Board Servicing Representatives; </w:t>
      </w:r>
    </w:p>
    <w:p w:rsidR="001E7B04" w:rsidRPr="004E6F70" w:rsidRDefault="00EE1C5F" w:rsidP="0004182D">
      <w:pPr>
        <w:spacing w:after="0" w:line="240" w:lineRule="auto"/>
        <w:jc w:val="both"/>
        <w:rPr>
          <w:rFonts w:cs="Arial"/>
          <w:sz w:val="16"/>
          <w:szCs w:val="16"/>
        </w:rPr>
      </w:pPr>
      <w:r w:rsidRPr="004E6F70">
        <w:rPr>
          <w:rFonts w:ascii="Verdana" w:hAnsi="Verdana"/>
          <w:color w:val="000000"/>
          <w:sz w:val="16"/>
          <w:szCs w:val="16"/>
        </w:rPr>
        <w:tab/>
        <w:t xml:space="preserve">Nova Scotia </w:t>
      </w:r>
      <w:r w:rsidR="0004182D" w:rsidRPr="004E6F70">
        <w:rPr>
          <w:rFonts w:ascii="Verdana" w:hAnsi="Verdana"/>
          <w:color w:val="000000"/>
          <w:sz w:val="16"/>
          <w:szCs w:val="16"/>
        </w:rPr>
        <w:t>CUPE School Board Presidents (Local</w:t>
      </w:r>
      <w:r w:rsidR="004E6F70">
        <w:rPr>
          <w:rFonts w:ascii="Verdana" w:hAnsi="Verdana"/>
          <w:color w:val="000000"/>
          <w:sz w:val="16"/>
          <w:szCs w:val="16"/>
        </w:rPr>
        <w:t xml:space="preserve">’s 955, 964, 3876, 3890, 4682, </w:t>
      </w:r>
      <w:r w:rsidR="0004182D" w:rsidRPr="004E6F70">
        <w:rPr>
          <w:rFonts w:ascii="Verdana" w:hAnsi="Verdana"/>
          <w:color w:val="000000"/>
          <w:sz w:val="16"/>
          <w:szCs w:val="16"/>
        </w:rPr>
        <w:t>5047, 5050 and 2272)</w:t>
      </w:r>
    </w:p>
    <w:p w:rsidR="00846CB7" w:rsidRPr="00A53E57" w:rsidRDefault="00095896" w:rsidP="009851B9">
      <w:pPr>
        <w:autoSpaceDE w:val="0"/>
        <w:autoSpaceDN w:val="0"/>
        <w:adjustRightInd w:val="0"/>
        <w:spacing w:after="0" w:line="240" w:lineRule="auto"/>
        <w:jc w:val="center"/>
        <w:rPr>
          <w:rFonts w:ascii="Times New Roman" w:hAnsi="Times New Roman"/>
          <w:b/>
          <w:bCs/>
          <w:sz w:val="32"/>
          <w:szCs w:val="32"/>
          <w:lang w:eastAsia="en-CA"/>
        </w:rPr>
      </w:pPr>
      <w:r>
        <w:rPr>
          <w:rFonts w:ascii="Times New Roman" w:hAnsi="Times New Roman"/>
          <w:b/>
          <w:bCs/>
          <w:sz w:val="32"/>
          <w:szCs w:val="32"/>
          <w:lang w:eastAsia="en-CA"/>
        </w:rPr>
        <w:br w:type="page"/>
      </w:r>
      <w:r w:rsidR="00846CB7" w:rsidRPr="00A53E57">
        <w:rPr>
          <w:rFonts w:ascii="Times New Roman" w:hAnsi="Times New Roman"/>
          <w:b/>
          <w:bCs/>
          <w:sz w:val="32"/>
          <w:szCs w:val="32"/>
          <w:lang w:eastAsia="en-CA"/>
        </w:rPr>
        <w:lastRenderedPageBreak/>
        <w:t>APPENDIX “A” [emphasis added]</w:t>
      </w:r>
    </w:p>
    <w:p w:rsidR="00846CB7" w:rsidRPr="00A53E57" w:rsidRDefault="00846CB7" w:rsidP="009851B9">
      <w:pPr>
        <w:autoSpaceDE w:val="0"/>
        <w:autoSpaceDN w:val="0"/>
        <w:adjustRightInd w:val="0"/>
        <w:spacing w:after="0" w:line="240" w:lineRule="auto"/>
        <w:jc w:val="center"/>
        <w:rPr>
          <w:rFonts w:ascii="Times New Roman" w:hAnsi="Times New Roman"/>
          <w:b/>
          <w:bCs/>
          <w:sz w:val="32"/>
          <w:szCs w:val="32"/>
          <w:lang w:eastAsia="en-CA"/>
        </w:rPr>
      </w:pPr>
      <w:r w:rsidRPr="00A53E57">
        <w:rPr>
          <w:rFonts w:ascii="Times New Roman" w:hAnsi="Times New Roman"/>
          <w:b/>
          <w:bCs/>
          <w:sz w:val="32"/>
          <w:szCs w:val="32"/>
          <w:lang w:eastAsia="en-CA"/>
        </w:rPr>
        <w:t>Terms of Reference</w:t>
      </w:r>
    </w:p>
    <w:p w:rsidR="00846CB7" w:rsidRPr="00A53E57" w:rsidRDefault="00846CB7" w:rsidP="009840F6">
      <w:pPr>
        <w:autoSpaceDE w:val="0"/>
        <w:autoSpaceDN w:val="0"/>
        <w:adjustRightInd w:val="0"/>
        <w:spacing w:after="0" w:line="240" w:lineRule="auto"/>
        <w:jc w:val="both"/>
        <w:rPr>
          <w:rFonts w:ascii="Times New Roman" w:hAnsi="Times New Roman"/>
          <w:b/>
          <w:bCs/>
          <w:sz w:val="24"/>
          <w:szCs w:val="24"/>
          <w:lang w:eastAsia="en-CA"/>
        </w:rPr>
      </w:pP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b/>
          <w:bCs/>
          <w:sz w:val="24"/>
          <w:szCs w:val="24"/>
          <w:lang w:eastAsia="en-CA"/>
        </w:rPr>
        <w:t xml:space="preserve">Consultant: </w:t>
      </w:r>
      <w:r w:rsidRPr="00A53E57">
        <w:rPr>
          <w:rFonts w:ascii="Times New Roman" w:hAnsi="Times New Roman"/>
          <w:sz w:val="24"/>
          <w:szCs w:val="24"/>
          <w:lang w:eastAsia="en-CA"/>
        </w:rPr>
        <w:t>Dr. Ben Levin</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Professor and Canada Research Chair on Educational Leadership</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Ontario Institute for Studies in Education</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p>
    <w:p w:rsidR="00846CB7" w:rsidRPr="00A53E57" w:rsidRDefault="00846CB7" w:rsidP="00BB3F53">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Nova Scotia, like other jurisdictions, is seeking to enhance the quality of its public school system</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so that more students can reach higher levels of performance than ever before in order to meet</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the future needs of the province and the country. This goal involves both higher levels of performance (broadly defined to include a range of important outcomes of schooling) and  smaller gaps in performance across the population, as well as a system that maintains high levels of public confidence.</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p>
    <w:p w:rsidR="00846CB7" w:rsidRPr="00A53E57" w:rsidRDefault="00846CB7" w:rsidP="00BB3F53">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b/>
          <w:sz w:val="24"/>
          <w:szCs w:val="24"/>
          <w:lang w:eastAsia="en-CA"/>
        </w:rPr>
        <w:t>The challenge in Nova Scotia, as elsewhere, is exacerbated by a changing financial picture and changing demographics.</w:t>
      </w:r>
      <w:r w:rsidRPr="00A53E57">
        <w:rPr>
          <w:rFonts w:ascii="Times New Roman" w:hAnsi="Times New Roman"/>
          <w:sz w:val="24"/>
          <w:szCs w:val="24"/>
          <w:lang w:eastAsia="en-CA"/>
        </w:rPr>
        <w:t xml:space="preserve"> In Nova Scotia school enrolment has been decreasing steadily and is expected to continue to do so. At the same time, </w:t>
      </w:r>
      <w:r w:rsidRPr="00A53E57">
        <w:rPr>
          <w:rFonts w:ascii="Times New Roman" w:hAnsi="Times New Roman"/>
          <w:b/>
          <w:sz w:val="24"/>
          <w:szCs w:val="24"/>
          <w:lang w:eastAsia="en-CA"/>
        </w:rPr>
        <w:t>fiscal pressures, like those in other provinces, make it increasingly difficult to sustain overall and per pupil spending levels</w:t>
      </w:r>
      <w:r w:rsidRPr="00A53E57">
        <w:rPr>
          <w:rFonts w:ascii="Times New Roman" w:hAnsi="Times New Roman"/>
          <w:sz w:val="24"/>
          <w:szCs w:val="24"/>
          <w:lang w:eastAsia="en-CA"/>
        </w:rPr>
        <w:t>.</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 xml:space="preserve">The purpose of this report is to provide some </w:t>
      </w:r>
      <w:r w:rsidRPr="00A53E57">
        <w:rPr>
          <w:rFonts w:ascii="Times New Roman" w:hAnsi="Times New Roman"/>
          <w:b/>
          <w:sz w:val="24"/>
          <w:szCs w:val="24"/>
          <w:lang w:eastAsia="en-CA"/>
        </w:rPr>
        <w:t>medium-term (3-5 year</w:t>
      </w:r>
      <w:r w:rsidR="0014183D">
        <w:rPr>
          <w:rFonts w:ascii="Times New Roman" w:hAnsi="Times New Roman"/>
          <w:b/>
          <w:sz w:val="24"/>
          <w:szCs w:val="24"/>
          <w:lang w:eastAsia="en-CA"/>
        </w:rPr>
        <w:t>s</w:t>
      </w:r>
      <w:r w:rsidRPr="00A53E57">
        <w:rPr>
          <w:rFonts w:ascii="Times New Roman" w:hAnsi="Times New Roman"/>
          <w:b/>
          <w:sz w:val="24"/>
          <w:szCs w:val="24"/>
          <w:lang w:eastAsia="en-CA"/>
        </w:rPr>
        <w:t>) options</w:t>
      </w:r>
      <w:r w:rsidRPr="00A53E57">
        <w:rPr>
          <w:rFonts w:ascii="Times New Roman" w:hAnsi="Times New Roman"/>
          <w:sz w:val="24"/>
          <w:szCs w:val="24"/>
          <w:lang w:eastAsia="en-CA"/>
        </w:rPr>
        <w:t xml:space="preserve"> for Nova Scotia as to how it can best manage these twin challenges. Accordingly, the report will provide proposals that indicate </w:t>
      </w:r>
      <w:r w:rsidRPr="00A53E57">
        <w:rPr>
          <w:rFonts w:ascii="Times New Roman" w:hAnsi="Times New Roman"/>
          <w:b/>
          <w:sz w:val="24"/>
          <w:szCs w:val="24"/>
          <w:lang w:eastAsia="en-CA"/>
        </w:rPr>
        <w:t>ways in which public education in Nova Scotia can become more effective and more efficient given the realities of social and fiscal pressures</w:t>
      </w:r>
      <w:r w:rsidRPr="00A53E57">
        <w:rPr>
          <w:rFonts w:ascii="Times New Roman" w:hAnsi="Times New Roman"/>
          <w:sz w:val="24"/>
          <w:szCs w:val="24"/>
          <w:lang w:eastAsia="en-CA"/>
        </w:rPr>
        <w:t>.</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p>
    <w:p w:rsidR="00846CB7" w:rsidRPr="00A53E57" w:rsidRDefault="00846CB7" w:rsidP="00BB3F53">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 xml:space="preserve">The focus will be on </w:t>
      </w:r>
      <w:r w:rsidRPr="00A53E57">
        <w:rPr>
          <w:rFonts w:ascii="Times New Roman" w:hAnsi="Times New Roman"/>
          <w:b/>
          <w:sz w:val="24"/>
          <w:szCs w:val="24"/>
          <w:lang w:eastAsia="en-CA"/>
        </w:rPr>
        <w:t>strategies that affect the learning experiences and outcomes of students</w:t>
      </w:r>
      <w:r w:rsidRPr="00A53E57">
        <w:rPr>
          <w:rFonts w:ascii="Times New Roman" w:hAnsi="Times New Roman"/>
          <w:sz w:val="24"/>
          <w:szCs w:val="24"/>
          <w:lang w:eastAsia="en-CA"/>
        </w:rPr>
        <w:t>.</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Areas likely to be addressed include student and parent engagement, rural and urban schools,</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school-family-community relationships, development and deployment of human resources,</w:t>
      </w:r>
    </w:p>
    <w:p w:rsidR="00846CB7" w:rsidRPr="00A53E57" w:rsidRDefault="00846CB7" w:rsidP="009840F6">
      <w:pPr>
        <w:autoSpaceDE w:val="0"/>
        <w:autoSpaceDN w:val="0"/>
        <w:adjustRightInd w:val="0"/>
        <w:spacing w:after="0" w:line="240" w:lineRule="auto"/>
        <w:jc w:val="both"/>
        <w:rPr>
          <w:rFonts w:ascii="Times New Roman" w:hAnsi="Times New Roman"/>
          <w:b/>
          <w:sz w:val="24"/>
          <w:szCs w:val="24"/>
          <w:lang w:eastAsia="en-CA"/>
        </w:rPr>
      </w:pPr>
      <w:r w:rsidRPr="00A53E57">
        <w:rPr>
          <w:rFonts w:ascii="Times New Roman" w:hAnsi="Times New Roman"/>
          <w:sz w:val="24"/>
          <w:szCs w:val="24"/>
          <w:lang w:eastAsia="en-CA"/>
        </w:rPr>
        <w:t xml:space="preserve">optimal use of capital facilities, and teaching, learning and assessment practices. </w:t>
      </w:r>
      <w:r w:rsidRPr="00A53E57">
        <w:rPr>
          <w:rFonts w:ascii="Times New Roman" w:hAnsi="Times New Roman"/>
          <w:b/>
          <w:sz w:val="24"/>
          <w:szCs w:val="24"/>
          <w:lang w:eastAsia="en-CA"/>
        </w:rPr>
        <w:t>The report will</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b/>
          <w:sz w:val="24"/>
          <w:szCs w:val="24"/>
          <w:lang w:eastAsia="en-CA"/>
        </w:rPr>
        <w:t>not address issues of governance or of funding models.</w:t>
      </w:r>
      <w:r w:rsidRPr="00A53E57">
        <w:rPr>
          <w:rFonts w:ascii="Times New Roman" w:hAnsi="Times New Roman"/>
          <w:sz w:val="24"/>
          <w:szCs w:val="24"/>
          <w:lang w:eastAsia="en-CA"/>
        </w:rPr>
        <w:t xml:space="preserve"> The report will make use of Nova Scotia data and examples wherever possible and should reflect an understanding of the Nova Scotia context.</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p>
    <w:p w:rsidR="00846CB7" w:rsidRPr="00A53E57" w:rsidRDefault="00846CB7" w:rsidP="00BB3F53">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 xml:space="preserve">The main product will be a concise report, </w:t>
      </w:r>
      <w:r w:rsidRPr="00A53E57">
        <w:rPr>
          <w:rFonts w:ascii="Times New Roman" w:hAnsi="Times New Roman"/>
          <w:b/>
          <w:sz w:val="24"/>
          <w:szCs w:val="24"/>
          <w:lang w:eastAsia="en-CA"/>
        </w:rPr>
        <w:t>due the end of February 2011</w:t>
      </w:r>
      <w:r w:rsidRPr="00A53E57">
        <w:rPr>
          <w:rFonts w:ascii="Times New Roman" w:hAnsi="Times New Roman"/>
          <w:sz w:val="24"/>
          <w:szCs w:val="24"/>
          <w:lang w:eastAsia="en-CA"/>
        </w:rPr>
        <w:t>, with clear proposals or recommendations. This document will be supported by a longer report that will provide a fuller explanation and justification of the proposals, including relevant data and references to relevant research.</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The primary contact for this work will be the Deputy Minister of Education. The consultant and</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Nova Scotia will jointly determine what in-person or other discussions are needed either with</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Department of Education staff or other stakeholders in Nova Scotia. This may involve up to 2</w:t>
      </w:r>
    </w:p>
    <w:p w:rsidR="00846CB7" w:rsidRPr="00A53E57" w:rsidRDefault="00846CB7" w:rsidP="009840F6">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visits by the consultant to Nova Scotia if these can be scheduled at mutually convenient times,</w:t>
      </w:r>
    </w:p>
    <w:p w:rsidR="00846CB7" w:rsidRPr="00A53E57" w:rsidRDefault="00846CB7" w:rsidP="009840F6">
      <w:pPr>
        <w:pStyle w:val="Heading1"/>
        <w:shd w:val="clear" w:color="auto" w:fill="FFFFFF"/>
        <w:spacing w:before="0" w:line="240" w:lineRule="auto"/>
        <w:jc w:val="both"/>
        <w:rPr>
          <w:rFonts w:ascii="Times New Roman" w:hAnsi="Times New Roman"/>
          <w:b w:val="0"/>
          <w:color w:val="auto"/>
          <w:sz w:val="24"/>
          <w:szCs w:val="24"/>
          <w:lang w:eastAsia="en-CA"/>
        </w:rPr>
      </w:pPr>
      <w:r w:rsidRPr="00A53E57">
        <w:rPr>
          <w:rFonts w:ascii="Times New Roman" w:hAnsi="Times New Roman"/>
          <w:b w:val="0"/>
          <w:color w:val="auto"/>
          <w:sz w:val="24"/>
          <w:szCs w:val="24"/>
          <w:lang w:eastAsia="en-CA"/>
        </w:rPr>
        <w:t>and video and audio conferencing as appropriate. The Nova Scotia Department of Education will provide data as requested or, if unavailable, make reasonable efforts to produce related data.</w:t>
      </w:r>
    </w:p>
    <w:p w:rsidR="00A02DBE" w:rsidRPr="00A53E57" w:rsidRDefault="00846CB7" w:rsidP="009840F6">
      <w:pPr>
        <w:pStyle w:val="Heading1"/>
        <w:shd w:val="clear" w:color="auto" w:fill="FFFFFF"/>
        <w:spacing w:before="0" w:line="240" w:lineRule="auto"/>
        <w:jc w:val="center"/>
        <w:rPr>
          <w:rFonts w:ascii="Times New Roman" w:hAnsi="Times New Roman"/>
          <w:color w:val="auto"/>
          <w:sz w:val="32"/>
          <w:szCs w:val="32"/>
        </w:rPr>
      </w:pPr>
      <w:r w:rsidRPr="00A53E57">
        <w:rPr>
          <w:rFonts w:ascii="Times New Roman" w:hAnsi="Times New Roman"/>
          <w:sz w:val="24"/>
          <w:szCs w:val="24"/>
          <w:lang w:eastAsia="en-CA"/>
        </w:rPr>
        <w:br w:type="page"/>
      </w:r>
      <w:r w:rsidR="00BF5186" w:rsidRPr="00A53E57">
        <w:rPr>
          <w:rFonts w:ascii="Times New Roman" w:hAnsi="Times New Roman"/>
          <w:color w:val="auto"/>
          <w:sz w:val="32"/>
          <w:szCs w:val="32"/>
        </w:rPr>
        <w:lastRenderedPageBreak/>
        <w:t>APPENDIX “B</w:t>
      </w:r>
      <w:r w:rsidRPr="00A53E57">
        <w:rPr>
          <w:rFonts w:ascii="Times New Roman" w:hAnsi="Times New Roman"/>
          <w:color w:val="auto"/>
          <w:sz w:val="32"/>
          <w:szCs w:val="32"/>
        </w:rPr>
        <w:t>”</w:t>
      </w:r>
    </w:p>
    <w:p w:rsidR="00846CB7" w:rsidRPr="00A53E57" w:rsidRDefault="00846CB7" w:rsidP="009840F6">
      <w:pPr>
        <w:pStyle w:val="Heading1"/>
        <w:shd w:val="clear" w:color="auto" w:fill="FFFFFF"/>
        <w:spacing w:before="0" w:line="240" w:lineRule="auto"/>
        <w:jc w:val="center"/>
        <w:rPr>
          <w:rFonts w:ascii="Times New Roman" w:hAnsi="Times New Roman"/>
          <w:color w:val="auto"/>
          <w:sz w:val="32"/>
          <w:szCs w:val="32"/>
        </w:rPr>
      </w:pPr>
      <w:r w:rsidRPr="00A53E57">
        <w:rPr>
          <w:rFonts w:ascii="Times New Roman" w:hAnsi="Times New Roman"/>
          <w:color w:val="auto"/>
          <w:sz w:val="32"/>
          <w:szCs w:val="32"/>
        </w:rPr>
        <w:t>Job Postings for Teacher Assistants as of June 10, 2011</w:t>
      </w:r>
    </w:p>
    <w:p w:rsidR="00BF5186" w:rsidRPr="00A53E57" w:rsidRDefault="00846CB7" w:rsidP="00BF5186">
      <w:pPr>
        <w:pStyle w:val="Heading1"/>
        <w:shd w:val="clear" w:color="auto" w:fill="FFFFFF"/>
        <w:spacing w:before="0" w:line="240" w:lineRule="auto"/>
        <w:jc w:val="center"/>
        <w:rPr>
          <w:rFonts w:ascii="Times New Roman" w:hAnsi="Times New Roman"/>
          <w:color w:val="auto"/>
          <w:sz w:val="32"/>
          <w:szCs w:val="32"/>
        </w:rPr>
      </w:pPr>
      <w:r w:rsidRPr="00A53E57">
        <w:rPr>
          <w:rFonts w:ascii="Times New Roman" w:hAnsi="Times New Roman"/>
          <w:color w:val="auto"/>
          <w:sz w:val="32"/>
          <w:szCs w:val="32"/>
        </w:rPr>
        <w:t>Cape Breton Victoria Regional School Board</w:t>
      </w:r>
    </w:p>
    <w:p w:rsidR="007119ED" w:rsidRDefault="007119ED" w:rsidP="00BF5186">
      <w:pPr>
        <w:pStyle w:val="Heading1"/>
        <w:shd w:val="clear" w:color="auto" w:fill="FFFFFF"/>
        <w:spacing w:before="0" w:line="240" w:lineRule="auto"/>
        <w:jc w:val="center"/>
        <w:rPr>
          <w:rFonts w:ascii="Times New Roman" w:hAnsi="Times New Roman"/>
          <w:b w:val="0"/>
          <w:color w:val="0070C0"/>
          <w:sz w:val="20"/>
          <w:szCs w:val="20"/>
        </w:rPr>
      </w:pPr>
    </w:p>
    <w:p w:rsidR="00236ACF" w:rsidRPr="00A53E57" w:rsidRDefault="00236ACF" w:rsidP="00BF5186">
      <w:pPr>
        <w:pStyle w:val="Heading1"/>
        <w:shd w:val="clear" w:color="auto" w:fill="FFFFFF"/>
        <w:spacing w:before="0" w:line="240" w:lineRule="auto"/>
        <w:jc w:val="center"/>
        <w:rPr>
          <w:rFonts w:ascii="Times New Roman" w:hAnsi="Times New Roman"/>
          <w:b w:val="0"/>
          <w:color w:val="0070C0"/>
          <w:sz w:val="20"/>
          <w:szCs w:val="20"/>
        </w:rPr>
      </w:pPr>
      <w:hyperlink r:id="rId27" w:history="1">
        <w:r w:rsidRPr="00A53E57">
          <w:rPr>
            <w:rStyle w:val="Hyperlink"/>
            <w:rFonts w:ascii="Times New Roman" w:hAnsi="Times New Roman"/>
            <w:b w:val="0"/>
            <w:color w:val="0070C0"/>
            <w:sz w:val="20"/>
            <w:szCs w:val="20"/>
          </w:rPr>
          <w:t>http://www.cbv.ns.ca/welcome/modules/news/article.php?storyid=403</w:t>
        </w:r>
      </w:hyperlink>
    </w:p>
    <w:p w:rsidR="00BF5186" w:rsidRPr="00A53E57" w:rsidRDefault="00BF5186" w:rsidP="009840F6">
      <w:pPr>
        <w:spacing w:after="0" w:line="240" w:lineRule="auto"/>
        <w:jc w:val="both"/>
        <w:rPr>
          <w:rFonts w:ascii="Times New Roman" w:eastAsia="Times New Roman" w:hAnsi="Times New Roman"/>
          <w:color w:val="000000"/>
          <w:sz w:val="20"/>
          <w:szCs w:val="20"/>
          <w:lang w:eastAsia="en-CA"/>
        </w:rPr>
      </w:pPr>
    </w:p>
    <w:p w:rsidR="00236ACF" w:rsidRPr="0014183D" w:rsidRDefault="00236ACF" w:rsidP="009840F6">
      <w:pPr>
        <w:spacing w:after="0" w:line="240" w:lineRule="auto"/>
        <w:jc w:val="both"/>
        <w:rPr>
          <w:rFonts w:ascii="Times New Roman" w:eastAsia="Times New Roman" w:hAnsi="Times New Roman"/>
          <w:color w:val="000000"/>
          <w:sz w:val="24"/>
          <w:szCs w:val="24"/>
          <w:lang w:eastAsia="en-CA"/>
        </w:rPr>
      </w:pPr>
      <w:r w:rsidRPr="0014183D">
        <w:rPr>
          <w:rFonts w:ascii="Times New Roman" w:eastAsia="Times New Roman" w:hAnsi="Times New Roman"/>
          <w:color w:val="000000"/>
          <w:sz w:val="24"/>
          <w:szCs w:val="24"/>
          <w:lang w:eastAsia="en-CA"/>
        </w:rPr>
        <w:t>The Teacher Assistant works under the immediate supervision of the classroom teacher and is responsible, through that individual, to the school principal, to the Coordinator of Special Services and to the Director of Programs. The Teacher Assistant is required to provide assistance to students with special needs (see attached duties).</w:t>
      </w:r>
    </w:p>
    <w:p w:rsidR="00236ACF" w:rsidRPr="0014183D" w:rsidRDefault="00236ACF" w:rsidP="009840F6">
      <w:pPr>
        <w:spacing w:after="0" w:line="240" w:lineRule="auto"/>
        <w:jc w:val="both"/>
        <w:rPr>
          <w:rFonts w:ascii="Times New Roman" w:eastAsia="Times New Roman" w:hAnsi="Times New Roman"/>
          <w:color w:val="000000"/>
          <w:sz w:val="24"/>
          <w:szCs w:val="24"/>
          <w:lang w:eastAsia="en-CA"/>
        </w:rPr>
      </w:pPr>
      <w:r w:rsidRPr="0014183D">
        <w:rPr>
          <w:rFonts w:ascii="Times New Roman" w:eastAsia="Times New Roman" w:hAnsi="Times New Roman"/>
          <w:color w:val="000000"/>
          <w:sz w:val="24"/>
          <w:szCs w:val="24"/>
          <w:lang w:eastAsia="en-CA"/>
        </w:rPr>
        <w:t> </w:t>
      </w:r>
    </w:p>
    <w:p w:rsidR="00236ACF" w:rsidRPr="0014183D" w:rsidRDefault="00236ACF" w:rsidP="009840F6">
      <w:pPr>
        <w:spacing w:after="0" w:line="240" w:lineRule="auto"/>
        <w:jc w:val="both"/>
        <w:rPr>
          <w:rFonts w:ascii="Times New Roman" w:eastAsia="Times New Roman" w:hAnsi="Times New Roman"/>
          <w:color w:val="000000"/>
          <w:sz w:val="24"/>
          <w:szCs w:val="24"/>
          <w:lang w:eastAsia="en-CA"/>
        </w:rPr>
      </w:pPr>
      <w:r w:rsidRPr="0014183D">
        <w:rPr>
          <w:rFonts w:ascii="Times New Roman" w:eastAsia="Times New Roman" w:hAnsi="Times New Roman"/>
          <w:b/>
          <w:bCs/>
          <w:color w:val="000000"/>
          <w:sz w:val="24"/>
          <w:szCs w:val="24"/>
          <w:lang w:eastAsia="en-CA"/>
        </w:rPr>
        <w:t>QUALIFICATIONS AND TRAINING:</w:t>
      </w:r>
    </w:p>
    <w:p w:rsidR="00236ACF" w:rsidRPr="0014183D" w:rsidRDefault="00236ACF" w:rsidP="009840F6">
      <w:pPr>
        <w:spacing w:after="0" w:line="240" w:lineRule="auto"/>
        <w:jc w:val="both"/>
        <w:rPr>
          <w:rFonts w:ascii="Times New Roman" w:eastAsia="Times New Roman" w:hAnsi="Times New Roman"/>
          <w:color w:val="000000"/>
          <w:sz w:val="24"/>
          <w:szCs w:val="24"/>
          <w:lang w:eastAsia="en-CA"/>
        </w:rPr>
      </w:pPr>
      <w:r w:rsidRPr="0014183D">
        <w:rPr>
          <w:rFonts w:ascii="Times New Roman" w:eastAsia="Times New Roman" w:hAnsi="Times New Roman"/>
          <w:color w:val="000000"/>
          <w:sz w:val="24"/>
          <w:szCs w:val="24"/>
          <w:lang w:eastAsia="en-CA"/>
        </w:rPr>
        <w:t>It would be an asset for those applying for the position of Teacher Assistant to have some classroom experience working with children with handicaps, learning disabilities, learning problems, etc. One of the following programs is required:</w:t>
      </w:r>
    </w:p>
    <w:p w:rsidR="00BF5186" w:rsidRPr="0014183D" w:rsidRDefault="00BF5186" w:rsidP="009840F6">
      <w:pPr>
        <w:spacing w:after="0" w:line="240" w:lineRule="auto"/>
        <w:jc w:val="both"/>
        <w:rPr>
          <w:rFonts w:ascii="Times New Roman" w:eastAsia="Times New Roman" w:hAnsi="Times New Roman"/>
          <w:color w:val="000000"/>
          <w:sz w:val="24"/>
          <w:szCs w:val="24"/>
          <w:lang w:eastAsia="en-CA"/>
        </w:rPr>
      </w:pPr>
    </w:p>
    <w:p w:rsidR="00236ACF" w:rsidRPr="0014183D" w:rsidRDefault="00236ACF" w:rsidP="00BF5186">
      <w:pPr>
        <w:spacing w:after="0" w:line="240" w:lineRule="auto"/>
        <w:jc w:val="both"/>
        <w:rPr>
          <w:rFonts w:ascii="Times New Roman" w:eastAsia="Times New Roman" w:hAnsi="Times New Roman"/>
          <w:color w:val="333333"/>
          <w:sz w:val="24"/>
          <w:szCs w:val="24"/>
          <w:lang w:eastAsia="en-CA"/>
        </w:rPr>
      </w:pPr>
      <w:r w:rsidRPr="0014183D">
        <w:rPr>
          <w:rFonts w:ascii="Times New Roman" w:eastAsia="Times New Roman" w:hAnsi="Times New Roman"/>
          <w:color w:val="000000"/>
          <w:sz w:val="24"/>
          <w:szCs w:val="24"/>
          <w:lang w:eastAsia="en-CA"/>
        </w:rPr>
        <w:t> </w:t>
      </w:r>
      <w:r w:rsidRPr="0014183D">
        <w:rPr>
          <w:rFonts w:ascii="Times New Roman" w:eastAsia="Times New Roman" w:hAnsi="Times New Roman"/>
          <w:color w:val="333333"/>
          <w:sz w:val="24"/>
          <w:szCs w:val="24"/>
          <w:lang w:eastAsia="en-CA"/>
        </w:rPr>
        <w:t xml:space="preserve">Nursing, CNA - </w:t>
      </w:r>
      <w:r w:rsidRPr="0014183D">
        <w:rPr>
          <w:rFonts w:ascii="Times New Roman" w:eastAsia="Times New Roman" w:hAnsi="Times New Roman"/>
          <w:b/>
          <w:bCs/>
          <w:color w:val="333333"/>
          <w:sz w:val="24"/>
          <w:szCs w:val="24"/>
          <w:lang w:eastAsia="en-CA"/>
        </w:rPr>
        <w:t>REGISTERED</w:t>
      </w:r>
    </w:p>
    <w:p w:rsidR="00236ACF" w:rsidRPr="0014183D" w:rsidRDefault="00236ACF" w:rsidP="009840F6">
      <w:pPr>
        <w:numPr>
          <w:ilvl w:val="0"/>
          <w:numId w:val="11"/>
        </w:numPr>
        <w:spacing w:after="0" w:line="240" w:lineRule="auto"/>
        <w:jc w:val="both"/>
        <w:rPr>
          <w:rFonts w:ascii="Times New Roman" w:eastAsia="Times New Roman" w:hAnsi="Times New Roman"/>
          <w:color w:val="333333"/>
          <w:sz w:val="24"/>
          <w:szCs w:val="24"/>
          <w:lang w:eastAsia="en-CA"/>
        </w:rPr>
      </w:pPr>
      <w:r w:rsidRPr="0014183D">
        <w:rPr>
          <w:rFonts w:ascii="Times New Roman" w:eastAsia="Times New Roman" w:hAnsi="Times New Roman"/>
          <w:color w:val="333333"/>
          <w:sz w:val="24"/>
          <w:szCs w:val="24"/>
          <w:lang w:eastAsia="en-CA"/>
        </w:rPr>
        <w:t>Child Development - from a recognized institution</w:t>
      </w:r>
    </w:p>
    <w:p w:rsidR="00236ACF" w:rsidRPr="0014183D" w:rsidRDefault="00236ACF" w:rsidP="009840F6">
      <w:pPr>
        <w:numPr>
          <w:ilvl w:val="0"/>
          <w:numId w:val="11"/>
        </w:numPr>
        <w:spacing w:after="0" w:line="240" w:lineRule="auto"/>
        <w:jc w:val="both"/>
        <w:rPr>
          <w:rFonts w:ascii="Times New Roman" w:eastAsia="Times New Roman" w:hAnsi="Times New Roman"/>
          <w:color w:val="333333"/>
          <w:sz w:val="24"/>
          <w:szCs w:val="24"/>
          <w:lang w:eastAsia="en-CA"/>
        </w:rPr>
      </w:pPr>
      <w:r w:rsidRPr="0014183D">
        <w:rPr>
          <w:rFonts w:ascii="Times New Roman" w:eastAsia="Times New Roman" w:hAnsi="Times New Roman"/>
          <w:color w:val="333333"/>
          <w:sz w:val="24"/>
          <w:szCs w:val="24"/>
          <w:lang w:eastAsia="en-CA"/>
        </w:rPr>
        <w:t>Successful Completion of Four Block Public Program Assistants Course</w:t>
      </w:r>
    </w:p>
    <w:p w:rsidR="00236ACF" w:rsidRPr="0014183D" w:rsidRDefault="00236ACF" w:rsidP="009840F6">
      <w:pPr>
        <w:numPr>
          <w:ilvl w:val="0"/>
          <w:numId w:val="11"/>
        </w:numPr>
        <w:spacing w:after="0" w:line="240" w:lineRule="auto"/>
        <w:jc w:val="both"/>
        <w:rPr>
          <w:rFonts w:ascii="Times New Roman" w:eastAsia="Times New Roman" w:hAnsi="Times New Roman"/>
          <w:color w:val="333333"/>
          <w:sz w:val="24"/>
          <w:szCs w:val="24"/>
          <w:lang w:eastAsia="en-CA"/>
        </w:rPr>
      </w:pPr>
      <w:r w:rsidRPr="0014183D">
        <w:rPr>
          <w:rFonts w:ascii="Times New Roman" w:eastAsia="Times New Roman" w:hAnsi="Times New Roman"/>
          <w:color w:val="333333"/>
          <w:sz w:val="24"/>
          <w:szCs w:val="24"/>
          <w:lang w:eastAsia="en-CA"/>
        </w:rPr>
        <w:t>Successful Completion of the Teacher Assistant Program</w:t>
      </w:r>
    </w:p>
    <w:p w:rsidR="00236ACF" w:rsidRPr="0014183D" w:rsidRDefault="00236ACF" w:rsidP="009840F6">
      <w:pPr>
        <w:numPr>
          <w:ilvl w:val="0"/>
          <w:numId w:val="11"/>
        </w:numPr>
        <w:spacing w:after="0" w:line="240" w:lineRule="auto"/>
        <w:jc w:val="both"/>
        <w:rPr>
          <w:rFonts w:ascii="Times New Roman" w:eastAsia="Times New Roman" w:hAnsi="Times New Roman"/>
          <w:color w:val="333333"/>
          <w:sz w:val="24"/>
          <w:szCs w:val="24"/>
          <w:lang w:eastAsia="en-CA"/>
        </w:rPr>
      </w:pPr>
      <w:r w:rsidRPr="0014183D">
        <w:rPr>
          <w:rFonts w:ascii="Times New Roman" w:eastAsia="Times New Roman" w:hAnsi="Times New Roman"/>
          <w:color w:val="333333"/>
          <w:sz w:val="24"/>
          <w:szCs w:val="24"/>
          <w:lang w:eastAsia="en-CA"/>
        </w:rPr>
        <w:t>Teacher Education</w:t>
      </w:r>
    </w:p>
    <w:p w:rsidR="00236ACF" w:rsidRPr="0014183D" w:rsidRDefault="00236ACF" w:rsidP="009840F6">
      <w:pPr>
        <w:spacing w:after="0" w:line="240" w:lineRule="auto"/>
        <w:jc w:val="both"/>
        <w:rPr>
          <w:rFonts w:ascii="Times New Roman" w:eastAsia="Times New Roman" w:hAnsi="Times New Roman"/>
          <w:color w:val="000000"/>
          <w:sz w:val="24"/>
          <w:szCs w:val="24"/>
          <w:lang w:eastAsia="en-CA"/>
        </w:rPr>
      </w:pPr>
      <w:r w:rsidRPr="0014183D">
        <w:rPr>
          <w:rFonts w:ascii="Times New Roman" w:eastAsia="Times New Roman" w:hAnsi="Times New Roman"/>
          <w:b/>
          <w:bCs/>
          <w:color w:val="000000"/>
          <w:sz w:val="24"/>
          <w:szCs w:val="24"/>
          <w:lang w:eastAsia="en-CA"/>
        </w:rPr>
        <w:t>Copy of Diploma or certificate must accompany application.</w:t>
      </w:r>
    </w:p>
    <w:p w:rsidR="00236ACF" w:rsidRPr="00A53E57" w:rsidRDefault="00236ACF" w:rsidP="009840F6">
      <w:pPr>
        <w:spacing w:after="0" w:line="240" w:lineRule="auto"/>
        <w:jc w:val="both"/>
        <w:rPr>
          <w:rFonts w:ascii="Times New Roman" w:eastAsia="Times New Roman" w:hAnsi="Times New Roman"/>
          <w:color w:val="000000"/>
          <w:sz w:val="20"/>
          <w:szCs w:val="20"/>
          <w:lang w:eastAsia="en-CA"/>
        </w:rPr>
      </w:pPr>
      <w:r w:rsidRPr="00A53E57">
        <w:rPr>
          <w:rFonts w:ascii="Times New Roman" w:eastAsia="Times New Roman" w:hAnsi="Times New Roman"/>
          <w:color w:val="000000"/>
          <w:sz w:val="20"/>
          <w:szCs w:val="20"/>
          <w:lang w:eastAsia="en-CA"/>
        </w:rPr>
        <w:t> </w:t>
      </w:r>
    </w:p>
    <w:tbl>
      <w:tblPr>
        <w:tblW w:w="5703" w:type="pct"/>
        <w:tblCellSpacing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10170"/>
      </w:tblGrid>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u w:val="single"/>
                <w:lang w:val="en-US" w:eastAsia="en-CA"/>
              </w:rPr>
              <w:t>60% position</w:t>
            </w:r>
            <w:r w:rsidRPr="00A53E57">
              <w:rPr>
                <w:rFonts w:ascii="Times New Roman" w:eastAsia="Times New Roman" w:hAnsi="Times New Roman"/>
                <w:color w:val="000000"/>
                <w:sz w:val="20"/>
                <w:szCs w:val="20"/>
                <w:lang w:val="en-US" w:eastAsia="en-CA"/>
              </w:rPr>
              <w:t xml:space="preserve"> Must be computer literate. To work in the S.T.E.P.S program to assist with students who have </w:t>
            </w:r>
            <w:r w:rsidRPr="00A53E57">
              <w:rPr>
                <w:rFonts w:ascii="Times New Roman" w:eastAsia="Times New Roman" w:hAnsi="Times New Roman"/>
                <w:b/>
                <w:color w:val="000000"/>
                <w:sz w:val="20"/>
                <w:szCs w:val="20"/>
                <w:lang w:val="en-US" w:eastAsia="en-CA"/>
              </w:rPr>
              <w:t>social and/or behaviour challenges</w:t>
            </w:r>
            <w:r w:rsidRPr="00A53E57">
              <w:rPr>
                <w:rFonts w:ascii="Times New Roman" w:eastAsia="Times New Roman" w:hAnsi="Times New Roman"/>
                <w:color w:val="000000"/>
                <w:sz w:val="20"/>
                <w:szCs w:val="20"/>
                <w:lang w:val="en-US" w:eastAsia="en-CA"/>
              </w:rPr>
              <w:t>.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2.</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u w:val="single"/>
                <w:lang w:val="en-US" w:eastAsia="en-CA"/>
              </w:rPr>
              <w:t>60% position</w:t>
            </w:r>
            <w:r w:rsidRPr="00A53E57">
              <w:rPr>
                <w:rFonts w:ascii="Times New Roman" w:eastAsia="Times New Roman" w:hAnsi="Times New Roman"/>
                <w:color w:val="000000"/>
                <w:sz w:val="20"/>
                <w:szCs w:val="20"/>
                <w:lang w:val="en-US" w:eastAsia="en-CA"/>
              </w:rPr>
              <w:t xml:space="preserve"> Must be computer literate.  Experience working with elementary school age children with </w:t>
            </w:r>
            <w:r w:rsidRPr="00A53E57">
              <w:rPr>
                <w:rFonts w:ascii="Times New Roman" w:eastAsia="Times New Roman" w:hAnsi="Times New Roman"/>
                <w:b/>
                <w:color w:val="000000"/>
                <w:sz w:val="20"/>
                <w:szCs w:val="20"/>
                <w:lang w:val="en-US" w:eastAsia="en-CA"/>
              </w:rPr>
              <w:t>autism</w:t>
            </w:r>
            <w:r w:rsidRPr="00A53E57">
              <w:rPr>
                <w:rFonts w:ascii="Times New Roman" w:eastAsia="Times New Roman" w:hAnsi="Times New Roman"/>
                <w:color w:val="000000"/>
                <w:sz w:val="20"/>
                <w:szCs w:val="20"/>
                <w:lang w:val="en-US" w:eastAsia="en-CA"/>
              </w:rPr>
              <w:t>.  Must be able to work with students with behavioral and social changes as well as students with varying degrees of difficulty in multiple classrooms.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hAnsi="Times New Roman"/>
              </w:rPr>
              <w:br w:type="page"/>
            </w:r>
            <w:r w:rsidRPr="00A53E57">
              <w:rPr>
                <w:rFonts w:ascii="Times New Roman" w:eastAsia="Times New Roman" w:hAnsi="Times New Roman"/>
                <w:color w:val="000000"/>
                <w:sz w:val="20"/>
                <w:szCs w:val="20"/>
                <w:lang w:val="en-US" w:eastAsia="en-CA"/>
              </w:rPr>
              <w:t>3.</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 xml:space="preserve">Must be computer literate.  Working with a student with </w:t>
            </w:r>
            <w:r w:rsidRPr="00A53E57">
              <w:rPr>
                <w:rFonts w:ascii="Times New Roman" w:eastAsia="Times New Roman" w:hAnsi="Times New Roman"/>
                <w:b/>
                <w:color w:val="000000"/>
                <w:sz w:val="20"/>
                <w:szCs w:val="20"/>
                <w:lang w:val="en-US" w:eastAsia="en-CA"/>
              </w:rPr>
              <w:t>severe medical concerns</w:t>
            </w:r>
            <w:r w:rsidRPr="00A53E57">
              <w:rPr>
                <w:rFonts w:ascii="Times New Roman" w:eastAsia="Times New Roman" w:hAnsi="Times New Roman"/>
                <w:color w:val="000000"/>
                <w:sz w:val="20"/>
                <w:szCs w:val="20"/>
                <w:lang w:val="en-US" w:eastAsia="en-CA"/>
              </w:rPr>
              <w:t xml:space="preserve"> which </w:t>
            </w:r>
            <w:r w:rsidRPr="00A53E57">
              <w:rPr>
                <w:rFonts w:ascii="Times New Roman" w:eastAsia="Times New Roman" w:hAnsi="Times New Roman"/>
                <w:b/>
                <w:color w:val="000000"/>
                <w:sz w:val="20"/>
                <w:szCs w:val="20"/>
                <w:lang w:val="en-US" w:eastAsia="en-CA"/>
              </w:rPr>
              <w:t>require constant supervision both for oncoming symptoms and overseeing administration of medication</w:t>
            </w:r>
            <w:r w:rsidRPr="00A53E57">
              <w:rPr>
                <w:rFonts w:ascii="Times New Roman" w:eastAsia="Times New Roman" w:hAnsi="Times New Roman"/>
                <w:color w:val="000000"/>
                <w:sz w:val="20"/>
                <w:szCs w:val="20"/>
                <w:lang w:val="en-US" w:eastAsia="en-CA"/>
              </w:rPr>
              <w:t>.  If necessary, you will be a part of an emergency response team.  This assignment requires full time supervision before class, at recess and lunch.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4.</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 xml:space="preserve">Must be computer literate.  Must be able to work with student(s) with behavioral challenges who requires supervision before class, at recess and lunch and </w:t>
            </w:r>
            <w:r w:rsidRPr="00A53E57">
              <w:rPr>
                <w:rFonts w:ascii="Times New Roman" w:eastAsia="Times New Roman" w:hAnsi="Times New Roman"/>
                <w:b/>
                <w:color w:val="000000"/>
                <w:sz w:val="20"/>
                <w:szCs w:val="20"/>
                <w:lang w:val="en-US" w:eastAsia="en-CA"/>
              </w:rPr>
              <w:t>requiring feeding, toileting and personal hygiene.  Assistance required with dressing and undressing.  Must be accompanied to and from the bus</w:t>
            </w:r>
            <w:r w:rsidRPr="00A53E57">
              <w:rPr>
                <w:rFonts w:ascii="Times New Roman" w:eastAsia="Times New Roman" w:hAnsi="Times New Roman"/>
                <w:color w:val="000000"/>
                <w:sz w:val="20"/>
                <w:szCs w:val="20"/>
                <w:lang w:val="en-US" w:eastAsia="en-CA"/>
              </w:rPr>
              <w:t>.  Implementation of a behavioral management plan and supervision is necessary to ensure a safe environment.  The T.A. will assist the student in following programs, strategies and exercises developed and introduced by the teachers.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5.</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 xml:space="preserve">Must be computer literate.  Working with students with </w:t>
            </w:r>
            <w:r w:rsidRPr="00A53E57">
              <w:rPr>
                <w:rFonts w:ascii="Times New Roman" w:eastAsia="Times New Roman" w:hAnsi="Times New Roman"/>
                <w:b/>
                <w:color w:val="000000"/>
                <w:sz w:val="20"/>
                <w:szCs w:val="20"/>
                <w:lang w:val="en-US" w:eastAsia="en-CA"/>
              </w:rPr>
              <w:t>non-verbal learning disorder and aggressive behavior</w:t>
            </w:r>
            <w:r w:rsidRPr="00A53E57">
              <w:rPr>
                <w:rFonts w:ascii="Times New Roman" w:eastAsia="Times New Roman" w:hAnsi="Times New Roman"/>
                <w:color w:val="000000"/>
                <w:sz w:val="20"/>
                <w:szCs w:val="20"/>
                <w:lang w:val="en-US" w:eastAsia="en-CA"/>
              </w:rPr>
              <w:t xml:space="preserve">.  Familiarity with working with children with </w:t>
            </w:r>
            <w:r w:rsidRPr="00A53E57">
              <w:rPr>
                <w:rFonts w:ascii="Times New Roman" w:eastAsia="Times New Roman" w:hAnsi="Times New Roman"/>
                <w:b/>
                <w:color w:val="000000"/>
                <w:sz w:val="20"/>
                <w:szCs w:val="20"/>
                <w:lang w:val="en-US" w:eastAsia="en-CA"/>
              </w:rPr>
              <w:t>Autism Spectrum disorder and anxiety caused by transition</w:t>
            </w:r>
            <w:r w:rsidRPr="00A53E57">
              <w:rPr>
                <w:rFonts w:ascii="Times New Roman" w:eastAsia="Times New Roman" w:hAnsi="Times New Roman"/>
                <w:color w:val="000000"/>
                <w:sz w:val="20"/>
                <w:szCs w:val="20"/>
                <w:lang w:val="en-US" w:eastAsia="en-CA"/>
              </w:rPr>
              <w:t>.  T.A must supervise to ensure a safe environment before class, at recess, and lunch.  T.A. should be familiar with behavior strategies and following a behavior plan, which is in place.   T.A will assist with promoting student’s emotional growth, well-being, independence and positive behaviors.  Assistance in the classroom/school environment with implementation of IPPs.  Facilitate positive interactions among all students.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6.</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 xml:space="preserve">Must be computer literate.  Must be familiar with and have experience working with </w:t>
            </w:r>
            <w:r w:rsidRPr="00A53E57">
              <w:rPr>
                <w:rFonts w:ascii="Times New Roman" w:eastAsia="Times New Roman" w:hAnsi="Times New Roman"/>
                <w:b/>
                <w:color w:val="000000"/>
                <w:sz w:val="20"/>
                <w:szCs w:val="20"/>
                <w:lang w:val="en-US" w:eastAsia="en-CA"/>
              </w:rPr>
              <w:t>Autism Spectrum Disorder, the Star Program and PECS.  Assisting students with personal hygiene issues such as toileting.  Requires assistance with mobility issues i.e. getting on and off the bus</w:t>
            </w:r>
            <w:r w:rsidRPr="00A53E57">
              <w:rPr>
                <w:rFonts w:ascii="Times New Roman" w:eastAsia="Times New Roman" w:hAnsi="Times New Roman"/>
                <w:color w:val="000000"/>
                <w:sz w:val="20"/>
                <w:szCs w:val="20"/>
                <w:lang w:val="en-US" w:eastAsia="en-CA"/>
              </w:rPr>
              <w:t>.  Non-Violent Crisis Intervention training is an asset.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hAnsi="Times New Roman"/>
              </w:rPr>
              <w:br w:type="page"/>
            </w:r>
            <w:r w:rsidRPr="00A53E57">
              <w:rPr>
                <w:rFonts w:ascii="Times New Roman" w:eastAsia="Times New Roman" w:hAnsi="Times New Roman"/>
                <w:color w:val="000000"/>
                <w:sz w:val="20"/>
                <w:szCs w:val="20"/>
                <w:lang w:val="en-US" w:eastAsia="en-CA"/>
              </w:rPr>
              <w:t>7.</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15"/>
                <w:szCs w:val="15"/>
                <w:lang w:eastAsia="en-CA"/>
              </w:rPr>
            </w:pPr>
            <w:r w:rsidRPr="00A53E57">
              <w:rPr>
                <w:rFonts w:ascii="Times New Roman" w:eastAsia="Times New Roman" w:hAnsi="Times New Roman"/>
                <w:b/>
                <w:bCs/>
                <w:color w:val="000000"/>
                <w:sz w:val="20"/>
                <w:u w:val="single"/>
                <w:lang w:val="en-US" w:eastAsia="en-CA"/>
              </w:rPr>
              <w:t>60% POSITION</w:t>
            </w:r>
            <w:r w:rsidRPr="00A53E57">
              <w:rPr>
                <w:rFonts w:ascii="Times New Roman" w:eastAsia="Times New Roman" w:hAnsi="Times New Roman"/>
                <w:color w:val="000000"/>
                <w:sz w:val="20"/>
                <w:szCs w:val="20"/>
                <w:lang w:val="en-US" w:eastAsia="en-CA"/>
              </w:rPr>
              <w:t xml:space="preserve"> Must be computer literate.  TA will work in an elementary classroom. </w:t>
            </w:r>
            <w:r w:rsidRPr="00A53E57">
              <w:rPr>
                <w:rFonts w:ascii="Times New Roman" w:eastAsia="Times New Roman" w:hAnsi="Times New Roman"/>
                <w:b/>
                <w:color w:val="000000"/>
                <w:sz w:val="20"/>
                <w:szCs w:val="20"/>
                <w:lang w:val="en-US" w:eastAsia="en-CA"/>
              </w:rPr>
              <w:t>Student requires one on one support</w:t>
            </w:r>
            <w:r w:rsidRPr="00A53E57">
              <w:rPr>
                <w:rFonts w:ascii="Times New Roman" w:eastAsia="Times New Roman" w:hAnsi="Times New Roman"/>
                <w:color w:val="000000"/>
                <w:sz w:val="20"/>
                <w:szCs w:val="20"/>
                <w:lang w:val="en-US" w:eastAsia="en-CA"/>
              </w:rPr>
              <w:t xml:space="preserve">, must be capable and willing to apply non-violent crisis intervention skills in a consistent and positive manner and </w:t>
            </w:r>
            <w:r w:rsidRPr="00A53E57">
              <w:rPr>
                <w:rFonts w:ascii="Times New Roman" w:eastAsia="Times New Roman" w:hAnsi="Times New Roman"/>
                <w:color w:val="000000"/>
                <w:sz w:val="20"/>
                <w:szCs w:val="20"/>
                <w:lang w:val="en-US" w:eastAsia="en-CA"/>
              </w:rPr>
              <w:lastRenderedPageBreak/>
              <w:t>must be comfortable in working with a team approach in a primary to twelve school environment.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lastRenderedPageBreak/>
              <w:t>8.</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lang w:val="en-US" w:eastAsia="en-CA"/>
              </w:rPr>
              <w:t>LPN Required</w:t>
            </w:r>
            <w:r w:rsidRPr="00A53E57">
              <w:rPr>
                <w:rFonts w:ascii="Times New Roman" w:eastAsia="Times New Roman" w:hAnsi="Times New Roman"/>
                <w:color w:val="000000"/>
                <w:sz w:val="20"/>
                <w:szCs w:val="20"/>
                <w:lang w:val="en-US" w:eastAsia="en-CA"/>
              </w:rPr>
              <w:t xml:space="preserve"> Must be computer literate.  Working with a student(s) with </w:t>
            </w:r>
            <w:r w:rsidRPr="00A53E57">
              <w:rPr>
                <w:rFonts w:ascii="Times New Roman" w:eastAsia="Times New Roman" w:hAnsi="Times New Roman"/>
                <w:b/>
                <w:color w:val="000000"/>
                <w:sz w:val="20"/>
                <w:szCs w:val="20"/>
                <w:lang w:val="en-US" w:eastAsia="en-CA"/>
              </w:rPr>
              <w:t>complex medical conditions and several behavioral issues</w:t>
            </w:r>
            <w:r w:rsidRPr="00A53E57">
              <w:rPr>
                <w:rFonts w:ascii="Times New Roman" w:eastAsia="Times New Roman" w:hAnsi="Times New Roman"/>
                <w:color w:val="000000"/>
                <w:sz w:val="20"/>
                <w:szCs w:val="20"/>
                <w:lang w:val="en-US" w:eastAsia="en-CA"/>
              </w:rPr>
              <w:t xml:space="preserve">.    Administration of medication may be part of daily tasks.  Overseeing of behavior management plan to address possible periodic aggressions, in class and at play is required.  </w:t>
            </w:r>
            <w:r w:rsidRPr="00A53E57">
              <w:rPr>
                <w:rFonts w:ascii="Times New Roman" w:eastAsia="Times New Roman" w:hAnsi="Times New Roman"/>
                <w:b/>
                <w:color w:val="000000"/>
                <w:sz w:val="20"/>
                <w:szCs w:val="20"/>
                <w:lang w:val="en-US" w:eastAsia="en-CA"/>
              </w:rPr>
              <w:t>Assistance with toiletry skills/changing required.</w:t>
            </w:r>
            <w:r w:rsidRPr="00A53E57">
              <w:rPr>
                <w:rFonts w:ascii="Times New Roman" w:eastAsia="Times New Roman" w:hAnsi="Times New Roman"/>
                <w:color w:val="000000"/>
                <w:sz w:val="20"/>
                <w:szCs w:val="20"/>
                <w:lang w:val="en-US" w:eastAsia="en-CA"/>
              </w:rPr>
              <w:t>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9.</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lang w:val="en-US" w:eastAsia="en-CA"/>
              </w:rPr>
              <w:t>Male Teacher Assistant Designated</w:t>
            </w:r>
            <w:r w:rsidRPr="00A53E57">
              <w:rPr>
                <w:rFonts w:ascii="Times New Roman" w:eastAsia="Times New Roman" w:hAnsi="Times New Roman"/>
                <w:color w:val="000000"/>
                <w:sz w:val="20"/>
                <w:szCs w:val="20"/>
                <w:lang w:val="en-US" w:eastAsia="en-CA"/>
              </w:rPr>
              <w:t xml:space="preserve"> Must be computer literate. Required for </w:t>
            </w:r>
            <w:r w:rsidRPr="00A53E57">
              <w:rPr>
                <w:rFonts w:ascii="Times New Roman" w:eastAsia="Times New Roman" w:hAnsi="Times New Roman"/>
                <w:b/>
                <w:color w:val="000000"/>
                <w:sz w:val="20"/>
                <w:szCs w:val="20"/>
                <w:lang w:val="en-US" w:eastAsia="en-CA"/>
              </w:rPr>
              <w:t>personal care and medical needs</w:t>
            </w:r>
            <w:r w:rsidRPr="00A53E57">
              <w:rPr>
                <w:rFonts w:ascii="Times New Roman" w:eastAsia="Times New Roman" w:hAnsi="Times New Roman"/>
                <w:color w:val="000000"/>
                <w:sz w:val="20"/>
                <w:szCs w:val="20"/>
                <w:lang w:val="en-US" w:eastAsia="en-CA"/>
              </w:rPr>
              <w:t xml:space="preserve">.  </w:t>
            </w:r>
            <w:r w:rsidRPr="00A53E57">
              <w:rPr>
                <w:rFonts w:ascii="Times New Roman" w:eastAsia="Times New Roman" w:hAnsi="Times New Roman"/>
                <w:b/>
                <w:color w:val="333333"/>
                <w:sz w:val="20"/>
                <w:szCs w:val="20"/>
                <w:lang w:val="en-US" w:eastAsia="en-CA"/>
              </w:rPr>
              <w:t>Student requires constant monitoring due to safety issues</w:t>
            </w:r>
            <w:r w:rsidRPr="00A53E57">
              <w:rPr>
                <w:rFonts w:ascii="Times New Roman" w:eastAsia="Times New Roman" w:hAnsi="Times New Roman"/>
                <w:color w:val="333333"/>
                <w:sz w:val="20"/>
                <w:szCs w:val="20"/>
                <w:lang w:val="en-US" w:eastAsia="en-CA"/>
              </w:rPr>
              <w:t xml:space="preserve"> (this includes recess and lunch breaks and while boarding and un-boarding the bus) in order to ensure a safe learning environment. </w:t>
            </w:r>
            <w:r w:rsidRPr="00A53E57">
              <w:rPr>
                <w:rFonts w:ascii="Times New Roman" w:eastAsia="Times New Roman" w:hAnsi="Times New Roman"/>
                <w:color w:val="000000"/>
                <w:sz w:val="20"/>
                <w:szCs w:val="20"/>
                <w:lang w:val="en-US" w:eastAsia="en-CA"/>
              </w:rPr>
              <w:t>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10.</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lang w:val="en-US" w:eastAsia="en-CA"/>
              </w:rPr>
              <w:t>Male Teacher Assistant Designated</w:t>
            </w:r>
            <w:r w:rsidRPr="00A53E57">
              <w:rPr>
                <w:rFonts w:ascii="Times New Roman" w:eastAsia="Times New Roman" w:hAnsi="Times New Roman"/>
                <w:color w:val="000000"/>
                <w:sz w:val="20"/>
                <w:szCs w:val="20"/>
                <w:lang w:val="en-US" w:eastAsia="en-CA"/>
              </w:rPr>
              <w:t xml:space="preserve"> Must be computer literate.  Must have familiarity and experience working with </w:t>
            </w:r>
            <w:r w:rsidRPr="00A53E57">
              <w:rPr>
                <w:rFonts w:ascii="Times New Roman" w:eastAsia="Times New Roman" w:hAnsi="Times New Roman"/>
                <w:b/>
                <w:color w:val="000000"/>
                <w:sz w:val="20"/>
                <w:szCs w:val="20"/>
                <w:lang w:val="en-US" w:eastAsia="en-CA"/>
              </w:rPr>
              <w:t>Autistic students</w:t>
            </w:r>
            <w:r w:rsidRPr="00A53E57">
              <w:rPr>
                <w:rFonts w:ascii="Times New Roman" w:eastAsia="Times New Roman" w:hAnsi="Times New Roman"/>
                <w:color w:val="000000"/>
                <w:sz w:val="20"/>
                <w:szCs w:val="20"/>
                <w:lang w:val="en-US" w:eastAsia="en-CA"/>
              </w:rPr>
              <w:t xml:space="preserve">.  Working with students having </w:t>
            </w:r>
            <w:r w:rsidRPr="00A53E57">
              <w:rPr>
                <w:rFonts w:ascii="Times New Roman" w:eastAsia="Times New Roman" w:hAnsi="Times New Roman"/>
                <w:b/>
                <w:color w:val="000000"/>
                <w:sz w:val="20"/>
                <w:szCs w:val="20"/>
                <w:lang w:val="en-US" w:eastAsia="en-CA"/>
              </w:rPr>
              <w:t>behavioral challenges which could be explosive and possible flight risk</w:t>
            </w:r>
            <w:r w:rsidRPr="00A53E57">
              <w:rPr>
                <w:rFonts w:ascii="Times New Roman" w:eastAsia="Times New Roman" w:hAnsi="Times New Roman"/>
                <w:color w:val="000000"/>
                <w:sz w:val="20"/>
                <w:szCs w:val="20"/>
                <w:lang w:val="en-US" w:eastAsia="en-CA"/>
              </w:rPr>
              <w:t xml:space="preserve">.  </w:t>
            </w:r>
            <w:r w:rsidRPr="00A53E57">
              <w:rPr>
                <w:rFonts w:ascii="Times New Roman" w:eastAsia="Times New Roman" w:hAnsi="Times New Roman"/>
                <w:b/>
                <w:color w:val="000000"/>
                <w:sz w:val="20"/>
                <w:szCs w:val="20"/>
                <w:lang w:val="en-US" w:eastAsia="en-CA"/>
              </w:rPr>
              <w:t>Safety for self and others, with constant supervision required,</w:t>
            </w:r>
            <w:r w:rsidRPr="00A53E57">
              <w:rPr>
                <w:rFonts w:ascii="Times New Roman" w:eastAsia="Times New Roman" w:hAnsi="Times New Roman"/>
                <w:color w:val="000000"/>
                <w:sz w:val="20"/>
                <w:szCs w:val="20"/>
                <w:lang w:val="en-US" w:eastAsia="en-CA"/>
              </w:rPr>
              <w:t xml:space="preserve"> Non-violent crisis intervention training required.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11.</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 xml:space="preserve">Must be computer literate. Working with student(s) integrated in high school academic setting.  Must have experience with assistive technology.  Applicant must be able to work with a student with </w:t>
            </w:r>
            <w:r w:rsidRPr="00A53E57">
              <w:rPr>
                <w:rFonts w:ascii="Times New Roman" w:eastAsia="Times New Roman" w:hAnsi="Times New Roman"/>
                <w:b/>
                <w:color w:val="000000"/>
                <w:sz w:val="20"/>
                <w:szCs w:val="20"/>
                <w:lang w:val="en-US" w:eastAsia="en-CA"/>
              </w:rPr>
              <w:t>extensive mobility issues, as well as high personal needs:  including toileting; lifting and positioning students</w:t>
            </w:r>
            <w:r w:rsidRPr="00A53E57">
              <w:rPr>
                <w:rFonts w:ascii="Times New Roman" w:eastAsia="Times New Roman" w:hAnsi="Times New Roman"/>
                <w:color w:val="000000"/>
                <w:sz w:val="20"/>
                <w:szCs w:val="20"/>
                <w:lang w:val="en-US" w:eastAsia="en-CA"/>
              </w:rPr>
              <w:t>; exercising and supporting as outlined in a physiotherapy plan.  Individual may require lunch time supervision and assistance with eating.  Any other related duties as assigned by the classroom teacher and/or principal.</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12.</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lang w:val="en-US" w:eastAsia="en-CA"/>
              </w:rPr>
              <w:t>Male Teacher Assistant Designated</w:t>
            </w:r>
            <w:r w:rsidRPr="00A53E57">
              <w:rPr>
                <w:rFonts w:ascii="Times New Roman" w:eastAsia="Times New Roman" w:hAnsi="Times New Roman"/>
                <w:color w:val="000000"/>
                <w:sz w:val="20"/>
                <w:szCs w:val="20"/>
                <w:lang w:val="en-US" w:eastAsia="en-CA"/>
              </w:rPr>
              <w:t xml:space="preserve">   Must be computer literate.  Must be experienced in Non-Violent Crisis Intervention and be able to work with students having </w:t>
            </w:r>
            <w:r w:rsidRPr="00A53E57">
              <w:rPr>
                <w:rFonts w:ascii="Times New Roman" w:eastAsia="Times New Roman" w:hAnsi="Times New Roman"/>
                <w:b/>
                <w:color w:val="000000"/>
                <w:sz w:val="20"/>
                <w:szCs w:val="20"/>
                <w:lang w:val="en-US" w:eastAsia="en-CA"/>
              </w:rPr>
              <w:t>behavioral challenges and possible flight risks</w:t>
            </w:r>
            <w:r w:rsidRPr="00A53E57">
              <w:rPr>
                <w:rFonts w:ascii="Times New Roman" w:eastAsia="Times New Roman" w:hAnsi="Times New Roman"/>
                <w:color w:val="000000"/>
                <w:sz w:val="20"/>
                <w:szCs w:val="20"/>
                <w:lang w:val="en-US" w:eastAsia="en-CA"/>
              </w:rPr>
              <w:t>. Experience using visual schedules, visual supports, etc. would be an asset.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13.</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 xml:space="preserve">Must be computer literate. Will be working in a Learning Center and classroom environment.  Working with students with varying needs such as </w:t>
            </w:r>
            <w:r w:rsidRPr="00A53E57">
              <w:rPr>
                <w:rFonts w:ascii="Times New Roman" w:eastAsia="Times New Roman" w:hAnsi="Times New Roman"/>
                <w:b/>
                <w:color w:val="000000"/>
                <w:sz w:val="20"/>
                <w:szCs w:val="20"/>
                <w:lang w:val="en-US" w:eastAsia="en-CA"/>
              </w:rPr>
              <w:t>Cerebral Palsy and Autism Spectrum Disorder</w:t>
            </w:r>
            <w:r w:rsidRPr="00A53E57">
              <w:rPr>
                <w:rFonts w:ascii="Times New Roman" w:eastAsia="Times New Roman" w:hAnsi="Times New Roman"/>
                <w:color w:val="000000"/>
                <w:sz w:val="20"/>
                <w:szCs w:val="20"/>
                <w:lang w:val="en-US" w:eastAsia="en-CA"/>
              </w:rPr>
              <w:t xml:space="preserve">.  Must assist student(s) with </w:t>
            </w:r>
            <w:r w:rsidRPr="00A53E57">
              <w:rPr>
                <w:rFonts w:ascii="Times New Roman" w:eastAsia="Times New Roman" w:hAnsi="Times New Roman"/>
                <w:b/>
                <w:color w:val="000000"/>
                <w:sz w:val="20"/>
                <w:szCs w:val="20"/>
                <w:lang w:val="en-US" w:eastAsia="en-CA"/>
              </w:rPr>
              <w:t>all personal hygiene.  Lifting and tube feeding are also required</w:t>
            </w:r>
            <w:r w:rsidRPr="00A53E57">
              <w:rPr>
                <w:rFonts w:ascii="Times New Roman" w:eastAsia="Times New Roman" w:hAnsi="Times New Roman"/>
                <w:color w:val="000000"/>
                <w:sz w:val="20"/>
                <w:szCs w:val="20"/>
                <w:lang w:val="en-US" w:eastAsia="en-CA"/>
              </w:rPr>
              <w:t xml:space="preserve">.  Student(s) who are </w:t>
            </w:r>
            <w:r w:rsidRPr="00A53E57">
              <w:rPr>
                <w:rFonts w:ascii="Times New Roman" w:eastAsia="Times New Roman" w:hAnsi="Times New Roman"/>
                <w:b/>
                <w:color w:val="000000"/>
                <w:sz w:val="20"/>
                <w:szCs w:val="20"/>
                <w:lang w:val="en-US" w:eastAsia="en-CA"/>
              </w:rPr>
              <w:t>potential flight risks</w:t>
            </w:r>
            <w:r w:rsidRPr="00A53E57">
              <w:rPr>
                <w:rFonts w:ascii="Times New Roman" w:eastAsia="Times New Roman" w:hAnsi="Times New Roman"/>
                <w:color w:val="000000"/>
                <w:sz w:val="20"/>
                <w:szCs w:val="20"/>
                <w:lang w:val="en-US" w:eastAsia="en-CA"/>
              </w:rPr>
              <w:t xml:space="preserve"> require constant supervision.  Experience in using the STAR program would be an asset, as well as having experience using visual schedules, visual supports, etc.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14.</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lang w:val="en-US" w:eastAsia="en-CA"/>
              </w:rPr>
              <w:t>Male Teacher Assistant Designated</w:t>
            </w:r>
            <w:r w:rsidRPr="00A53E57">
              <w:rPr>
                <w:rFonts w:ascii="Times New Roman" w:eastAsia="Times New Roman" w:hAnsi="Times New Roman"/>
                <w:color w:val="000000"/>
                <w:sz w:val="20"/>
                <w:szCs w:val="20"/>
                <w:lang w:val="en-US" w:eastAsia="en-CA"/>
              </w:rPr>
              <w:t xml:space="preserve"> Must be computer literate.  Working with student(s) with </w:t>
            </w:r>
            <w:r w:rsidRPr="00A53E57">
              <w:rPr>
                <w:rFonts w:ascii="Times New Roman" w:eastAsia="Times New Roman" w:hAnsi="Times New Roman"/>
                <w:b/>
                <w:color w:val="000000"/>
                <w:sz w:val="20"/>
                <w:szCs w:val="20"/>
                <w:lang w:val="en-US" w:eastAsia="en-CA"/>
              </w:rPr>
              <w:t>autism in French Immersion setting</w:t>
            </w:r>
            <w:r w:rsidRPr="00A53E57">
              <w:rPr>
                <w:rFonts w:ascii="Times New Roman" w:eastAsia="Times New Roman" w:hAnsi="Times New Roman"/>
                <w:color w:val="000000"/>
                <w:sz w:val="20"/>
                <w:szCs w:val="20"/>
                <w:lang w:val="en-US" w:eastAsia="en-CA"/>
              </w:rPr>
              <w:t xml:space="preserve">. Assistance required with behavioural/emotional challenges.  </w:t>
            </w:r>
            <w:r w:rsidRPr="00A53E57">
              <w:rPr>
                <w:rFonts w:ascii="Times New Roman" w:eastAsia="Times New Roman" w:hAnsi="Times New Roman"/>
                <w:b/>
                <w:color w:val="000000"/>
                <w:sz w:val="20"/>
                <w:szCs w:val="20"/>
                <w:lang w:val="en-US" w:eastAsia="en-CA"/>
              </w:rPr>
              <w:t>Supervision is required due to safety; flight risk.</w:t>
            </w:r>
            <w:r w:rsidRPr="00A53E57">
              <w:rPr>
                <w:rFonts w:ascii="Times New Roman" w:eastAsia="Times New Roman" w:hAnsi="Times New Roman"/>
                <w:color w:val="000000"/>
                <w:sz w:val="20"/>
                <w:szCs w:val="20"/>
                <w:lang w:val="en-US" w:eastAsia="en-CA"/>
              </w:rPr>
              <w:t xml:space="preserve"> Any other related duties as assigned by the classroom teachers and/or administration.</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15.</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lang w:val="en-US" w:eastAsia="en-CA"/>
              </w:rPr>
              <w:t>60% Position</w:t>
            </w:r>
            <w:r w:rsidRPr="00A53E57">
              <w:rPr>
                <w:rFonts w:ascii="Times New Roman" w:eastAsia="Times New Roman" w:hAnsi="Times New Roman"/>
                <w:color w:val="000000"/>
                <w:sz w:val="20"/>
                <w:szCs w:val="20"/>
                <w:lang w:val="en-US" w:eastAsia="en-CA"/>
              </w:rPr>
              <w:t xml:space="preserve"> – Must be computer literate.  Assist students with physical and behavioral needs in the classroom.  Any other related duties as assigned by the classroom teacher and/or principal.</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16.</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lang w:val="en-US" w:eastAsia="en-CA"/>
              </w:rPr>
              <w:t xml:space="preserve">LPN Required </w:t>
            </w:r>
            <w:r w:rsidRPr="00A53E57">
              <w:rPr>
                <w:rFonts w:ascii="Times New Roman" w:eastAsia="Times New Roman" w:hAnsi="Times New Roman"/>
                <w:color w:val="000000"/>
                <w:sz w:val="20"/>
                <w:szCs w:val="20"/>
                <w:lang w:val="en-US" w:eastAsia="en-CA"/>
              </w:rPr>
              <w:t xml:space="preserve">Must be computer literate.  Non-violent crisis intervention training would be an asset.  Teacher Assistant must be able to provide assistance to students who may have a </w:t>
            </w:r>
            <w:r w:rsidRPr="00A53E57">
              <w:rPr>
                <w:rFonts w:ascii="Times New Roman" w:eastAsia="Times New Roman" w:hAnsi="Times New Roman"/>
                <w:b/>
                <w:color w:val="000000"/>
                <w:sz w:val="20"/>
                <w:szCs w:val="20"/>
                <w:lang w:val="en-US" w:eastAsia="en-CA"/>
              </w:rPr>
              <w:t>wide range, of medical, physical, behavioural, and social challenges.</w:t>
            </w:r>
            <w:r w:rsidRPr="00A53E57">
              <w:rPr>
                <w:rFonts w:ascii="Times New Roman" w:eastAsia="Times New Roman" w:hAnsi="Times New Roman"/>
                <w:color w:val="000000"/>
                <w:sz w:val="20"/>
                <w:szCs w:val="20"/>
                <w:lang w:val="en-US" w:eastAsia="en-CA"/>
              </w:rPr>
              <w:t xml:space="preserve">  The teacher assistant must also be comfortable providing this assistance in a classroom, learning centre and/or alternate setting.  This position may involve supporting students with </w:t>
            </w:r>
            <w:r w:rsidRPr="00A53E57">
              <w:rPr>
                <w:rFonts w:ascii="Times New Roman" w:eastAsia="Times New Roman" w:hAnsi="Times New Roman"/>
                <w:b/>
                <w:color w:val="000000"/>
                <w:sz w:val="20"/>
                <w:szCs w:val="20"/>
                <w:lang w:val="en-US" w:eastAsia="en-CA"/>
              </w:rPr>
              <w:t>mobility issues or high personal needs such as toileting</w:t>
            </w:r>
            <w:r w:rsidRPr="00A53E57">
              <w:rPr>
                <w:rFonts w:ascii="Times New Roman" w:eastAsia="Times New Roman" w:hAnsi="Times New Roman"/>
                <w:color w:val="000000"/>
                <w:sz w:val="20"/>
                <w:szCs w:val="20"/>
                <w:lang w:val="en-US" w:eastAsia="en-CA"/>
              </w:rPr>
              <w:t>.  Any other related duties as assigned by the classroom teacher and/or principal.</w:t>
            </w:r>
          </w:p>
        </w:tc>
      </w:tr>
      <w:tr w:rsidR="00BF5186" w:rsidRPr="00A53E57" w:rsidTr="00BF5186">
        <w:trPr>
          <w:tblCellSpacing w:w="0" w:type="dxa"/>
        </w:trPr>
        <w:tc>
          <w:tcPr>
            <w:tcW w:w="252"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color w:val="000000"/>
                <w:sz w:val="20"/>
                <w:szCs w:val="20"/>
                <w:lang w:val="en-US" w:eastAsia="en-CA"/>
              </w:rPr>
              <w:t>17.</w:t>
            </w:r>
          </w:p>
        </w:tc>
        <w:tc>
          <w:tcPr>
            <w:tcW w:w="4748" w:type="pct"/>
            <w:tcBorders>
              <w:top w:val="outset" w:sz="6" w:space="0" w:color="auto"/>
              <w:left w:val="outset" w:sz="6" w:space="0" w:color="auto"/>
              <w:bottom w:val="outset" w:sz="6" w:space="0" w:color="auto"/>
              <w:right w:val="outset" w:sz="6" w:space="0" w:color="auto"/>
            </w:tcBorders>
            <w:hideMark/>
          </w:tcPr>
          <w:p w:rsidR="00BF5186" w:rsidRPr="00A53E57" w:rsidRDefault="00BF5186" w:rsidP="009840F6">
            <w:pPr>
              <w:spacing w:after="0" w:line="240" w:lineRule="auto"/>
              <w:jc w:val="both"/>
              <w:rPr>
                <w:rFonts w:ascii="Times New Roman" w:eastAsia="Times New Roman" w:hAnsi="Times New Roman"/>
                <w:color w:val="000000"/>
                <w:sz w:val="24"/>
                <w:szCs w:val="24"/>
                <w:lang w:eastAsia="en-CA"/>
              </w:rPr>
            </w:pPr>
            <w:r w:rsidRPr="00A53E57">
              <w:rPr>
                <w:rFonts w:ascii="Times New Roman" w:eastAsia="Times New Roman" w:hAnsi="Times New Roman"/>
                <w:b/>
                <w:bCs/>
                <w:color w:val="000000"/>
                <w:sz w:val="20"/>
                <w:lang w:val="en-US" w:eastAsia="en-CA"/>
              </w:rPr>
              <w:t xml:space="preserve">Male Teacher Assistant Designated </w:t>
            </w:r>
            <w:r w:rsidRPr="00A53E57">
              <w:rPr>
                <w:rFonts w:ascii="Times New Roman" w:eastAsia="Times New Roman" w:hAnsi="Times New Roman"/>
                <w:color w:val="000000"/>
                <w:sz w:val="20"/>
                <w:szCs w:val="20"/>
                <w:lang w:val="en-US" w:eastAsia="en-CA"/>
              </w:rPr>
              <w:t xml:space="preserve">– </w:t>
            </w:r>
            <w:r w:rsidRPr="00A53E57">
              <w:rPr>
                <w:rFonts w:ascii="Times New Roman" w:eastAsia="Times New Roman" w:hAnsi="Times New Roman"/>
                <w:b/>
                <w:bCs/>
                <w:color w:val="000000"/>
                <w:sz w:val="20"/>
                <w:u w:val="single"/>
                <w:lang w:val="en-US" w:eastAsia="en-CA"/>
              </w:rPr>
              <w:t>TCBP POSITION</w:t>
            </w:r>
            <w:r w:rsidRPr="00A53E57">
              <w:rPr>
                <w:rFonts w:ascii="Times New Roman" w:eastAsia="Times New Roman" w:hAnsi="Times New Roman"/>
                <w:color w:val="000000"/>
                <w:sz w:val="20"/>
                <w:szCs w:val="20"/>
                <w:lang w:val="en-US" w:eastAsia="en-CA"/>
              </w:rPr>
              <w:t xml:space="preserve"> Must be computer literate.  Must have experience working with a student(s) with </w:t>
            </w:r>
            <w:r w:rsidRPr="00A53E57">
              <w:rPr>
                <w:rFonts w:ascii="Times New Roman" w:eastAsia="Times New Roman" w:hAnsi="Times New Roman"/>
                <w:b/>
                <w:color w:val="000000"/>
                <w:sz w:val="20"/>
                <w:szCs w:val="20"/>
                <w:lang w:val="en-US" w:eastAsia="en-CA"/>
              </w:rPr>
              <w:t>Asperger’s Syndrome.</w:t>
            </w:r>
            <w:r w:rsidRPr="00A53E57">
              <w:rPr>
                <w:rFonts w:ascii="Times New Roman" w:eastAsia="Times New Roman" w:hAnsi="Times New Roman"/>
                <w:color w:val="000000"/>
                <w:sz w:val="20"/>
                <w:szCs w:val="20"/>
                <w:lang w:val="en-US" w:eastAsia="en-CA"/>
              </w:rPr>
              <w:t xml:space="preserve">  Assisting in the implementation of occupational and physical therapy management plans as developed by specialists; the implementation of communication programming as developed </w:t>
            </w:r>
            <w:r w:rsidRPr="00A53E57">
              <w:rPr>
                <w:rFonts w:ascii="Times New Roman" w:eastAsia="Times New Roman" w:hAnsi="Times New Roman"/>
                <w:b/>
                <w:color w:val="000000"/>
                <w:sz w:val="20"/>
                <w:szCs w:val="20"/>
                <w:lang w:val="en-US" w:eastAsia="en-CA"/>
              </w:rPr>
              <w:t>by speech-language consultant,</w:t>
            </w:r>
            <w:r w:rsidRPr="00A53E57">
              <w:rPr>
                <w:rFonts w:ascii="Times New Roman" w:eastAsia="Times New Roman" w:hAnsi="Times New Roman"/>
                <w:color w:val="000000"/>
                <w:sz w:val="20"/>
                <w:szCs w:val="20"/>
                <w:lang w:val="en-US" w:eastAsia="en-CA"/>
              </w:rPr>
              <w:t xml:space="preserve"> and with </w:t>
            </w:r>
            <w:r w:rsidRPr="00A53E57">
              <w:rPr>
                <w:rFonts w:ascii="Times New Roman" w:eastAsia="Times New Roman" w:hAnsi="Times New Roman"/>
                <w:b/>
                <w:color w:val="000000"/>
                <w:sz w:val="20"/>
                <w:szCs w:val="20"/>
                <w:lang w:val="en-US" w:eastAsia="en-CA"/>
              </w:rPr>
              <w:t>mobility issues throughout the day</w:t>
            </w:r>
            <w:r w:rsidRPr="00A53E57">
              <w:rPr>
                <w:rFonts w:ascii="Times New Roman" w:eastAsia="Times New Roman" w:hAnsi="Times New Roman"/>
                <w:color w:val="000000"/>
                <w:sz w:val="20"/>
                <w:szCs w:val="20"/>
                <w:lang w:val="en-US" w:eastAsia="en-CA"/>
              </w:rPr>
              <w:t>.  Will be working in both a Learning Center and classroom environment.  May work with multiple students requiring physical, communication and social support.  Supervising students to ensure a safe environment.  Implementing a behavior management plans as developed by teacher and/or program planning team.  Any other related duties as assigned by the classroom teacher and/or principal.</w:t>
            </w:r>
          </w:p>
        </w:tc>
      </w:tr>
    </w:tbl>
    <w:p w:rsidR="009405F0" w:rsidRPr="00A53E57" w:rsidRDefault="009405F0" w:rsidP="009840F6">
      <w:pPr>
        <w:ind w:right="-1080"/>
        <w:jc w:val="both"/>
        <w:rPr>
          <w:rFonts w:ascii="Times New Roman" w:hAnsi="Times New Roman"/>
          <w:b/>
          <w:sz w:val="24"/>
          <w:szCs w:val="24"/>
        </w:rPr>
      </w:pPr>
    </w:p>
    <w:p w:rsidR="00FF1E12" w:rsidRPr="00A53E57" w:rsidRDefault="00FF1E12" w:rsidP="00FF1E12">
      <w:pPr>
        <w:pStyle w:val="Heading1"/>
        <w:shd w:val="clear" w:color="auto" w:fill="FFFFFF"/>
        <w:spacing w:before="0" w:line="240" w:lineRule="auto"/>
        <w:jc w:val="center"/>
        <w:rPr>
          <w:rFonts w:ascii="Times New Roman" w:hAnsi="Times New Roman"/>
          <w:color w:val="auto"/>
          <w:sz w:val="32"/>
          <w:szCs w:val="32"/>
        </w:rPr>
      </w:pPr>
      <w:r w:rsidRPr="00A53E57">
        <w:rPr>
          <w:rFonts w:ascii="Times New Roman" w:hAnsi="Times New Roman"/>
          <w:b w:val="0"/>
          <w:sz w:val="24"/>
          <w:szCs w:val="24"/>
        </w:rPr>
        <w:br w:type="page"/>
      </w:r>
      <w:r w:rsidRPr="00A53E57">
        <w:rPr>
          <w:rFonts w:ascii="Times New Roman" w:hAnsi="Times New Roman"/>
          <w:color w:val="auto"/>
          <w:sz w:val="32"/>
          <w:szCs w:val="32"/>
        </w:rPr>
        <w:lastRenderedPageBreak/>
        <w:t>APPENDIX “C”</w:t>
      </w:r>
    </w:p>
    <w:p w:rsidR="00FF1E12" w:rsidRPr="00A53E57" w:rsidRDefault="00FF1E12" w:rsidP="00FF1E12">
      <w:pPr>
        <w:pStyle w:val="Heading1"/>
        <w:shd w:val="clear" w:color="auto" w:fill="FFFFFF"/>
        <w:spacing w:before="0" w:line="240" w:lineRule="auto"/>
        <w:jc w:val="center"/>
        <w:rPr>
          <w:rFonts w:ascii="Times New Roman" w:hAnsi="Times New Roman"/>
          <w:color w:val="auto"/>
          <w:sz w:val="32"/>
          <w:szCs w:val="32"/>
        </w:rPr>
      </w:pPr>
      <w:r w:rsidRPr="00A53E57">
        <w:rPr>
          <w:rFonts w:ascii="Times New Roman" w:hAnsi="Times New Roman"/>
          <w:color w:val="auto"/>
          <w:sz w:val="32"/>
          <w:szCs w:val="32"/>
        </w:rPr>
        <w:t>Job Description – Teacher Assistant</w:t>
      </w:r>
    </w:p>
    <w:p w:rsidR="00FF1E12" w:rsidRPr="00A53E57" w:rsidRDefault="00FF1E12" w:rsidP="00FF1E12">
      <w:pPr>
        <w:pStyle w:val="Heading1"/>
        <w:shd w:val="clear" w:color="auto" w:fill="FFFFFF"/>
        <w:spacing w:before="0" w:line="240" w:lineRule="auto"/>
        <w:jc w:val="center"/>
        <w:rPr>
          <w:rFonts w:ascii="Times New Roman" w:hAnsi="Times New Roman"/>
          <w:color w:val="auto"/>
          <w:sz w:val="32"/>
          <w:szCs w:val="32"/>
        </w:rPr>
      </w:pPr>
      <w:r w:rsidRPr="00A53E57">
        <w:rPr>
          <w:rFonts w:ascii="Times New Roman" w:hAnsi="Times New Roman"/>
          <w:color w:val="auto"/>
          <w:sz w:val="32"/>
          <w:szCs w:val="32"/>
        </w:rPr>
        <w:t>Cape Breton Victoria Regional School Board</w:t>
      </w:r>
    </w:p>
    <w:p w:rsidR="00FF1E12" w:rsidRPr="00A53E57" w:rsidRDefault="00FF1E12" w:rsidP="00FF1E12">
      <w:pPr>
        <w:pStyle w:val="Heading1"/>
        <w:shd w:val="clear" w:color="auto" w:fill="FFFFFF"/>
        <w:spacing w:before="0" w:line="240" w:lineRule="auto"/>
        <w:jc w:val="both"/>
        <w:rPr>
          <w:rFonts w:ascii="Times New Roman" w:hAnsi="Times New Roman"/>
          <w:b w:val="0"/>
          <w:sz w:val="24"/>
          <w:szCs w:val="24"/>
        </w:rPr>
      </w:pPr>
    </w:p>
    <w:p w:rsidR="00FF1E12" w:rsidRPr="00A53E57" w:rsidRDefault="00FF1E12" w:rsidP="003A7B52">
      <w:pPr>
        <w:pStyle w:val="Heading1"/>
        <w:shd w:val="clear" w:color="auto" w:fill="FFFFFF"/>
        <w:spacing w:before="0" w:line="240" w:lineRule="auto"/>
        <w:jc w:val="center"/>
        <w:rPr>
          <w:rFonts w:ascii="Times New Roman" w:hAnsi="Times New Roman"/>
          <w:b w:val="0"/>
          <w:color w:val="0070C0"/>
          <w:sz w:val="24"/>
          <w:szCs w:val="24"/>
        </w:rPr>
      </w:pPr>
      <w:hyperlink r:id="rId28" w:history="1">
        <w:r w:rsidRPr="00A53E57">
          <w:rPr>
            <w:rStyle w:val="Hyperlink"/>
            <w:rFonts w:ascii="Times New Roman" w:hAnsi="Times New Roman"/>
            <w:b w:val="0"/>
            <w:color w:val="0070C0"/>
            <w:sz w:val="24"/>
            <w:szCs w:val="24"/>
          </w:rPr>
          <w:t>http://www.cbv.ns.ca/hr/modules/mastop_publish/?tac=Teacher_Assistant</w:t>
        </w:r>
      </w:hyperlink>
    </w:p>
    <w:p w:rsidR="00FF1E12" w:rsidRPr="00A53E57" w:rsidRDefault="00FF1E12" w:rsidP="00FF1E12">
      <w:pPr>
        <w:pStyle w:val="NormalWeb"/>
        <w:shd w:val="clear" w:color="auto" w:fill="FFFFFF"/>
        <w:jc w:val="both"/>
        <w:rPr>
          <w:rFonts w:ascii="Times New Roman" w:hAnsi="Times New Roman"/>
          <w:lang/>
        </w:rPr>
      </w:pPr>
      <w:r w:rsidRPr="00A53E57">
        <w:rPr>
          <w:rStyle w:val="Strong"/>
          <w:rFonts w:ascii="Times New Roman" w:hAnsi="Times New Roman"/>
          <w:lang/>
        </w:rPr>
        <w:t>RESPONSIBLE TO:</w:t>
      </w:r>
      <w:r w:rsidRPr="00A53E57">
        <w:rPr>
          <w:rFonts w:ascii="Times New Roman" w:hAnsi="Times New Roman"/>
          <w:lang/>
        </w:rPr>
        <w:t xml:space="preserve"> Principal or Principal’s Designate of school of employment </w:t>
      </w:r>
    </w:p>
    <w:p w:rsidR="00FF1E12" w:rsidRPr="00A53E57" w:rsidRDefault="00FF1E12" w:rsidP="00FF1E12">
      <w:pPr>
        <w:pStyle w:val="NormalWeb"/>
        <w:shd w:val="clear" w:color="auto" w:fill="FFFFFF"/>
        <w:spacing w:after="0" w:afterAutospacing="0"/>
        <w:jc w:val="both"/>
        <w:rPr>
          <w:rFonts w:ascii="Times New Roman" w:hAnsi="Times New Roman"/>
          <w:lang/>
        </w:rPr>
      </w:pPr>
      <w:r w:rsidRPr="00A53E57">
        <w:rPr>
          <w:rStyle w:val="Strong"/>
          <w:rFonts w:ascii="Times New Roman" w:hAnsi="Times New Roman"/>
          <w:lang/>
        </w:rPr>
        <w:t>ROLE:</w:t>
      </w:r>
      <w:r w:rsidRPr="00A53E57">
        <w:rPr>
          <w:rFonts w:ascii="Times New Roman" w:hAnsi="Times New Roman"/>
          <w:lang/>
        </w:rPr>
        <w:t xml:space="preserve"> The provision of personal care, behaviour management support and/or instructional support to students under the direction of the principal, supervising teacher, and/or school team. </w:t>
      </w:r>
    </w:p>
    <w:p w:rsidR="00FF1E12" w:rsidRPr="00A53E57" w:rsidRDefault="00FF1E12" w:rsidP="00FF1E12">
      <w:p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pict>
          <v:rect id="_x0000_i1026" style="width:0;height:1.5pt" o:hralign="center" o:hrstd="t" o:hr="t" fillcolor="#aca899" stroked="f"/>
        </w:pict>
      </w:r>
    </w:p>
    <w:p w:rsidR="00FF1E12" w:rsidRPr="00A53E57" w:rsidRDefault="00FF1E12" w:rsidP="00FF1E12">
      <w:pPr>
        <w:pStyle w:val="NormalWeb"/>
        <w:shd w:val="clear" w:color="auto" w:fill="FFFFFF"/>
        <w:spacing w:before="0" w:beforeAutospacing="0"/>
        <w:jc w:val="both"/>
        <w:rPr>
          <w:rFonts w:ascii="Times New Roman" w:hAnsi="Times New Roman"/>
          <w:color w:val="000000"/>
          <w:lang/>
        </w:rPr>
      </w:pPr>
      <w:r w:rsidRPr="00A53E57">
        <w:rPr>
          <w:rStyle w:val="Strong"/>
          <w:rFonts w:ascii="Times New Roman" w:hAnsi="Times New Roman"/>
          <w:lang/>
        </w:rPr>
        <w:t>QUALIFICATIONS AND TRAINING:</w:t>
      </w:r>
      <w:r w:rsidRPr="00A53E57">
        <w:rPr>
          <w:rFonts w:ascii="Times New Roman" w:hAnsi="Times New Roman"/>
          <w:lang/>
        </w:rPr>
        <w:t xml:space="preserve"> </w:t>
      </w:r>
    </w:p>
    <w:p w:rsidR="00FF1E12" w:rsidRPr="00A53E57" w:rsidRDefault="00FF1E12" w:rsidP="00BB3F53">
      <w:pPr>
        <w:pStyle w:val="NormalWeb"/>
        <w:shd w:val="clear" w:color="auto" w:fill="FFFFFF"/>
        <w:jc w:val="both"/>
        <w:rPr>
          <w:rFonts w:ascii="Times New Roman" w:hAnsi="Times New Roman"/>
          <w:lang/>
        </w:rPr>
      </w:pPr>
      <w:r w:rsidRPr="00A53E57">
        <w:rPr>
          <w:rFonts w:ascii="Times New Roman" w:hAnsi="Times New Roman"/>
          <w:lang/>
        </w:rPr>
        <w:t xml:space="preserve">It would be an asset for those applying for the position of Teacher Assistant to have some classroom experience working with children with handicaps, learning disabilities, learning problems, etc. One of the following programs is required: </w:t>
      </w:r>
    </w:p>
    <w:p w:rsidR="00FF1E12" w:rsidRPr="00A53E57" w:rsidRDefault="00FF1E12" w:rsidP="00FF1E12">
      <w:pPr>
        <w:numPr>
          <w:ilvl w:val="0"/>
          <w:numId w:val="7"/>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Nursing, CNA - REGISTERED</w:t>
      </w:r>
    </w:p>
    <w:p w:rsidR="00FF1E12" w:rsidRPr="00A53E57" w:rsidRDefault="00FF1E12" w:rsidP="00FF1E12">
      <w:pPr>
        <w:numPr>
          <w:ilvl w:val="0"/>
          <w:numId w:val="7"/>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Child Development - from a recognized institution</w:t>
      </w:r>
    </w:p>
    <w:p w:rsidR="00FF1E12" w:rsidRPr="00A53E57" w:rsidRDefault="00FF1E12" w:rsidP="00FF1E12">
      <w:pPr>
        <w:numPr>
          <w:ilvl w:val="0"/>
          <w:numId w:val="7"/>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Successful Completion of Four Block Public Program Assistants Course</w:t>
      </w:r>
    </w:p>
    <w:p w:rsidR="00FF1E12" w:rsidRPr="00A53E57" w:rsidRDefault="00FF1E12" w:rsidP="00FF1E12">
      <w:pPr>
        <w:numPr>
          <w:ilvl w:val="0"/>
          <w:numId w:val="7"/>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Successful Completion of the Teacher Assistant Program</w:t>
      </w:r>
    </w:p>
    <w:p w:rsidR="00FF1E12" w:rsidRPr="00A53E57" w:rsidRDefault="00FF1E12" w:rsidP="00FF1E12">
      <w:pPr>
        <w:numPr>
          <w:ilvl w:val="0"/>
          <w:numId w:val="7"/>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Teacher Education</w:t>
      </w:r>
    </w:p>
    <w:p w:rsidR="00FF1E12" w:rsidRPr="00A53E57" w:rsidRDefault="00FF1E12" w:rsidP="00FF1E12">
      <w:pPr>
        <w:pStyle w:val="NormalWeb"/>
        <w:shd w:val="clear" w:color="auto" w:fill="FFFFFF"/>
        <w:jc w:val="both"/>
        <w:rPr>
          <w:rFonts w:ascii="Times New Roman" w:hAnsi="Times New Roman"/>
          <w:color w:val="000000"/>
          <w:lang/>
        </w:rPr>
      </w:pPr>
      <w:r w:rsidRPr="00A53E57">
        <w:rPr>
          <w:rStyle w:val="Strong"/>
          <w:rFonts w:ascii="Times New Roman" w:hAnsi="Times New Roman"/>
          <w:u w:val="single"/>
          <w:lang/>
        </w:rPr>
        <w:t>RESPONSIBILITIES</w:t>
      </w:r>
      <w:r w:rsidRPr="00A53E57">
        <w:rPr>
          <w:rFonts w:ascii="Times New Roman" w:hAnsi="Times New Roman"/>
          <w:lang/>
        </w:rPr>
        <w:t xml:space="preserve">: </w:t>
      </w:r>
    </w:p>
    <w:p w:rsidR="00FF1E12" w:rsidRPr="00A53E57" w:rsidRDefault="00FF1E12" w:rsidP="00BB3F53">
      <w:pPr>
        <w:pStyle w:val="NormalWeb"/>
        <w:shd w:val="clear" w:color="auto" w:fill="FFFFFF"/>
        <w:jc w:val="both"/>
        <w:rPr>
          <w:rFonts w:ascii="Times New Roman" w:hAnsi="Times New Roman"/>
          <w:lang/>
        </w:rPr>
      </w:pPr>
      <w:r w:rsidRPr="00A53E57">
        <w:rPr>
          <w:rFonts w:ascii="Times New Roman" w:hAnsi="Times New Roman"/>
          <w:lang/>
        </w:rPr>
        <w:t xml:space="preserve">The responsibilities which are listed below provide an outline of the major responsibilities Teacher Assistants assume. </w:t>
      </w:r>
    </w:p>
    <w:p w:rsidR="00FF1E12" w:rsidRPr="00A53E57" w:rsidRDefault="00FF1E12" w:rsidP="00FF1E12">
      <w:pPr>
        <w:pStyle w:val="NormalWeb"/>
        <w:shd w:val="clear" w:color="auto" w:fill="FFFFFF"/>
        <w:jc w:val="both"/>
        <w:rPr>
          <w:rFonts w:ascii="Times New Roman" w:hAnsi="Times New Roman"/>
          <w:lang/>
        </w:rPr>
      </w:pPr>
      <w:r w:rsidRPr="00A53E57">
        <w:rPr>
          <w:rFonts w:ascii="Times New Roman" w:hAnsi="Times New Roman"/>
          <w:lang/>
        </w:rPr>
        <w:t xml:space="preserve">1. </w:t>
      </w:r>
      <w:r w:rsidRPr="00A53E57">
        <w:rPr>
          <w:rStyle w:val="Strong"/>
          <w:rFonts w:ascii="Times New Roman" w:hAnsi="Times New Roman"/>
          <w:lang/>
        </w:rPr>
        <w:t>Personal Care</w:t>
      </w:r>
      <w:r w:rsidRPr="00A53E57">
        <w:rPr>
          <w:rFonts w:ascii="Times New Roman" w:hAnsi="Times New Roman"/>
          <w:lang/>
        </w:rPr>
        <w:t xml:space="preserve">: Under the direction of the supervising teacher and/or school team, the Teacher Assistant will: </w:t>
      </w:r>
    </w:p>
    <w:p w:rsidR="00FF1E12" w:rsidRPr="00A53E57" w:rsidRDefault="00FF1E12" w:rsidP="00FF1E12">
      <w:pPr>
        <w:numPr>
          <w:ilvl w:val="0"/>
          <w:numId w:val="8"/>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Assist students with </w:t>
      </w:r>
      <w:r w:rsidRPr="00A53E57">
        <w:rPr>
          <w:rFonts w:ascii="Times New Roman" w:hAnsi="Times New Roman"/>
          <w:b/>
          <w:color w:val="333333"/>
          <w:sz w:val="24"/>
          <w:szCs w:val="24"/>
          <w:lang/>
        </w:rPr>
        <w:t>feeding, with toileting needs and personal hygiene</w:t>
      </w:r>
      <w:r w:rsidRPr="00A53E57">
        <w:rPr>
          <w:rFonts w:ascii="Times New Roman" w:hAnsi="Times New Roman"/>
          <w:color w:val="333333"/>
          <w:sz w:val="24"/>
          <w:szCs w:val="24"/>
          <w:lang/>
        </w:rPr>
        <w:t xml:space="preserve"> as required;</w:t>
      </w:r>
    </w:p>
    <w:p w:rsidR="00FF1E12" w:rsidRPr="00A53E57" w:rsidRDefault="00FF1E12" w:rsidP="00FF1E12">
      <w:pPr>
        <w:numPr>
          <w:ilvl w:val="0"/>
          <w:numId w:val="8"/>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Administer medication and carry out medical procedures under the direction of the school principal in accordance with Regional School Board policy and the Department of Education and the Department of Health’s policies and protocols on administering medication to students;</w:t>
      </w:r>
    </w:p>
    <w:p w:rsidR="00FF1E12" w:rsidRPr="00A53E57" w:rsidRDefault="00FF1E12" w:rsidP="00FF1E12">
      <w:pPr>
        <w:numPr>
          <w:ilvl w:val="0"/>
          <w:numId w:val="8"/>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Assist students </w:t>
      </w:r>
      <w:r w:rsidRPr="00A53E57">
        <w:rPr>
          <w:rFonts w:ascii="Times New Roman" w:hAnsi="Times New Roman"/>
          <w:b/>
          <w:color w:val="333333"/>
          <w:sz w:val="24"/>
          <w:szCs w:val="24"/>
          <w:lang/>
        </w:rPr>
        <w:t>to move about during the school day, including lifting and positioning students, exercising and supporting as outlined in their Individualized Program Plan (IPP) or physiotherapy/occupational therapy plan</w:t>
      </w:r>
      <w:r w:rsidRPr="00A53E57">
        <w:rPr>
          <w:rFonts w:ascii="Times New Roman" w:hAnsi="Times New Roman"/>
          <w:color w:val="333333"/>
          <w:sz w:val="24"/>
          <w:szCs w:val="24"/>
          <w:lang/>
        </w:rPr>
        <w:t>, assist when embarking and disembarking from transportation vehicles, and accompany students to community based educational programs as appropriate;</w:t>
      </w:r>
    </w:p>
    <w:p w:rsidR="00FF1E12" w:rsidRPr="00A53E57" w:rsidRDefault="00FF1E12" w:rsidP="00FF1E12">
      <w:pPr>
        <w:numPr>
          <w:ilvl w:val="0"/>
          <w:numId w:val="8"/>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Supervise students to ensure a safe environment;</w:t>
      </w:r>
    </w:p>
    <w:p w:rsidR="00FF1E12" w:rsidRPr="00A53E57" w:rsidRDefault="00FF1E12" w:rsidP="00FF1E12">
      <w:pPr>
        <w:numPr>
          <w:ilvl w:val="0"/>
          <w:numId w:val="8"/>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Assist the students in the operation of support equipment as needed;</w:t>
      </w:r>
    </w:p>
    <w:p w:rsidR="00FF1E12" w:rsidRPr="00A53E57" w:rsidRDefault="00FF1E12" w:rsidP="00FF1E12">
      <w:pPr>
        <w:numPr>
          <w:ilvl w:val="0"/>
          <w:numId w:val="8"/>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Assist students in dressing and undressing as required.</w:t>
      </w:r>
    </w:p>
    <w:p w:rsidR="00FF1E12" w:rsidRPr="00A53E57" w:rsidRDefault="00FF1E12" w:rsidP="00FF1E12">
      <w:pPr>
        <w:pStyle w:val="NormalWeb"/>
        <w:shd w:val="clear" w:color="auto" w:fill="FFFFFF"/>
        <w:jc w:val="both"/>
        <w:rPr>
          <w:rFonts w:ascii="Times New Roman" w:hAnsi="Times New Roman"/>
          <w:color w:val="000000"/>
          <w:lang/>
        </w:rPr>
      </w:pPr>
      <w:r w:rsidRPr="00A53E57">
        <w:rPr>
          <w:rFonts w:ascii="Times New Roman" w:hAnsi="Times New Roman"/>
          <w:lang/>
        </w:rPr>
        <w:lastRenderedPageBreak/>
        <w:t xml:space="preserve">2. </w:t>
      </w:r>
      <w:r w:rsidRPr="00A53E57">
        <w:rPr>
          <w:rStyle w:val="Strong"/>
          <w:rFonts w:ascii="Times New Roman" w:hAnsi="Times New Roman"/>
          <w:lang/>
        </w:rPr>
        <w:t>Behaviour Management Support</w:t>
      </w:r>
      <w:r w:rsidRPr="00A53E57">
        <w:rPr>
          <w:rFonts w:ascii="Times New Roman" w:hAnsi="Times New Roman"/>
          <w:lang/>
        </w:rPr>
        <w:t xml:space="preserve">: Under the direction of the supervising teacher and/or school team, the Teacher Assistant will: </w:t>
      </w:r>
    </w:p>
    <w:p w:rsidR="00FF1E12" w:rsidRPr="00A53E57" w:rsidRDefault="00FF1E12" w:rsidP="00FF1E12">
      <w:pPr>
        <w:numPr>
          <w:ilvl w:val="0"/>
          <w:numId w:val="9"/>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Assist in promoting student’s emotional growth, well-being, and independence; </w:t>
      </w:r>
    </w:p>
    <w:p w:rsidR="00FF1E12" w:rsidRPr="00A53E57" w:rsidRDefault="00FF1E12" w:rsidP="00FF1E12">
      <w:pPr>
        <w:numPr>
          <w:ilvl w:val="0"/>
          <w:numId w:val="9"/>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Encourage the development of student dignity and self-esteem; </w:t>
      </w:r>
    </w:p>
    <w:p w:rsidR="00FF1E12" w:rsidRPr="00A53E57" w:rsidRDefault="00FF1E12" w:rsidP="00FF1E12">
      <w:pPr>
        <w:numPr>
          <w:ilvl w:val="0"/>
          <w:numId w:val="9"/>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Facilitate positive interactions among all students; </w:t>
      </w:r>
    </w:p>
    <w:p w:rsidR="00FF1E12" w:rsidRPr="00A53E57" w:rsidRDefault="00FF1E12" w:rsidP="00FF1E12">
      <w:pPr>
        <w:numPr>
          <w:ilvl w:val="0"/>
          <w:numId w:val="9"/>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Help motivate students and encourage student participation; </w:t>
      </w:r>
    </w:p>
    <w:p w:rsidR="00FF1E12" w:rsidRPr="00A53E57" w:rsidRDefault="00FF1E12" w:rsidP="00FF1E12">
      <w:pPr>
        <w:numPr>
          <w:ilvl w:val="0"/>
          <w:numId w:val="9"/>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Assist in the implementation of behaviour management plans as developed by the teacher and/or school team. </w:t>
      </w:r>
    </w:p>
    <w:p w:rsidR="00FF1E12" w:rsidRPr="00A53E57" w:rsidRDefault="00FF1E12" w:rsidP="00FF1E12">
      <w:pPr>
        <w:pStyle w:val="NormalWeb"/>
        <w:shd w:val="clear" w:color="auto" w:fill="FFFFFF"/>
        <w:jc w:val="both"/>
        <w:rPr>
          <w:rFonts w:ascii="Times New Roman" w:hAnsi="Times New Roman"/>
          <w:color w:val="000000"/>
          <w:lang/>
        </w:rPr>
      </w:pPr>
      <w:r w:rsidRPr="00A53E57">
        <w:rPr>
          <w:rFonts w:ascii="Times New Roman" w:hAnsi="Times New Roman"/>
          <w:lang/>
        </w:rPr>
        <w:t xml:space="preserve">3. </w:t>
      </w:r>
      <w:r w:rsidRPr="00A53E57">
        <w:rPr>
          <w:rStyle w:val="Strong"/>
          <w:rFonts w:ascii="Times New Roman" w:hAnsi="Times New Roman"/>
          <w:lang/>
        </w:rPr>
        <w:t>Support for Instructional Program</w:t>
      </w:r>
      <w:r w:rsidRPr="00A53E57">
        <w:rPr>
          <w:rFonts w:ascii="Times New Roman" w:hAnsi="Times New Roman"/>
          <w:lang/>
        </w:rPr>
        <w:t xml:space="preserve">: Under the direction of the supervising teacher and/or school team, the Teacher Assistant will: </w:t>
      </w:r>
    </w:p>
    <w:p w:rsidR="00FF1E12" w:rsidRPr="00A53E57" w:rsidRDefault="00FF1E12" w:rsidP="00FF1E12">
      <w:pPr>
        <w:numPr>
          <w:ilvl w:val="0"/>
          <w:numId w:val="10"/>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Assist students in following programs, strategies, exercises and materials identified/developed and introduced by the teacher; </w:t>
      </w:r>
    </w:p>
    <w:p w:rsidR="00FF1E12" w:rsidRPr="00A53E57" w:rsidRDefault="00FF1E12" w:rsidP="00FF1E12">
      <w:pPr>
        <w:numPr>
          <w:ilvl w:val="0"/>
          <w:numId w:val="10"/>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Assist the teacher(s) in the preparation of material; </w:t>
      </w:r>
    </w:p>
    <w:p w:rsidR="00FF1E12" w:rsidRPr="00A53E57" w:rsidRDefault="00FF1E12" w:rsidP="00FF1E12">
      <w:pPr>
        <w:numPr>
          <w:ilvl w:val="0"/>
          <w:numId w:val="10"/>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Provide feedback to the supervisory teacher on his/her observations of students; </w:t>
      </w:r>
    </w:p>
    <w:p w:rsidR="00FF1E12" w:rsidRPr="00A53E57" w:rsidRDefault="00FF1E12" w:rsidP="00FF1E12">
      <w:pPr>
        <w:numPr>
          <w:ilvl w:val="0"/>
          <w:numId w:val="10"/>
        </w:numPr>
        <w:shd w:val="clear" w:color="auto" w:fill="FFFFFF"/>
        <w:spacing w:after="0" w:line="240" w:lineRule="auto"/>
        <w:jc w:val="both"/>
        <w:rPr>
          <w:rFonts w:ascii="Times New Roman" w:hAnsi="Times New Roman"/>
          <w:color w:val="333333"/>
          <w:sz w:val="24"/>
          <w:szCs w:val="24"/>
          <w:lang/>
        </w:rPr>
      </w:pPr>
      <w:r w:rsidRPr="00A53E57">
        <w:rPr>
          <w:rFonts w:ascii="Times New Roman" w:hAnsi="Times New Roman"/>
          <w:color w:val="333333"/>
          <w:sz w:val="24"/>
          <w:szCs w:val="24"/>
          <w:lang/>
        </w:rPr>
        <w:t xml:space="preserve">Accompany students to and from community work placements and provide support within these programs, as necessary. </w:t>
      </w:r>
    </w:p>
    <w:p w:rsidR="00FF1E12" w:rsidRPr="00A53E57" w:rsidRDefault="00FF1E12" w:rsidP="00FF1E12">
      <w:pPr>
        <w:pStyle w:val="NormalWeb"/>
        <w:shd w:val="clear" w:color="auto" w:fill="FFFFFF"/>
        <w:ind w:left="4320" w:hanging="4320"/>
        <w:jc w:val="both"/>
        <w:rPr>
          <w:rFonts w:ascii="Times New Roman" w:hAnsi="Times New Roman"/>
          <w:color w:val="000000"/>
          <w:lang/>
        </w:rPr>
      </w:pPr>
      <w:r w:rsidRPr="00A53E57">
        <w:rPr>
          <w:rFonts w:ascii="Times New Roman" w:hAnsi="Times New Roman"/>
          <w:lang/>
        </w:rPr>
        <w:t xml:space="preserve">4. </w:t>
      </w:r>
      <w:r w:rsidRPr="00A53E57">
        <w:rPr>
          <w:rFonts w:ascii="Times New Roman" w:hAnsi="Times New Roman"/>
          <w:b/>
          <w:lang/>
        </w:rPr>
        <w:t>Other related duties as assigned.</w:t>
      </w:r>
      <w:r w:rsidRPr="00A53E57">
        <w:rPr>
          <w:rFonts w:ascii="Times New Roman" w:hAnsi="Times New Roman"/>
          <w:lang/>
        </w:rPr>
        <w:t xml:space="preserve"> </w:t>
      </w:r>
    </w:p>
    <w:p w:rsidR="00236ACF" w:rsidRPr="00A53E57" w:rsidRDefault="009405F0" w:rsidP="002E6719">
      <w:pPr>
        <w:spacing w:after="0"/>
        <w:ind w:right="-1080"/>
        <w:jc w:val="center"/>
        <w:rPr>
          <w:rFonts w:ascii="Times New Roman" w:hAnsi="Times New Roman"/>
          <w:b/>
          <w:sz w:val="32"/>
          <w:szCs w:val="32"/>
        </w:rPr>
      </w:pPr>
      <w:r w:rsidRPr="00A53E57">
        <w:rPr>
          <w:rFonts w:ascii="Times New Roman" w:hAnsi="Times New Roman"/>
          <w:b/>
          <w:sz w:val="24"/>
          <w:szCs w:val="24"/>
        </w:rPr>
        <w:br w:type="page"/>
      </w:r>
      <w:r w:rsidRPr="00A53E57">
        <w:rPr>
          <w:rFonts w:ascii="Times New Roman" w:hAnsi="Times New Roman"/>
          <w:b/>
          <w:sz w:val="32"/>
          <w:szCs w:val="32"/>
        </w:rPr>
        <w:lastRenderedPageBreak/>
        <w:t>APPENDIX “D”</w:t>
      </w:r>
    </w:p>
    <w:p w:rsidR="009405F0" w:rsidRPr="00A53E57" w:rsidRDefault="009405F0" w:rsidP="002E6719">
      <w:pPr>
        <w:autoSpaceDE w:val="0"/>
        <w:autoSpaceDN w:val="0"/>
        <w:adjustRightInd w:val="0"/>
        <w:spacing w:after="0" w:line="240" w:lineRule="auto"/>
        <w:ind w:left="720" w:right="432"/>
        <w:jc w:val="center"/>
        <w:rPr>
          <w:rFonts w:ascii="Times New Roman" w:hAnsi="Times New Roman"/>
          <w:b/>
          <w:sz w:val="32"/>
          <w:szCs w:val="32"/>
          <w:lang w:eastAsia="en-CA"/>
        </w:rPr>
      </w:pPr>
      <w:r w:rsidRPr="00A53E57">
        <w:rPr>
          <w:rFonts w:ascii="Times New Roman" w:hAnsi="Times New Roman"/>
          <w:b/>
          <w:sz w:val="32"/>
          <w:szCs w:val="32"/>
          <w:lang w:eastAsia="en-CA"/>
        </w:rPr>
        <w:t xml:space="preserve">2009 final report of the </w:t>
      </w:r>
      <w:r w:rsidRPr="00A53E57">
        <w:rPr>
          <w:rFonts w:ascii="Times New Roman" w:hAnsi="Times New Roman"/>
          <w:b/>
          <w:bCs/>
          <w:i/>
          <w:iCs/>
          <w:sz w:val="32"/>
          <w:szCs w:val="32"/>
          <w:lang w:eastAsia="en-CA"/>
        </w:rPr>
        <w:t>Deployment and Impact of Support Staff in Schools</w:t>
      </w:r>
    </w:p>
    <w:p w:rsidR="009405F0" w:rsidRPr="00A53E57" w:rsidRDefault="009405F0" w:rsidP="002E6719">
      <w:pPr>
        <w:autoSpaceDE w:val="0"/>
        <w:autoSpaceDN w:val="0"/>
        <w:adjustRightInd w:val="0"/>
        <w:spacing w:after="0" w:line="240" w:lineRule="auto"/>
        <w:ind w:left="720" w:right="432"/>
        <w:jc w:val="center"/>
        <w:rPr>
          <w:rFonts w:ascii="Times New Roman" w:hAnsi="Times New Roman"/>
          <w:b/>
          <w:bCs/>
          <w:i/>
          <w:iCs/>
          <w:sz w:val="32"/>
          <w:szCs w:val="32"/>
          <w:lang w:eastAsia="en-CA"/>
        </w:rPr>
      </w:pPr>
      <w:r w:rsidRPr="00A53E57">
        <w:rPr>
          <w:rFonts w:ascii="Times New Roman" w:hAnsi="Times New Roman"/>
          <w:b/>
          <w:bCs/>
          <w:i/>
          <w:iCs/>
          <w:sz w:val="32"/>
          <w:szCs w:val="32"/>
          <w:lang w:eastAsia="en-CA"/>
        </w:rPr>
        <w:t xml:space="preserve">The Impact of Support Staff in Schools (Results from Strand 2, Wave 2), </w:t>
      </w:r>
      <w:r w:rsidRPr="00A53E57">
        <w:rPr>
          <w:rFonts w:ascii="Times New Roman" w:hAnsi="Times New Roman"/>
          <w:b/>
          <w:bCs/>
          <w:sz w:val="32"/>
          <w:szCs w:val="32"/>
          <w:lang w:eastAsia="en-CA"/>
        </w:rPr>
        <w:t xml:space="preserve">Research Report No DCSF-RR148, </w:t>
      </w:r>
      <w:r w:rsidRPr="00A53E57">
        <w:rPr>
          <w:rFonts w:ascii="Times New Roman" w:hAnsi="Times New Roman"/>
          <w:b/>
          <w:bCs/>
          <w:i/>
          <w:iCs/>
          <w:sz w:val="32"/>
          <w:szCs w:val="32"/>
          <w:lang w:eastAsia="en-CA"/>
        </w:rPr>
        <w:t>Institute of Education, University of London</w:t>
      </w:r>
    </w:p>
    <w:p w:rsidR="00344FCB" w:rsidRPr="00A53E57" w:rsidRDefault="00344FCB" w:rsidP="002E6719">
      <w:pPr>
        <w:autoSpaceDE w:val="0"/>
        <w:autoSpaceDN w:val="0"/>
        <w:adjustRightInd w:val="0"/>
        <w:spacing w:after="0" w:line="240" w:lineRule="auto"/>
        <w:ind w:left="720" w:right="432"/>
        <w:jc w:val="center"/>
        <w:rPr>
          <w:rFonts w:ascii="Times New Roman" w:hAnsi="Times New Roman"/>
          <w:b/>
          <w:bCs/>
          <w:i/>
          <w:iCs/>
          <w:sz w:val="28"/>
          <w:szCs w:val="28"/>
          <w:lang w:eastAsia="en-CA"/>
        </w:rPr>
      </w:pPr>
    </w:p>
    <w:p w:rsidR="005360B4" w:rsidRPr="00A53E57" w:rsidRDefault="005360B4" w:rsidP="002E6719">
      <w:pPr>
        <w:autoSpaceDE w:val="0"/>
        <w:autoSpaceDN w:val="0"/>
        <w:adjustRightInd w:val="0"/>
        <w:spacing w:after="0" w:line="240" w:lineRule="auto"/>
        <w:ind w:left="720" w:right="432"/>
        <w:jc w:val="center"/>
        <w:rPr>
          <w:rFonts w:ascii="Times New Roman" w:hAnsi="Times New Roman"/>
          <w:b/>
          <w:bCs/>
          <w:i/>
          <w:iCs/>
          <w:sz w:val="28"/>
          <w:szCs w:val="28"/>
          <w:lang w:eastAsia="en-CA"/>
        </w:rPr>
      </w:pPr>
      <w:r w:rsidRPr="00A53E57">
        <w:rPr>
          <w:rFonts w:ascii="Times New Roman" w:hAnsi="Times New Roman"/>
          <w:b/>
          <w:bCs/>
          <w:i/>
          <w:iCs/>
          <w:sz w:val="28"/>
          <w:szCs w:val="28"/>
          <w:lang w:eastAsia="en-CA"/>
        </w:rPr>
        <w:t>Various Quotations</w:t>
      </w:r>
    </w:p>
    <w:p w:rsidR="005360B4" w:rsidRPr="00A53E57" w:rsidRDefault="005360B4" w:rsidP="005360B4">
      <w:pPr>
        <w:autoSpaceDE w:val="0"/>
        <w:autoSpaceDN w:val="0"/>
        <w:adjustRightInd w:val="0"/>
        <w:spacing w:after="0" w:line="240" w:lineRule="auto"/>
        <w:jc w:val="both"/>
        <w:rPr>
          <w:rFonts w:ascii="Times New Roman" w:hAnsi="Times New Roman"/>
          <w:b/>
          <w:sz w:val="24"/>
          <w:szCs w:val="24"/>
          <w:lang w:eastAsia="en-CA"/>
        </w:rPr>
      </w:pPr>
    </w:p>
    <w:p w:rsidR="00344FCB" w:rsidRPr="00A53E57" w:rsidRDefault="00344FCB" w:rsidP="005360B4">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b/>
          <w:sz w:val="24"/>
          <w:szCs w:val="24"/>
          <w:lang w:eastAsia="en-CA"/>
        </w:rPr>
        <w:t>Support staff had a positive effect on teachers’ level of job satisfaction</w:t>
      </w:r>
      <w:r w:rsidRPr="00A53E57">
        <w:rPr>
          <w:rFonts w:ascii="Times New Roman" w:hAnsi="Times New Roman"/>
          <w:sz w:val="24"/>
          <w:szCs w:val="24"/>
          <w:lang w:eastAsia="en-CA"/>
        </w:rPr>
        <w:t xml:space="preserve">. The main reasons given for the impact of support staff on teachers’ job satisfaction were: more of the individual needs of their pupils were being met; </w:t>
      </w:r>
      <w:r w:rsidRPr="00A53E57">
        <w:rPr>
          <w:rFonts w:ascii="Times New Roman" w:hAnsi="Times New Roman"/>
          <w:b/>
          <w:sz w:val="24"/>
          <w:szCs w:val="24"/>
          <w:lang w:eastAsia="en-CA"/>
        </w:rPr>
        <w:t>pupils’ learning and achievement were enhanced</w:t>
      </w:r>
      <w:r w:rsidRPr="00A53E57">
        <w:rPr>
          <w:rFonts w:ascii="Times New Roman" w:hAnsi="Times New Roman"/>
          <w:sz w:val="24"/>
          <w:szCs w:val="24"/>
          <w:lang w:eastAsia="en-CA"/>
        </w:rPr>
        <w:t xml:space="preserve">; the personal qualities and skills of the support staff; </w:t>
      </w:r>
      <w:r w:rsidRPr="00A53E57">
        <w:rPr>
          <w:rFonts w:ascii="Times New Roman" w:hAnsi="Times New Roman"/>
          <w:b/>
          <w:sz w:val="24"/>
          <w:szCs w:val="24"/>
          <w:lang w:eastAsia="en-CA"/>
        </w:rPr>
        <w:t>time available for teaching was increased and the quality improved</w:t>
      </w:r>
      <w:r w:rsidRPr="00A53E57">
        <w:rPr>
          <w:rFonts w:ascii="Times New Roman" w:hAnsi="Times New Roman"/>
          <w:sz w:val="24"/>
          <w:szCs w:val="24"/>
          <w:lang w:eastAsia="en-CA"/>
        </w:rPr>
        <w:t xml:space="preserve">. </w:t>
      </w:r>
    </w:p>
    <w:p w:rsidR="00344FCB" w:rsidRPr="00A53E57" w:rsidRDefault="00344FCB" w:rsidP="005360B4">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Blatchford, DCSF-RR149 2009 PAGE 17</w:t>
      </w:r>
    </w:p>
    <w:p w:rsidR="005360B4" w:rsidRPr="00A53E57" w:rsidRDefault="005360B4" w:rsidP="005360B4">
      <w:pPr>
        <w:autoSpaceDE w:val="0"/>
        <w:autoSpaceDN w:val="0"/>
        <w:adjustRightInd w:val="0"/>
        <w:spacing w:after="0" w:line="240" w:lineRule="auto"/>
        <w:jc w:val="both"/>
        <w:rPr>
          <w:rFonts w:ascii="Times New Roman" w:hAnsi="Times New Roman"/>
          <w:sz w:val="24"/>
          <w:szCs w:val="24"/>
          <w:lang w:eastAsia="en-CA"/>
        </w:rPr>
      </w:pPr>
    </w:p>
    <w:p w:rsidR="00344FCB" w:rsidRPr="00A53E57" w:rsidRDefault="00344FCB" w:rsidP="005360B4">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sz w:val="24"/>
          <w:szCs w:val="24"/>
          <w:lang w:eastAsia="en-CA"/>
        </w:rPr>
        <w:t xml:space="preserve">One can see that the benefits of support staff, from a teacher’s point of view, stem largely from providing specialist skills, extending the curriculum and their function of taking on particular pupils, usually those who have difficulties, thus allowing more individual attention. </w:t>
      </w:r>
      <w:r w:rsidRPr="00A53E57">
        <w:rPr>
          <w:rFonts w:ascii="Times New Roman" w:hAnsi="Times New Roman"/>
          <w:b/>
          <w:sz w:val="24"/>
          <w:szCs w:val="24"/>
          <w:lang w:eastAsia="en-CA"/>
        </w:rPr>
        <w:t xml:space="preserve">The benefits of support staff to teaching are therefore not in terms of enhancing teachers’ own interactions with pupils in need of support, but rather in terms of allowing more time with the rest of the class. </w:t>
      </w:r>
    </w:p>
    <w:p w:rsidR="00344FCB" w:rsidRPr="00A53E57" w:rsidRDefault="00344FCB" w:rsidP="005360B4">
      <w:pPr>
        <w:autoSpaceDE w:val="0"/>
        <w:autoSpaceDN w:val="0"/>
        <w:adjustRightInd w:val="0"/>
        <w:spacing w:after="0" w:line="240" w:lineRule="auto"/>
        <w:jc w:val="both"/>
        <w:rPr>
          <w:rFonts w:ascii="Times New Roman" w:hAnsi="Times New Roman"/>
          <w:sz w:val="24"/>
          <w:szCs w:val="24"/>
          <w:lang w:eastAsia="en-CA"/>
        </w:rPr>
      </w:pPr>
    </w:p>
    <w:p w:rsidR="00344FCB" w:rsidRPr="00A53E57" w:rsidRDefault="00344FCB" w:rsidP="005360B4">
      <w:pPr>
        <w:autoSpaceDE w:val="0"/>
        <w:autoSpaceDN w:val="0"/>
        <w:adjustRightInd w:val="0"/>
        <w:spacing w:after="0" w:line="240" w:lineRule="auto"/>
        <w:jc w:val="both"/>
        <w:rPr>
          <w:rFonts w:ascii="Times New Roman" w:hAnsi="Times New Roman"/>
          <w:sz w:val="24"/>
          <w:szCs w:val="24"/>
          <w:lang w:eastAsia="en-CA"/>
        </w:rPr>
      </w:pPr>
      <w:r w:rsidRPr="00A53E57">
        <w:rPr>
          <w:rFonts w:ascii="Times New Roman" w:hAnsi="Times New Roman"/>
          <w:color w:val="000000"/>
          <w:sz w:val="24"/>
          <w:szCs w:val="24"/>
          <w:lang w:eastAsia="en-CA"/>
        </w:rPr>
        <w:t xml:space="preserve">These results indicated that the presence of support staff had two general beneficial effects on teaching. First, support staff seem to allow more individualisation of attention from adults, as seen in the greater amount of individual attention (‘focus’) and the reduced amount of whole class teaching. Second, </w:t>
      </w:r>
      <w:r w:rsidRPr="00A53E57">
        <w:rPr>
          <w:rFonts w:ascii="Times New Roman" w:hAnsi="Times New Roman"/>
          <w:b/>
          <w:color w:val="000000"/>
          <w:sz w:val="24"/>
          <w:szCs w:val="24"/>
          <w:lang w:eastAsia="en-CA"/>
        </w:rPr>
        <w:t>there seemed to be benefits in terms of classroom control</w:t>
      </w:r>
      <w:r w:rsidRPr="00A53E57">
        <w:rPr>
          <w:rFonts w:ascii="Times New Roman" w:hAnsi="Times New Roman"/>
          <w:color w:val="000000"/>
          <w:sz w:val="24"/>
          <w:szCs w:val="24"/>
          <w:lang w:eastAsia="en-CA"/>
        </w:rPr>
        <w:t>, with the presence of support staff leading to reductions in the amount of talk from adults (teachers or support staff) dealing with negative behaviour. These benefits are similar to those found in studies of the effect of class size reductions on pupil behaviour (Blatchford, Bassett and Brown, 2005).</w:t>
      </w:r>
    </w:p>
    <w:p w:rsidR="00344FCB" w:rsidRPr="00A53E57" w:rsidRDefault="00344FCB" w:rsidP="005360B4">
      <w:pPr>
        <w:pStyle w:val="ListParagraph"/>
        <w:autoSpaceDE w:val="0"/>
        <w:autoSpaceDN w:val="0"/>
        <w:adjustRightInd w:val="0"/>
        <w:spacing w:after="0"/>
        <w:ind w:left="0"/>
        <w:jc w:val="both"/>
        <w:rPr>
          <w:rFonts w:ascii="Times New Roman" w:hAnsi="Times New Roman"/>
          <w:sz w:val="24"/>
          <w:szCs w:val="24"/>
          <w:lang w:eastAsia="en-CA"/>
        </w:rPr>
      </w:pPr>
      <w:r w:rsidRPr="00A53E57">
        <w:rPr>
          <w:rFonts w:ascii="Times New Roman" w:hAnsi="Times New Roman"/>
          <w:sz w:val="24"/>
          <w:szCs w:val="24"/>
          <w:lang w:eastAsia="en-CA"/>
        </w:rPr>
        <w:t>Blatchford, DCSF-RR149 2009 PAGE 125</w:t>
      </w:r>
    </w:p>
    <w:p w:rsidR="00344FCB" w:rsidRPr="00A53E57" w:rsidRDefault="00344FCB" w:rsidP="00344FCB">
      <w:pPr>
        <w:pStyle w:val="ListParagraph"/>
        <w:autoSpaceDE w:val="0"/>
        <w:autoSpaceDN w:val="0"/>
        <w:adjustRightInd w:val="0"/>
        <w:spacing w:after="0"/>
        <w:ind w:left="540"/>
        <w:jc w:val="both"/>
        <w:rPr>
          <w:rFonts w:ascii="Times New Roman" w:hAnsi="Times New Roman"/>
          <w:sz w:val="24"/>
          <w:szCs w:val="24"/>
          <w:lang w:eastAsia="en-CA"/>
        </w:rPr>
      </w:pPr>
    </w:p>
    <w:p w:rsidR="009405F0" w:rsidRPr="00A53E57" w:rsidRDefault="009405F0" w:rsidP="009840F6">
      <w:pPr>
        <w:autoSpaceDE w:val="0"/>
        <w:autoSpaceDN w:val="0"/>
        <w:adjustRightInd w:val="0"/>
        <w:spacing w:after="0" w:line="240" w:lineRule="auto"/>
        <w:jc w:val="both"/>
        <w:rPr>
          <w:rFonts w:ascii="Times New Roman" w:hAnsi="Times New Roman"/>
          <w:b/>
          <w:bCs/>
          <w:sz w:val="24"/>
          <w:szCs w:val="24"/>
          <w:lang w:eastAsia="en-CA"/>
        </w:rPr>
      </w:pPr>
      <w:r w:rsidRPr="00A53E57">
        <w:rPr>
          <w:rFonts w:ascii="Times New Roman" w:hAnsi="Times New Roman"/>
          <w:b/>
          <w:bCs/>
          <w:sz w:val="24"/>
          <w:szCs w:val="24"/>
          <w:lang w:eastAsia="en-CA"/>
        </w:rPr>
        <w:t>6.9.8 Summing up the impact of support staff</w:t>
      </w:r>
    </w:p>
    <w:p w:rsidR="009405F0" w:rsidRPr="00A53E57" w:rsidRDefault="009405F0" w:rsidP="009840F6">
      <w:pPr>
        <w:autoSpaceDE w:val="0"/>
        <w:autoSpaceDN w:val="0"/>
        <w:adjustRightInd w:val="0"/>
        <w:spacing w:after="0" w:line="240" w:lineRule="auto"/>
        <w:jc w:val="both"/>
        <w:rPr>
          <w:rFonts w:ascii="Times New Roman" w:hAnsi="Times New Roman"/>
          <w:b/>
          <w:bCs/>
          <w:sz w:val="24"/>
          <w:szCs w:val="24"/>
          <w:lang w:eastAsia="en-CA"/>
        </w:rPr>
      </w:pPr>
    </w:p>
    <w:p w:rsidR="009405F0" w:rsidRPr="00A53E57" w:rsidRDefault="009405F0" w:rsidP="009840F6">
      <w:pPr>
        <w:autoSpaceDE w:val="0"/>
        <w:autoSpaceDN w:val="0"/>
        <w:adjustRightInd w:val="0"/>
        <w:spacing w:after="0"/>
        <w:jc w:val="both"/>
        <w:rPr>
          <w:rFonts w:ascii="Times New Roman" w:hAnsi="Times New Roman"/>
          <w:sz w:val="24"/>
          <w:szCs w:val="24"/>
          <w:lang w:eastAsia="en-CA"/>
        </w:rPr>
      </w:pPr>
      <w:r w:rsidRPr="00A53E57">
        <w:rPr>
          <w:rFonts w:ascii="Times New Roman" w:hAnsi="Times New Roman"/>
          <w:sz w:val="24"/>
          <w:szCs w:val="24"/>
          <w:lang w:eastAsia="en-CA"/>
        </w:rPr>
        <w:t xml:space="preserve">The DISS study has been the first in the UK to address the impact of support staff in a systematic way across multiple outcomes. The results were mixed. </w:t>
      </w:r>
      <w:r w:rsidRPr="00A53E57">
        <w:rPr>
          <w:rFonts w:ascii="Times New Roman" w:hAnsi="Times New Roman"/>
          <w:b/>
          <w:sz w:val="24"/>
          <w:szCs w:val="24"/>
          <w:lang w:eastAsia="en-CA"/>
        </w:rPr>
        <w:t>We found positive effects of support staff on teachers and teaching, in terms of teacher job satisfaction, stress and workloads; activities passed from teachers to support staff; and teacher views on effects of support staff on their teaching.</w:t>
      </w:r>
      <w:r w:rsidRPr="00A53E57">
        <w:rPr>
          <w:rFonts w:ascii="Times New Roman" w:hAnsi="Times New Roman"/>
          <w:sz w:val="24"/>
          <w:szCs w:val="24"/>
          <w:lang w:eastAsia="en-CA"/>
        </w:rPr>
        <w:t xml:space="preserve"> To these we should add the </w:t>
      </w:r>
      <w:r w:rsidRPr="00A53E57">
        <w:rPr>
          <w:rFonts w:ascii="Times New Roman" w:hAnsi="Times New Roman"/>
          <w:b/>
          <w:sz w:val="24"/>
          <w:szCs w:val="24"/>
          <w:lang w:eastAsia="en-CA"/>
        </w:rPr>
        <w:t>positive effect of classroom based support staff on classroom control</w:t>
      </w:r>
      <w:r w:rsidRPr="00A53E57">
        <w:rPr>
          <w:rFonts w:ascii="Times New Roman" w:hAnsi="Times New Roman"/>
          <w:sz w:val="24"/>
          <w:szCs w:val="24"/>
          <w:lang w:eastAsia="en-CA"/>
        </w:rPr>
        <w:t xml:space="preserve">, as shown in the Strand 2 Wave 1 report (Blatchford et al., 2007).This was found in the systematic observation findings and also the case studies, and </w:t>
      </w:r>
      <w:r w:rsidRPr="00A53E57">
        <w:rPr>
          <w:rFonts w:ascii="Times New Roman" w:hAnsi="Times New Roman"/>
          <w:sz w:val="24"/>
          <w:szCs w:val="24"/>
          <w:lang w:eastAsia="en-CA"/>
        </w:rPr>
        <w:lastRenderedPageBreak/>
        <w:t>should not be underestimated as a main contribution to schools, sometimes working under challenging conditions.</w:t>
      </w:r>
    </w:p>
    <w:p w:rsidR="009405F0" w:rsidRPr="00A53E57" w:rsidRDefault="009405F0" w:rsidP="009840F6">
      <w:pPr>
        <w:autoSpaceDE w:val="0"/>
        <w:autoSpaceDN w:val="0"/>
        <w:adjustRightInd w:val="0"/>
        <w:spacing w:after="0"/>
        <w:jc w:val="both"/>
        <w:rPr>
          <w:rFonts w:ascii="Times New Roman" w:hAnsi="Times New Roman"/>
          <w:sz w:val="24"/>
          <w:szCs w:val="24"/>
          <w:lang w:eastAsia="en-CA"/>
        </w:rPr>
      </w:pPr>
    </w:p>
    <w:p w:rsidR="009405F0" w:rsidRPr="00A53E57" w:rsidRDefault="009405F0" w:rsidP="00BB3F53">
      <w:pPr>
        <w:autoSpaceDE w:val="0"/>
        <w:autoSpaceDN w:val="0"/>
        <w:adjustRightInd w:val="0"/>
        <w:spacing w:after="0"/>
        <w:jc w:val="both"/>
        <w:rPr>
          <w:rFonts w:ascii="Times New Roman" w:hAnsi="Times New Roman"/>
          <w:sz w:val="24"/>
          <w:szCs w:val="24"/>
          <w:lang w:eastAsia="en-CA"/>
        </w:rPr>
      </w:pPr>
      <w:r w:rsidRPr="00A53E57">
        <w:rPr>
          <w:rFonts w:ascii="Times New Roman" w:hAnsi="Times New Roman"/>
          <w:b/>
          <w:sz w:val="24"/>
          <w:szCs w:val="24"/>
          <w:lang w:eastAsia="en-CA"/>
        </w:rPr>
        <w:t>Support staff also had beneficial effects on pupils in terms of the effect of support staff on pupil learning and behaviour (from teacher views), and 8 positive approaches to learning (PAL) for example confidence, motivation and ability to work independently and complete assigned work (from teacher ratings in Year 9)</w:t>
      </w:r>
      <w:r w:rsidRPr="00A53E57">
        <w:rPr>
          <w:rFonts w:ascii="Times New Roman" w:hAnsi="Times New Roman"/>
          <w:sz w:val="24"/>
          <w:szCs w:val="24"/>
          <w:lang w:eastAsia="en-CA"/>
        </w:rPr>
        <w:t xml:space="preserve">. We know that teachers like having support staff in the classroom because support staff can give individual attention to children, often, but not always, those in most need. It seems a sensible solution because the teacher can then attend to the rest of the class without interruption. It also allows relatively easy and non-disruptive differentiation in the class. </w:t>
      </w:r>
      <w:r w:rsidRPr="00A53E57">
        <w:rPr>
          <w:rFonts w:ascii="Times New Roman" w:hAnsi="Times New Roman"/>
          <w:b/>
          <w:sz w:val="24"/>
          <w:szCs w:val="24"/>
          <w:lang w:eastAsia="en-CA"/>
        </w:rPr>
        <w:t>Results from the systematic observation study also showed positive effects of the presence of support staff on pupil classroom engagement</w:t>
      </w:r>
      <w:r w:rsidRPr="00A53E57">
        <w:rPr>
          <w:rFonts w:ascii="Times New Roman" w:hAnsi="Times New Roman"/>
          <w:sz w:val="24"/>
          <w:szCs w:val="24"/>
          <w:lang w:eastAsia="en-CA"/>
        </w:rPr>
        <w:t>. On the other hand, as we have seen, the negative results concerning pupils’ academic progress are worrying.</w:t>
      </w:r>
    </w:p>
    <w:p w:rsidR="009405F0" w:rsidRPr="00A53E57" w:rsidRDefault="009405F0" w:rsidP="009840F6">
      <w:pPr>
        <w:autoSpaceDE w:val="0"/>
        <w:autoSpaceDN w:val="0"/>
        <w:adjustRightInd w:val="0"/>
        <w:spacing w:after="0"/>
        <w:jc w:val="both"/>
        <w:rPr>
          <w:rFonts w:ascii="Times New Roman" w:hAnsi="Times New Roman"/>
          <w:sz w:val="24"/>
          <w:szCs w:val="24"/>
          <w:lang w:eastAsia="en-CA"/>
        </w:rPr>
      </w:pPr>
    </w:p>
    <w:p w:rsidR="009405F0" w:rsidRPr="00A53E57" w:rsidRDefault="009405F0" w:rsidP="00BB3F53">
      <w:pPr>
        <w:autoSpaceDE w:val="0"/>
        <w:autoSpaceDN w:val="0"/>
        <w:adjustRightInd w:val="0"/>
        <w:spacing w:after="0"/>
        <w:jc w:val="both"/>
        <w:rPr>
          <w:rFonts w:ascii="Times New Roman" w:hAnsi="Times New Roman"/>
          <w:sz w:val="24"/>
          <w:szCs w:val="24"/>
          <w:lang w:eastAsia="en-CA"/>
        </w:rPr>
      </w:pPr>
      <w:r w:rsidRPr="00A53E57">
        <w:rPr>
          <w:rFonts w:ascii="Times New Roman" w:hAnsi="Times New Roman"/>
          <w:sz w:val="24"/>
          <w:szCs w:val="24"/>
          <w:lang w:eastAsia="en-CA"/>
        </w:rPr>
        <w:t xml:space="preserve">One possible way of reconciling the positive picture that emerges, particularly from the teachers’ positive experience of the effect of support staff, with the PAL and attainment results, is that from the teacher’s point of view extra support can free them up to devote more attention to the rest of the class. </w:t>
      </w:r>
      <w:r w:rsidRPr="00A53E57">
        <w:rPr>
          <w:rFonts w:ascii="Times New Roman" w:hAnsi="Times New Roman"/>
          <w:b/>
          <w:sz w:val="24"/>
          <w:szCs w:val="24"/>
          <w:lang w:eastAsia="en-CA"/>
        </w:rPr>
        <w:t>This is a productive arrangement for them and seems also to be having a positive effect in terms of pupil engagement, classroom control and (at secondary level) in terms of the PAL measures of confidence, motivation, independence, and good relationships with other pupils</w:t>
      </w:r>
      <w:r w:rsidRPr="00A53E57">
        <w:rPr>
          <w:rFonts w:ascii="Times New Roman" w:hAnsi="Times New Roman"/>
          <w:sz w:val="24"/>
          <w:szCs w:val="24"/>
          <w:lang w:eastAsia="en-CA"/>
        </w:rPr>
        <w:t xml:space="preserve">. On the other hand it seems that this may be at some cost to supported pupils’ academic progress, perhaps through the resulting reduction of teacher input. </w:t>
      </w:r>
    </w:p>
    <w:p w:rsidR="009405F0" w:rsidRPr="00A53E57" w:rsidRDefault="009405F0" w:rsidP="009840F6">
      <w:pPr>
        <w:autoSpaceDE w:val="0"/>
        <w:autoSpaceDN w:val="0"/>
        <w:adjustRightInd w:val="0"/>
        <w:spacing w:after="0"/>
        <w:jc w:val="both"/>
        <w:rPr>
          <w:rFonts w:ascii="Times New Roman" w:hAnsi="Times New Roman"/>
          <w:sz w:val="24"/>
          <w:szCs w:val="24"/>
          <w:lang w:eastAsia="en-CA"/>
        </w:rPr>
      </w:pPr>
    </w:p>
    <w:p w:rsidR="009405F0" w:rsidRPr="00A53E57" w:rsidRDefault="009405F0" w:rsidP="00BB3F53">
      <w:pPr>
        <w:autoSpaceDE w:val="0"/>
        <w:autoSpaceDN w:val="0"/>
        <w:adjustRightInd w:val="0"/>
        <w:spacing w:after="0"/>
        <w:jc w:val="both"/>
        <w:rPr>
          <w:rFonts w:ascii="Times New Roman" w:hAnsi="Times New Roman"/>
          <w:b/>
          <w:sz w:val="24"/>
          <w:szCs w:val="24"/>
          <w:lang w:eastAsia="en-CA"/>
        </w:rPr>
      </w:pPr>
      <w:r w:rsidRPr="00A53E57">
        <w:rPr>
          <w:rFonts w:ascii="Times New Roman" w:hAnsi="Times New Roman"/>
          <w:sz w:val="24"/>
          <w:szCs w:val="24"/>
          <w:lang w:eastAsia="en-CA"/>
        </w:rPr>
        <w:t xml:space="preserve">The picture concerning impact is therefore a mixed one. Though some of the results presented here have identified problems in current deployment and practice </w:t>
      </w:r>
      <w:r w:rsidRPr="00A53E57">
        <w:rPr>
          <w:rFonts w:ascii="Times New Roman" w:hAnsi="Times New Roman"/>
          <w:b/>
          <w:sz w:val="24"/>
          <w:szCs w:val="24"/>
          <w:lang w:eastAsia="en-CA"/>
        </w:rPr>
        <w:t>we would not want to give the impression that support staff do not have an important role to play</w:t>
      </w:r>
      <w:r w:rsidRPr="00A53E57">
        <w:rPr>
          <w:rFonts w:ascii="Times New Roman" w:hAnsi="Times New Roman"/>
          <w:sz w:val="24"/>
          <w:szCs w:val="24"/>
          <w:lang w:eastAsia="en-CA"/>
        </w:rPr>
        <w:t xml:space="preserve">. Our general view is that problems may have arisen from </w:t>
      </w:r>
      <w:r w:rsidRPr="00A53E57">
        <w:rPr>
          <w:rFonts w:ascii="Times New Roman" w:hAnsi="Times New Roman"/>
          <w:b/>
          <w:sz w:val="24"/>
          <w:szCs w:val="24"/>
          <w:lang w:eastAsia="en-CA"/>
        </w:rPr>
        <w:t xml:space="preserve">assuming that extra support will lead to positive outcomes for pupils </w:t>
      </w:r>
      <w:r w:rsidRPr="00A53E57">
        <w:rPr>
          <w:rFonts w:ascii="Times New Roman" w:hAnsi="Times New Roman"/>
          <w:sz w:val="24"/>
          <w:szCs w:val="24"/>
          <w:lang w:eastAsia="en-CA"/>
        </w:rPr>
        <w:t xml:space="preserve">without first establishing a clear understanding and view of the role of support staff and how it affects pupils. Classroom based support staff have huge potential in helping teachers and pupils but there are questions raised in this report concerning the way they are currently deployed in schools and this may be one reason why supported pupils may not make as much progress as expected. The findings have wide significance in the context of concern with the lack of progress made by some pupils in school. Given that lower attaining pupils are more likely to be given extra support in schools it is vital that this support is well organised, prepared and effective. </w:t>
      </w:r>
      <w:r w:rsidRPr="00A53E57">
        <w:rPr>
          <w:rFonts w:ascii="Times New Roman" w:hAnsi="Times New Roman"/>
          <w:b/>
          <w:sz w:val="24"/>
          <w:szCs w:val="24"/>
          <w:lang w:eastAsia="en-CA"/>
        </w:rPr>
        <w:t>Blatchford, DCSF-RR149 2009, PAGES 139-140</w:t>
      </w:r>
    </w:p>
    <w:p w:rsidR="009405F0" w:rsidRDefault="009405F0" w:rsidP="009840F6">
      <w:pPr>
        <w:ind w:right="-1080"/>
        <w:jc w:val="both"/>
        <w:rPr>
          <w:rFonts w:ascii="Times New Roman" w:hAnsi="Times New Roman"/>
          <w:b/>
          <w:sz w:val="24"/>
          <w:szCs w:val="24"/>
        </w:rPr>
      </w:pPr>
    </w:p>
    <w:p w:rsidR="004E6F70" w:rsidRDefault="004E6F70" w:rsidP="009840F6">
      <w:pPr>
        <w:ind w:right="-1080"/>
        <w:jc w:val="both"/>
        <w:rPr>
          <w:rFonts w:ascii="Times New Roman" w:hAnsi="Times New Roman"/>
          <w:b/>
          <w:sz w:val="24"/>
          <w:szCs w:val="24"/>
        </w:rPr>
      </w:pPr>
    </w:p>
    <w:p w:rsidR="004E6F70" w:rsidRDefault="004E6F70" w:rsidP="009840F6">
      <w:pPr>
        <w:ind w:right="-1080"/>
        <w:jc w:val="both"/>
        <w:rPr>
          <w:rFonts w:ascii="Times New Roman" w:hAnsi="Times New Roman"/>
          <w:b/>
          <w:sz w:val="24"/>
          <w:szCs w:val="24"/>
        </w:rPr>
      </w:pPr>
    </w:p>
    <w:p w:rsidR="004E6F70" w:rsidRPr="004E6F70" w:rsidRDefault="00BB3F53" w:rsidP="009840F6">
      <w:pPr>
        <w:ind w:right="-1080"/>
        <w:jc w:val="both"/>
        <w:rPr>
          <w:rFonts w:ascii="Times New Roman" w:hAnsi="Times New Roman"/>
          <w:sz w:val="16"/>
          <w:szCs w:val="16"/>
        </w:rPr>
      </w:pPr>
      <w:r>
        <w:rPr>
          <w:rFonts w:ascii="Times New Roman" w:hAnsi="Times New Roman"/>
          <w:sz w:val="16"/>
          <w:szCs w:val="16"/>
        </w:rPr>
        <w:t>js</w:t>
      </w:r>
      <w:r w:rsidR="004E6F70" w:rsidRPr="004E6F70">
        <w:rPr>
          <w:rFonts w:ascii="Times New Roman" w:hAnsi="Times New Roman"/>
          <w:sz w:val="16"/>
          <w:szCs w:val="16"/>
        </w:rPr>
        <w:t>/cope491</w:t>
      </w:r>
    </w:p>
    <w:sectPr w:rsidR="004E6F70" w:rsidRPr="004E6F70" w:rsidSect="00B403D7">
      <w:footerReference w:type="default" r:id="rId29"/>
      <w:pgSz w:w="12240" w:h="15840" w:code="1"/>
      <w:pgMar w:top="1440" w:right="1440" w:bottom="1440" w:left="1440" w:header="720" w:footer="43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60" w:rsidRDefault="00513860" w:rsidP="000D6225">
      <w:pPr>
        <w:spacing w:after="0" w:line="240" w:lineRule="auto"/>
      </w:pPr>
      <w:r>
        <w:separator/>
      </w:r>
    </w:p>
  </w:endnote>
  <w:endnote w:type="continuationSeparator" w:id="0">
    <w:p w:rsidR="00513860" w:rsidRDefault="00513860" w:rsidP="000D62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Serif">
    <w:panose1 w:val="00000000000000000000"/>
    <w:charset w:val="00"/>
    <w:family w:val="roman"/>
    <w:notTrueType/>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arnock Pro Caption">
    <w:altName w:val="Warnock Pro Caption"/>
    <w:panose1 w:val="00000000000000000000"/>
    <w:charset w:val="00"/>
    <w:family w:val="roman"/>
    <w:notTrueType/>
    <w:pitch w:val="default"/>
    <w:sig w:usb0="00000003" w:usb1="00000000" w:usb2="00000000" w:usb3="00000000" w:csb0="00000001" w:csb1="00000000"/>
  </w:font>
  <w:font w:name="Warnock Pro">
    <w:altName w:val="Warnock Pro"/>
    <w:panose1 w:val="00000000000000000000"/>
    <w:charset w:val="00"/>
    <w:family w:val="roman"/>
    <w:notTrueType/>
    <w:pitch w:val="default"/>
    <w:sig w:usb0="00000003" w:usb1="00000000" w:usb2="00000000" w:usb3="00000000" w:csb0="00000001" w:csb1="00000000"/>
  </w:font>
  <w:font w:name="KievitOT-Bold">
    <w:altName w:val="KievitOT-Bold"/>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umanist777BT-LightB">
    <w:panose1 w:val="00000000000000000000"/>
    <w:charset w:val="00"/>
    <w:family w:val="auto"/>
    <w:notTrueType/>
    <w:pitch w:val="default"/>
    <w:sig w:usb0="00000003" w:usb1="00000000" w:usb2="00000000" w:usb3="00000000" w:csb0="00000001" w:csb1="00000000"/>
  </w:font>
  <w:font w:name="Humanist777BT-RomanB">
    <w:panose1 w:val="00000000000000000000"/>
    <w:charset w:val="00"/>
    <w:family w:val="auto"/>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Frutiger-Light">
    <w:altName w:val="Arial Unicode MS"/>
    <w:panose1 w:val="00000000000000000000"/>
    <w:charset w:val="80"/>
    <w:family w:val="swiss"/>
    <w:notTrueType/>
    <w:pitch w:val="default"/>
    <w:sig w:usb0="00000001" w:usb1="08070000" w:usb2="00000010" w:usb3="00000000" w:csb0="00020000" w:csb1="00000000"/>
  </w:font>
  <w:font w:name="ヒラギノ角ゴ Pro W3">
    <w:charset w:val="00"/>
    <w:family w:val="roman"/>
    <w:pitch w:val="default"/>
    <w:sig w:usb0="00000000" w:usb1="00000000" w:usb2="00000000" w:usb3="00000000" w:csb0="00000000" w:csb1="00000000"/>
  </w:font>
  <w:font w:name="AvantGarde-Demi">
    <w:panose1 w:val="00000000000000000000"/>
    <w:charset w:val="00"/>
    <w:family w:val="auto"/>
    <w:notTrueType/>
    <w:pitch w:val="default"/>
    <w:sig w:usb0="00000003" w:usb1="00000000" w:usb2="00000000" w:usb3="00000000" w:csb0="00000001" w:csb1="00000000"/>
  </w:font>
  <w:font w:name="AvantGarde-Book">
    <w:panose1 w:val="00000000000000000000"/>
    <w:charset w:val="00"/>
    <w:family w:val="auto"/>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1D" w:rsidRDefault="000F6E1D">
    <w:pPr>
      <w:pStyle w:val="Footer"/>
      <w:jc w:val="right"/>
    </w:pPr>
    <w:r w:rsidRPr="0004182D">
      <w:rPr>
        <w:sz w:val="20"/>
        <w:szCs w:val="20"/>
      </w:rPr>
      <w:t xml:space="preserve">Page </w:t>
    </w:r>
    <w:r w:rsidRPr="0004182D">
      <w:rPr>
        <w:b/>
        <w:sz w:val="20"/>
        <w:szCs w:val="20"/>
      </w:rPr>
      <w:fldChar w:fldCharType="begin"/>
    </w:r>
    <w:r w:rsidRPr="0004182D">
      <w:rPr>
        <w:b/>
        <w:sz w:val="20"/>
        <w:szCs w:val="20"/>
      </w:rPr>
      <w:instrText xml:space="preserve"> PAGE </w:instrText>
    </w:r>
    <w:r w:rsidRPr="0004182D">
      <w:rPr>
        <w:b/>
        <w:sz w:val="20"/>
        <w:szCs w:val="20"/>
      </w:rPr>
      <w:fldChar w:fldCharType="separate"/>
    </w:r>
    <w:r w:rsidR="004F00F3">
      <w:rPr>
        <w:b/>
        <w:noProof/>
        <w:sz w:val="20"/>
        <w:szCs w:val="20"/>
      </w:rPr>
      <w:t>26</w:t>
    </w:r>
    <w:r w:rsidRPr="0004182D">
      <w:rPr>
        <w:b/>
        <w:sz w:val="20"/>
        <w:szCs w:val="20"/>
      </w:rPr>
      <w:fldChar w:fldCharType="end"/>
    </w:r>
    <w:r w:rsidRPr="0004182D">
      <w:rPr>
        <w:sz w:val="20"/>
        <w:szCs w:val="20"/>
      </w:rPr>
      <w:t xml:space="preserve"> of </w:t>
    </w:r>
    <w:r w:rsidR="00A01405">
      <w:rPr>
        <w:b/>
        <w:sz w:val="20"/>
        <w:szCs w:val="20"/>
      </w:rPr>
      <w:t>26</w:t>
    </w:r>
  </w:p>
  <w:p w:rsidR="000F6E1D" w:rsidRDefault="000F6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60" w:rsidRDefault="00513860" w:rsidP="000D6225">
      <w:pPr>
        <w:spacing w:after="0" w:line="240" w:lineRule="auto"/>
      </w:pPr>
      <w:r>
        <w:separator/>
      </w:r>
    </w:p>
  </w:footnote>
  <w:footnote w:type="continuationSeparator" w:id="0">
    <w:p w:rsidR="00513860" w:rsidRDefault="00513860" w:rsidP="000D62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3EE"/>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B462C2"/>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130582"/>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3F59E4"/>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173006"/>
    <w:multiLevelType w:val="hybridMultilevel"/>
    <w:tmpl w:val="E6BA2E76"/>
    <w:lvl w:ilvl="0" w:tplc="2576903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A404804"/>
    <w:multiLevelType w:val="hybridMultilevel"/>
    <w:tmpl w:val="04B2A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C1D341B"/>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C323FE"/>
    <w:multiLevelType w:val="hybridMultilevel"/>
    <w:tmpl w:val="9288E42E"/>
    <w:lvl w:ilvl="0" w:tplc="BA46C12E">
      <w:start w:val="63"/>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8">
    <w:nsid w:val="24A75E9A"/>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F7466E"/>
    <w:multiLevelType w:val="hybridMultilevel"/>
    <w:tmpl w:val="271EF6AA"/>
    <w:lvl w:ilvl="0" w:tplc="40E4CC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A31367"/>
    <w:multiLevelType w:val="hybridMultilevel"/>
    <w:tmpl w:val="1D603A40"/>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DDE5E7C"/>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5674D4"/>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325E88"/>
    <w:multiLevelType w:val="multilevel"/>
    <w:tmpl w:val="BC7C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53141E"/>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7F7914"/>
    <w:multiLevelType w:val="hybridMultilevel"/>
    <w:tmpl w:val="17100BD8"/>
    <w:lvl w:ilvl="0" w:tplc="049AF008">
      <w:start w:val="3"/>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C644A79"/>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0F1262"/>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C3324A"/>
    <w:multiLevelType w:val="hybridMultilevel"/>
    <w:tmpl w:val="4448C97A"/>
    <w:lvl w:ilvl="0" w:tplc="8DE40594">
      <w:start w:val="5"/>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F1325D2"/>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E625F1"/>
    <w:multiLevelType w:val="hybridMultilevel"/>
    <w:tmpl w:val="44CCD864"/>
    <w:lvl w:ilvl="0" w:tplc="01B85650">
      <w:start w:val="1"/>
      <w:numFmt w:val="bullet"/>
      <w:pStyle w:val="quoteLeanne"/>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6C02EB"/>
    <w:multiLevelType w:val="hybridMultilevel"/>
    <w:tmpl w:val="5588C4A2"/>
    <w:lvl w:ilvl="0" w:tplc="04090011">
      <w:start w:val="1"/>
      <w:numFmt w:val="decimal"/>
      <w:lvlText w:val="%1)"/>
      <w:lvlJc w:val="left"/>
      <w:pPr>
        <w:ind w:left="990" w:hanging="360"/>
      </w:p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2">
    <w:nsid w:val="62A926CD"/>
    <w:multiLevelType w:val="multilevel"/>
    <w:tmpl w:val="6C20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521BC9"/>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3528BE"/>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943A6F"/>
    <w:multiLevelType w:val="hybridMultilevel"/>
    <w:tmpl w:val="BDA4EACA"/>
    <w:lvl w:ilvl="0" w:tplc="FE72DEFA">
      <w:start w:val="1"/>
      <w:numFmt w:val="bullet"/>
      <w:lvlText w:val=""/>
      <w:lvlJc w:val="left"/>
      <w:pPr>
        <w:tabs>
          <w:tab w:val="num" w:pos="360"/>
        </w:tabs>
        <w:ind w:left="360" w:hanging="360"/>
      </w:pPr>
      <w:rPr>
        <w:rFonts w:ascii="Symbol" w:hAnsi="Symbol" w:hint="default"/>
        <w:b w:val="0"/>
        <w:i w:val="0"/>
        <w:color w:val="000000"/>
        <w:sz w:val="24"/>
        <w:szCs w:val="24"/>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26">
    <w:nsid w:val="6F24076B"/>
    <w:multiLevelType w:val="hybridMultilevel"/>
    <w:tmpl w:val="97004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3C55CA"/>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8A6FB4"/>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AB3D1A"/>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A042F11"/>
    <w:multiLevelType w:val="hybridMultilevel"/>
    <w:tmpl w:val="29180282"/>
    <w:lvl w:ilvl="0" w:tplc="8B860FE2">
      <w:start w:val="1"/>
      <w:numFmt w:val="decimal"/>
      <w:lvlText w:val="%1."/>
      <w:lvlJc w:val="left"/>
      <w:pPr>
        <w:tabs>
          <w:tab w:val="num" w:pos="540"/>
        </w:tabs>
        <w:ind w:left="540" w:hanging="360"/>
      </w:pPr>
      <w:rPr>
        <w:rFonts w:ascii="Verdana" w:hAnsi="Verdana" w:hint="default"/>
        <w:b/>
        <w:i w:val="0"/>
        <w:color w:val="00000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967780"/>
    <w:multiLevelType w:val="hybridMultilevel"/>
    <w:tmpl w:val="5732A4CE"/>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21"/>
  </w:num>
  <w:num w:numId="4">
    <w:abstractNumId w:val="9"/>
  </w:num>
  <w:num w:numId="5">
    <w:abstractNumId w:val="15"/>
  </w:num>
  <w:num w:numId="6">
    <w:abstractNumId w:val="18"/>
  </w:num>
  <w:num w:numId="7">
    <w:abstractNumId w:val="31"/>
  </w:num>
  <w:num w:numId="8">
    <w:abstractNumId w:val="22"/>
  </w:num>
  <w:num w:numId="9">
    <w:abstractNumId w:val="10"/>
  </w:num>
  <w:num w:numId="10">
    <w:abstractNumId w:val="25"/>
  </w:num>
  <w:num w:numId="11">
    <w:abstractNumId w:val="13"/>
  </w:num>
  <w:num w:numId="12">
    <w:abstractNumId w:val="3"/>
  </w:num>
  <w:num w:numId="13">
    <w:abstractNumId w:val="19"/>
  </w:num>
  <w:num w:numId="14">
    <w:abstractNumId w:val="6"/>
  </w:num>
  <w:num w:numId="15">
    <w:abstractNumId w:val="8"/>
  </w:num>
  <w:num w:numId="16">
    <w:abstractNumId w:val="2"/>
  </w:num>
  <w:num w:numId="17">
    <w:abstractNumId w:val="28"/>
  </w:num>
  <w:num w:numId="18">
    <w:abstractNumId w:val="0"/>
  </w:num>
  <w:num w:numId="19">
    <w:abstractNumId w:val="7"/>
  </w:num>
  <w:num w:numId="20">
    <w:abstractNumId w:val="12"/>
  </w:num>
  <w:num w:numId="21">
    <w:abstractNumId w:val="4"/>
  </w:num>
  <w:num w:numId="22">
    <w:abstractNumId w:val="30"/>
  </w:num>
  <w:num w:numId="23">
    <w:abstractNumId w:val="26"/>
  </w:num>
  <w:num w:numId="24">
    <w:abstractNumId w:val="5"/>
  </w:num>
  <w:num w:numId="25">
    <w:abstractNumId w:val="14"/>
  </w:num>
  <w:num w:numId="26">
    <w:abstractNumId w:val="23"/>
  </w:num>
  <w:num w:numId="27">
    <w:abstractNumId w:val="11"/>
  </w:num>
  <w:num w:numId="28">
    <w:abstractNumId w:val="29"/>
  </w:num>
  <w:num w:numId="29">
    <w:abstractNumId w:val="24"/>
  </w:num>
  <w:num w:numId="30">
    <w:abstractNumId w:val="16"/>
  </w:num>
  <w:num w:numId="31">
    <w:abstractNumId w:val="17"/>
  </w:num>
  <w:num w:numId="3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C04"/>
    <w:rsid w:val="00001876"/>
    <w:rsid w:val="00026D06"/>
    <w:rsid w:val="00035EB8"/>
    <w:rsid w:val="0004182D"/>
    <w:rsid w:val="00041B02"/>
    <w:rsid w:val="00054F74"/>
    <w:rsid w:val="00061B75"/>
    <w:rsid w:val="0006233D"/>
    <w:rsid w:val="000704EE"/>
    <w:rsid w:val="000737E4"/>
    <w:rsid w:val="00073AFD"/>
    <w:rsid w:val="000773B8"/>
    <w:rsid w:val="0008374A"/>
    <w:rsid w:val="000857C9"/>
    <w:rsid w:val="00095896"/>
    <w:rsid w:val="000979F9"/>
    <w:rsid w:val="000D1F56"/>
    <w:rsid w:val="000D6225"/>
    <w:rsid w:val="000D6E07"/>
    <w:rsid w:val="000E14B0"/>
    <w:rsid w:val="000E208B"/>
    <w:rsid w:val="000E567F"/>
    <w:rsid w:val="000E67EE"/>
    <w:rsid w:val="000F030E"/>
    <w:rsid w:val="000F0997"/>
    <w:rsid w:val="000F0AEF"/>
    <w:rsid w:val="000F0C3F"/>
    <w:rsid w:val="000F6CBC"/>
    <w:rsid w:val="000F6E1D"/>
    <w:rsid w:val="00111089"/>
    <w:rsid w:val="0011238E"/>
    <w:rsid w:val="00112EEB"/>
    <w:rsid w:val="00125F59"/>
    <w:rsid w:val="00133965"/>
    <w:rsid w:val="00136C5D"/>
    <w:rsid w:val="00136DE6"/>
    <w:rsid w:val="0014183D"/>
    <w:rsid w:val="001474A7"/>
    <w:rsid w:val="001557ED"/>
    <w:rsid w:val="0015604B"/>
    <w:rsid w:val="00171070"/>
    <w:rsid w:val="00177AB0"/>
    <w:rsid w:val="0019191F"/>
    <w:rsid w:val="00193680"/>
    <w:rsid w:val="001970EA"/>
    <w:rsid w:val="001A5AB6"/>
    <w:rsid w:val="001B4F48"/>
    <w:rsid w:val="001B5598"/>
    <w:rsid w:val="001C4118"/>
    <w:rsid w:val="001C525A"/>
    <w:rsid w:val="001D5433"/>
    <w:rsid w:val="001D7A5B"/>
    <w:rsid w:val="001D7B6B"/>
    <w:rsid w:val="001E3277"/>
    <w:rsid w:val="001E4206"/>
    <w:rsid w:val="001E7B04"/>
    <w:rsid w:val="0021051F"/>
    <w:rsid w:val="00213326"/>
    <w:rsid w:val="00215B49"/>
    <w:rsid w:val="002306F0"/>
    <w:rsid w:val="00230776"/>
    <w:rsid w:val="00236ACF"/>
    <w:rsid w:val="00247382"/>
    <w:rsid w:val="00247853"/>
    <w:rsid w:val="002541BE"/>
    <w:rsid w:val="00273A96"/>
    <w:rsid w:val="002760D2"/>
    <w:rsid w:val="00290055"/>
    <w:rsid w:val="00291765"/>
    <w:rsid w:val="002959BE"/>
    <w:rsid w:val="00297286"/>
    <w:rsid w:val="002A09B4"/>
    <w:rsid w:val="002A0EE1"/>
    <w:rsid w:val="002A575F"/>
    <w:rsid w:val="002A60E6"/>
    <w:rsid w:val="002A7FF7"/>
    <w:rsid w:val="002C55D4"/>
    <w:rsid w:val="002D32DE"/>
    <w:rsid w:val="002D5754"/>
    <w:rsid w:val="002E61FA"/>
    <w:rsid w:val="002E6719"/>
    <w:rsid w:val="002E766B"/>
    <w:rsid w:val="002F1B1E"/>
    <w:rsid w:val="00301132"/>
    <w:rsid w:val="00313ADF"/>
    <w:rsid w:val="00322D91"/>
    <w:rsid w:val="00330CF0"/>
    <w:rsid w:val="00331843"/>
    <w:rsid w:val="00336684"/>
    <w:rsid w:val="00344FCB"/>
    <w:rsid w:val="00345381"/>
    <w:rsid w:val="003543AC"/>
    <w:rsid w:val="00354534"/>
    <w:rsid w:val="003611B0"/>
    <w:rsid w:val="00362180"/>
    <w:rsid w:val="00362303"/>
    <w:rsid w:val="00366D02"/>
    <w:rsid w:val="00375009"/>
    <w:rsid w:val="003751FF"/>
    <w:rsid w:val="003A7B52"/>
    <w:rsid w:val="003B02D9"/>
    <w:rsid w:val="003B1BE6"/>
    <w:rsid w:val="003B6601"/>
    <w:rsid w:val="003B7317"/>
    <w:rsid w:val="003D3C37"/>
    <w:rsid w:val="00403868"/>
    <w:rsid w:val="0041271E"/>
    <w:rsid w:val="00417321"/>
    <w:rsid w:val="00425557"/>
    <w:rsid w:val="00425F60"/>
    <w:rsid w:val="00427932"/>
    <w:rsid w:val="00436EDD"/>
    <w:rsid w:val="00443F76"/>
    <w:rsid w:val="004461A5"/>
    <w:rsid w:val="0045148A"/>
    <w:rsid w:val="004520C1"/>
    <w:rsid w:val="00452466"/>
    <w:rsid w:val="00453E89"/>
    <w:rsid w:val="00461BB9"/>
    <w:rsid w:val="00473938"/>
    <w:rsid w:val="004823C1"/>
    <w:rsid w:val="00484D3F"/>
    <w:rsid w:val="00490F12"/>
    <w:rsid w:val="004942CE"/>
    <w:rsid w:val="00494F2C"/>
    <w:rsid w:val="00497441"/>
    <w:rsid w:val="004B6AE0"/>
    <w:rsid w:val="004B772F"/>
    <w:rsid w:val="004B7DD8"/>
    <w:rsid w:val="004C4B07"/>
    <w:rsid w:val="004D4EA0"/>
    <w:rsid w:val="004D7DC2"/>
    <w:rsid w:val="004E43D3"/>
    <w:rsid w:val="004E62F5"/>
    <w:rsid w:val="004E6F70"/>
    <w:rsid w:val="004F00F3"/>
    <w:rsid w:val="004F0FCF"/>
    <w:rsid w:val="004F6161"/>
    <w:rsid w:val="0050551E"/>
    <w:rsid w:val="0051379B"/>
    <w:rsid w:val="00513860"/>
    <w:rsid w:val="00514C84"/>
    <w:rsid w:val="00534968"/>
    <w:rsid w:val="005360B4"/>
    <w:rsid w:val="00537F59"/>
    <w:rsid w:val="00542E5F"/>
    <w:rsid w:val="00542F59"/>
    <w:rsid w:val="0054461D"/>
    <w:rsid w:val="00545D53"/>
    <w:rsid w:val="00546F84"/>
    <w:rsid w:val="005527C8"/>
    <w:rsid w:val="00553AD8"/>
    <w:rsid w:val="0056715C"/>
    <w:rsid w:val="00577DC2"/>
    <w:rsid w:val="00577E68"/>
    <w:rsid w:val="00581DF1"/>
    <w:rsid w:val="00585094"/>
    <w:rsid w:val="00596715"/>
    <w:rsid w:val="005B1F51"/>
    <w:rsid w:val="005C4C0E"/>
    <w:rsid w:val="005C6908"/>
    <w:rsid w:val="005E0441"/>
    <w:rsid w:val="005E0C8C"/>
    <w:rsid w:val="005E303B"/>
    <w:rsid w:val="005F54E3"/>
    <w:rsid w:val="006048F0"/>
    <w:rsid w:val="0061075D"/>
    <w:rsid w:val="00614B30"/>
    <w:rsid w:val="006256C1"/>
    <w:rsid w:val="0063430C"/>
    <w:rsid w:val="00646CF5"/>
    <w:rsid w:val="00662E12"/>
    <w:rsid w:val="00665DFA"/>
    <w:rsid w:val="00674C2F"/>
    <w:rsid w:val="006801D6"/>
    <w:rsid w:val="00684262"/>
    <w:rsid w:val="0068525C"/>
    <w:rsid w:val="00694E18"/>
    <w:rsid w:val="006A3341"/>
    <w:rsid w:val="006A4F63"/>
    <w:rsid w:val="006A5C02"/>
    <w:rsid w:val="006A7688"/>
    <w:rsid w:val="006C62A6"/>
    <w:rsid w:val="006D6A64"/>
    <w:rsid w:val="006D6D74"/>
    <w:rsid w:val="006E1E35"/>
    <w:rsid w:val="007012C1"/>
    <w:rsid w:val="00701E77"/>
    <w:rsid w:val="007119ED"/>
    <w:rsid w:val="00715C11"/>
    <w:rsid w:val="00716C2F"/>
    <w:rsid w:val="00730E22"/>
    <w:rsid w:val="00735DE3"/>
    <w:rsid w:val="007368D9"/>
    <w:rsid w:val="007474B5"/>
    <w:rsid w:val="00753727"/>
    <w:rsid w:val="00757C4F"/>
    <w:rsid w:val="00764C5D"/>
    <w:rsid w:val="00793EED"/>
    <w:rsid w:val="0079652F"/>
    <w:rsid w:val="007A0569"/>
    <w:rsid w:val="007A2600"/>
    <w:rsid w:val="007B2934"/>
    <w:rsid w:val="007C031B"/>
    <w:rsid w:val="007C1DCC"/>
    <w:rsid w:val="007C75EE"/>
    <w:rsid w:val="007D3582"/>
    <w:rsid w:val="007E00C9"/>
    <w:rsid w:val="007E0576"/>
    <w:rsid w:val="007F0EA0"/>
    <w:rsid w:val="007F1937"/>
    <w:rsid w:val="007F3C96"/>
    <w:rsid w:val="007F4785"/>
    <w:rsid w:val="00805174"/>
    <w:rsid w:val="008068D5"/>
    <w:rsid w:val="00812E39"/>
    <w:rsid w:val="0082747E"/>
    <w:rsid w:val="00827A3C"/>
    <w:rsid w:val="008349EA"/>
    <w:rsid w:val="00843E32"/>
    <w:rsid w:val="00844DE8"/>
    <w:rsid w:val="00846CB7"/>
    <w:rsid w:val="00846E21"/>
    <w:rsid w:val="008540ED"/>
    <w:rsid w:val="008627F1"/>
    <w:rsid w:val="0087490E"/>
    <w:rsid w:val="0087621E"/>
    <w:rsid w:val="0088051F"/>
    <w:rsid w:val="008856F7"/>
    <w:rsid w:val="00885C92"/>
    <w:rsid w:val="00886A31"/>
    <w:rsid w:val="0089303A"/>
    <w:rsid w:val="00894A14"/>
    <w:rsid w:val="00894E7F"/>
    <w:rsid w:val="00895688"/>
    <w:rsid w:val="00897148"/>
    <w:rsid w:val="008B0C3C"/>
    <w:rsid w:val="008B6F8D"/>
    <w:rsid w:val="008C1735"/>
    <w:rsid w:val="008C4EDB"/>
    <w:rsid w:val="008E06A8"/>
    <w:rsid w:val="009067A0"/>
    <w:rsid w:val="00914C1A"/>
    <w:rsid w:val="00916159"/>
    <w:rsid w:val="00917C9E"/>
    <w:rsid w:val="00926752"/>
    <w:rsid w:val="00927C04"/>
    <w:rsid w:val="009405F0"/>
    <w:rsid w:val="00945CCB"/>
    <w:rsid w:val="009468C7"/>
    <w:rsid w:val="00947F6D"/>
    <w:rsid w:val="00950454"/>
    <w:rsid w:val="00953AE1"/>
    <w:rsid w:val="00957650"/>
    <w:rsid w:val="0098187C"/>
    <w:rsid w:val="009840F6"/>
    <w:rsid w:val="009851B9"/>
    <w:rsid w:val="00991B78"/>
    <w:rsid w:val="009A7301"/>
    <w:rsid w:val="009C37BA"/>
    <w:rsid w:val="009F770C"/>
    <w:rsid w:val="00A00D12"/>
    <w:rsid w:val="00A0124F"/>
    <w:rsid w:val="00A01405"/>
    <w:rsid w:val="00A02DBE"/>
    <w:rsid w:val="00A10C8B"/>
    <w:rsid w:val="00A16D32"/>
    <w:rsid w:val="00A24D2D"/>
    <w:rsid w:val="00A25C60"/>
    <w:rsid w:val="00A30553"/>
    <w:rsid w:val="00A36ED1"/>
    <w:rsid w:val="00A52D32"/>
    <w:rsid w:val="00A53E57"/>
    <w:rsid w:val="00A71637"/>
    <w:rsid w:val="00A71B94"/>
    <w:rsid w:val="00A77492"/>
    <w:rsid w:val="00A94765"/>
    <w:rsid w:val="00AA0B6C"/>
    <w:rsid w:val="00AA18AB"/>
    <w:rsid w:val="00AA40BF"/>
    <w:rsid w:val="00AB0C8A"/>
    <w:rsid w:val="00AB48D9"/>
    <w:rsid w:val="00AC0885"/>
    <w:rsid w:val="00AD43F5"/>
    <w:rsid w:val="00AF11E5"/>
    <w:rsid w:val="00AF1C67"/>
    <w:rsid w:val="00AF231D"/>
    <w:rsid w:val="00B00872"/>
    <w:rsid w:val="00B022AE"/>
    <w:rsid w:val="00B144B2"/>
    <w:rsid w:val="00B22C55"/>
    <w:rsid w:val="00B22DDE"/>
    <w:rsid w:val="00B24CA4"/>
    <w:rsid w:val="00B34B9F"/>
    <w:rsid w:val="00B36A87"/>
    <w:rsid w:val="00B403D7"/>
    <w:rsid w:val="00B47805"/>
    <w:rsid w:val="00B5694E"/>
    <w:rsid w:val="00B63A4B"/>
    <w:rsid w:val="00B64449"/>
    <w:rsid w:val="00B65F5C"/>
    <w:rsid w:val="00B7569E"/>
    <w:rsid w:val="00B87D21"/>
    <w:rsid w:val="00B968FF"/>
    <w:rsid w:val="00BB19C1"/>
    <w:rsid w:val="00BB2B60"/>
    <w:rsid w:val="00BB3F53"/>
    <w:rsid w:val="00BC157E"/>
    <w:rsid w:val="00BC5FE3"/>
    <w:rsid w:val="00BC68A2"/>
    <w:rsid w:val="00BD610E"/>
    <w:rsid w:val="00BE7E0D"/>
    <w:rsid w:val="00BF1D6B"/>
    <w:rsid w:val="00BF5186"/>
    <w:rsid w:val="00BF7594"/>
    <w:rsid w:val="00C0275B"/>
    <w:rsid w:val="00C03E49"/>
    <w:rsid w:val="00C05888"/>
    <w:rsid w:val="00C10B26"/>
    <w:rsid w:val="00C15026"/>
    <w:rsid w:val="00C17264"/>
    <w:rsid w:val="00C319EB"/>
    <w:rsid w:val="00C31D64"/>
    <w:rsid w:val="00C447BF"/>
    <w:rsid w:val="00C459DE"/>
    <w:rsid w:val="00C46D74"/>
    <w:rsid w:val="00C47A39"/>
    <w:rsid w:val="00C55F6D"/>
    <w:rsid w:val="00C57640"/>
    <w:rsid w:val="00C630EC"/>
    <w:rsid w:val="00C66CB3"/>
    <w:rsid w:val="00C770F5"/>
    <w:rsid w:val="00C7719F"/>
    <w:rsid w:val="00C82A61"/>
    <w:rsid w:val="00C82C46"/>
    <w:rsid w:val="00C82CDB"/>
    <w:rsid w:val="00C96FED"/>
    <w:rsid w:val="00CB61A4"/>
    <w:rsid w:val="00CC03DA"/>
    <w:rsid w:val="00CC1B16"/>
    <w:rsid w:val="00CC1CE7"/>
    <w:rsid w:val="00CD3FBA"/>
    <w:rsid w:val="00CD7D02"/>
    <w:rsid w:val="00CE19AD"/>
    <w:rsid w:val="00CE70C7"/>
    <w:rsid w:val="00D10104"/>
    <w:rsid w:val="00D1547D"/>
    <w:rsid w:val="00D207C3"/>
    <w:rsid w:val="00D345E7"/>
    <w:rsid w:val="00D43F4E"/>
    <w:rsid w:val="00D4419E"/>
    <w:rsid w:val="00D626BF"/>
    <w:rsid w:val="00D65F93"/>
    <w:rsid w:val="00D72D4A"/>
    <w:rsid w:val="00D95086"/>
    <w:rsid w:val="00DB6EC2"/>
    <w:rsid w:val="00DC05DC"/>
    <w:rsid w:val="00DD3224"/>
    <w:rsid w:val="00DD539E"/>
    <w:rsid w:val="00DD5517"/>
    <w:rsid w:val="00DD5808"/>
    <w:rsid w:val="00DD65A1"/>
    <w:rsid w:val="00DE3C14"/>
    <w:rsid w:val="00DE5AC3"/>
    <w:rsid w:val="00DF0335"/>
    <w:rsid w:val="00DF24BC"/>
    <w:rsid w:val="00DF5E57"/>
    <w:rsid w:val="00E00700"/>
    <w:rsid w:val="00E37D3C"/>
    <w:rsid w:val="00E41C5E"/>
    <w:rsid w:val="00E504EA"/>
    <w:rsid w:val="00E66EAB"/>
    <w:rsid w:val="00E74C58"/>
    <w:rsid w:val="00E87043"/>
    <w:rsid w:val="00E87591"/>
    <w:rsid w:val="00E90AC6"/>
    <w:rsid w:val="00E90BC6"/>
    <w:rsid w:val="00E969A9"/>
    <w:rsid w:val="00EB18E3"/>
    <w:rsid w:val="00EB5602"/>
    <w:rsid w:val="00ED1C7F"/>
    <w:rsid w:val="00ED685D"/>
    <w:rsid w:val="00EE1C5F"/>
    <w:rsid w:val="00EE1CEE"/>
    <w:rsid w:val="00EE412C"/>
    <w:rsid w:val="00EF026E"/>
    <w:rsid w:val="00F07579"/>
    <w:rsid w:val="00F121B2"/>
    <w:rsid w:val="00F179A9"/>
    <w:rsid w:val="00F21A5E"/>
    <w:rsid w:val="00F31C92"/>
    <w:rsid w:val="00F509C9"/>
    <w:rsid w:val="00F61563"/>
    <w:rsid w:val="00F65F35"/>
    <w:rsid w:val="00F71187"/>
    <w:rsid w:val="00FA113D"/>
    <w:rsid w:val="00FA1438"/>
    <w:rsid w:val="00FB24FA"/>
    <w:rsid w:val="00FC14D6"/>
    <w:rsid w:val="00FD18F7"/>
    <w:rsid w:val="00FD3146"/>
    <w:rsid w:val="00FE2D5A"/>
    <w:rsid w:val="00FE6C52"/>
    <w:rsid w:val="00FF089B"/>
    <w:rsid w:val="00FF1801"/>
    <w:rsid w:val="00FF1E12"/>
    <w:rsid w:val="00FF6DA2"/>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75F"/>
    <w:pPr>
      <w:spacing w:after="200" w:line="276" w:lineRule="auto"/>
    </w:pPr>
    <w:rPr>
      <w:sz w:val="22"/>
      <w:szCs w:val="22"/>
      <w:lang w:eastAsia="en-US"/>
    </w:rPr>
  </w:style>
  <w:style w:type="paragraph" w:styleId="Heading1">
    <w:name w:val="heading 1"/>
    <w:basedOn w:val="Normal"/>
    <w:next w:val="Normal"/>
    <w:link w:val="Heading1Char"/>
    <w:uiPriority w:val="9"/>
    <w:qFormat/>
    <w:rsid w:val="000D622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581DF1"/>
    <w:pPr>
      <w:keepNext/>
      <w:tabs>
        <w:tab w:val="left" w:pos="720"/>
        <w:tab w:val="right" w:leader="dot" w:pos="8640"/>
      </w:tabs>
      <w:spacing w:after="0" w:line="240" w:lineRule="auto"/>
      <w:ind w:left="720"/>
      <w:outlineLvl w:val="1"/>
    </w:pPr>
    <w:rPr>
      <w:rFonts w:ascii="MS Serif" w:eastAsia="Times New Roman" w:hAnsi="MS Serif"/>
      <w:sz w:val="24"/>
      <w:szCs w:val="20"/>
      <w:lang w:val="en-US"/>
    </w:rPr>
  </w:style>
  <w:style w:type="paragraph" w:styleId="Heading3">
    <w:name w:val="heading 3"/>
    <w:basedOn w:val="Normal"/>
    <w:next w:val="Normal"/>
    <w:link w:val="Heading3Char"/>
    <w:uiPriority w:val="9"/>
    <w:semiHidden/>
    <w:unhideWhenUsed/>
    <w:qFormat/>
    <w:rsid w:val="0019191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075D"/>
    <w:rPr>
      <w:b/>
      <w:bCs/>
    </w:rPr>
  </w:style>
  <w:style w:type="character" w:styleId="Emphasis">
    <w:name w:val="Emphasis"/>
    <w:basedOn w:val="DefaultParagraphFont"/>
    <w:uiPriority w:val="20"/>
    <w:qFormat/>
    <w:rsid w:val="0061075D"/>
    <w:rPr>
      <w:i/>
      <w:iCs/>
    </w:rPr>
  </w:style>
  <w:style w:type="paragraph" w:styleId="ListParagraph">
    <w:name w:val="List Paragraph"/>
    <w:basedOn w:val="Normal"/>
    <w:uiPriority w:val="34"/>
    <w:qFormat/>
    <w:rsid w:val="0061075D"/>
    <w:pPr>
      <w:ind w:left="720"/>
      <w:contextualSpacing/>
    </w:pPr>
  </w:style>
  <w:style w:type="paragraph" w:styleId="Quote">
    <w:name w:val="Quote"/>
    <w:basedOn w:val="Normal"/>
    <w:next w:val="Normal"/>
    <w:link w:val="QuoteChar"/>
    <w:uiPriority w:val="29"/>
    <w:qFormat/>
    <w:rsid w:val="0061075D"/>
    <w:rPr>
      <w:i/>
      <w:iCs/>
      <w:color w:val="000000"/>
    </w:rPr>
  </w:style>
  <w:style w:type="character" w:customStyle="1" w:styleId="QuoteChar">
    <w:name w:val="Quote Char"/>
    <w:basedOn w:val="DefaultParagraphFont"/>
    <w:link w:val="Quote"/>
    <w:uiPriority w:val="29"/>
    <w:rsid w:val="0061075D"/>
    <w:rPr>
      <w:i/>
      <w:iCs/>
      <w:color w:val="000000"/>
    </w:rPr>
  </w:style>
  <w:style w:type="paragraph" w:styleId="IntenseQuote">
    <w:name w:val="Intense Quote"/>
    <w:basedOn w:val="Normal"/>
    <w:next w:val="Normal"/>
    <w:link w:val="IntenseQuoteChar"/>
    <w:uiPriority w:val="30"/>
    <w:qFormat/>
    <w:rsid w:val="0061075D"/>
    <w:pPr>
      <w:pBdr>
        <w:bottom w:val="single" w:sz="4" w:space="4" w:color="4F81BD"/>
      </w:pBdr>
      <w:spacing w:before="200" w:after="280" w:line="240" w:lineRule="auto"/>
      <w:ind w:left="936" w:right="936"/>
      <w:jc w:val="both"/>
    </w:pPr>
    <w:rPr>
      <w:b/>
      <w:bCs/>
      <w:i/>
      <w:iCs/>
      <w:color w:val="4F81BD"/>
    </w:rPr>
  </w:style>
  <w:style w:type="character" w:customStyle="1" w:styleId="IntenseQuoteChar">
    <w:name w:val="Intense Quote Char"/>
    <w:basedOn w:val="DefaultParagraphFont"/>
    <w:link w:val="IntenseQuote"/>
    <w:uiPriority w:val="30"/>
    <w:rsid w:val="0061075D"/>
    <w:rPr>
      <w:b/>
      <w:bCs/>
      <w:i/>
      <w:iCs/>
      <w:color w:val="4F81BD"/>
    </w:rPr>
  </w:style>
  <w:style w:type="character" w:styleId="IntenseEmphasis">
    <w:name w:val="Intense Emphasis"/>
    <w:basedOn w:val="DefaultParagraphFont"/>
    <w:uiPriority w:val="21"/>
    <w:qFormat/>
    <w:rsid w:val="0061075D"/>
    <w:rPr>
      <w:b/>
      <w:bCs/>
      <w:i/>
      <w:iCs/>
      <w:color w:val="4F81BD"/>
    </w:rPr>
  </w:style>
  <w:style w:type="paragraph" w:customStyle="1" w:styleId="Default">
    <w:name w:val="Default"/>
    <w:rsid w:val="0061075D"/>
    <w:pPr>
      <w:autoSpaceDE w:val="0"/>
      <w:autoSpaceDN w:val="0"/>
      <w:adjustRightInd w:val="0"/>
    </w:pPr>
    <w:rPr>
      <w:rFonts w:ascii="Times New Roman" w:hAnsi="Times New Roman"/>
      <w:color w:val="000000"/>
      <w:sz w:val="24"/>
      <w:szCs w:val="24"/>
      <w:lang w:eastAsia="en-US"/>
    </w:rPr>
  </w:style>
  <w:style w:type="paragraph" w:customStyle="1" w:styleId="Pa15">
    <w:name w:val="Pa15"/>
    <w:basedOn w:val="Default"/>
    <w:next w:val="Default"/>
    <w:uiPriority w:val="99"/>
    <w:rsid w:val="0061075D"/>
    <w:pPr>
      <w:spacing w:line="221" w:lineRule="atLeast"/>
    </w:pPr>
    <w:rPr>
      <w:color w:val="auto"/>
    </w:rPr>
  </w:style>
  <w:style w:type="character" w:customStyle="1" w:styleId="A12">
    <w:name w:val="A12"/>
    <w:uiPriority w:val="99"/>
    <w:rsid w:val="0061075D"/>
    <w:rPr>
      <w:rFonts w:ascii="Adobe Caslon Pro" w:hAnsi="Adobe Caslon Pro" w:cs="Adobe Caslon Pro"/>
      <w:color w:val="211D1E"/>
      <w:sz w:val="22"/>
      <w:szCs w:val="22"/>
    </w:rPr>
  </w:style>
  <w:style w:type="paragraph" w:customStyle="1" w:styleId="Pa18">
    <w:name w:val="Pa18"/>
    <w:basedOn w:val="Default"/>
    <w:next w:val="Default"/>
    <w:uiPriority w:val="99"/>
    <w:rsid w:val="0061075D"/>
    <w:pPr>
      <w:spacing w:line="241" w:lineRule="atLeast"/>
    </w:pPr>
    <w:rPr>
      <w:rFonts w:ascii="HelveticaNeueLT Std" w:hAnsi="HelveticaNeueLT Std"/>
      <w:color w:val="auto"/>
    </w:rPr>
  </w:style>
  <w:style w:type="paragraph" w:customStyle="1" w:styleId="Pa22">
    <w:name w:val="Pa22"/>
    <w:basedOn w:val="Default"/>
    <w:next w:val="Default"/>
    <w:uiPriority w:val="99"/>
    <w:rsid w:val="0061075D"/>
    <w:pPr>
      <w:spacing w:line="221" w:lineRule="atLeast"/>
    </w:pPr>
    <w:rPr>
      <w:rFonts w:ascii="HelveticaNeueLT Std" w:hAnsi="HelveticaNeueLT Std"/>
      <w:color w:val="auto"/>
    </w:rPr>
  </w:style>
  <w:style w:type="character" w:customStyle="1" w:styleId="A10">
    <w:name w:val="A10"/>
    <w:uiPriority w:val="99"/>
    <w:rsid w:val="0061075D"/>
    <w:rPr>
      <w:rFonts w:cs="HelveticaNeueLT Std"/>
      <w:color w:val="930136"/>
      <w:sz w:val="105"/>
      <w:szCs w:val="105"/>
    </w:rPr>
  </w:style>
  <w:style w:type="paragraph" w:customStyle="1" w:styleId="Pa0">
    <w:name w:val="Pa0"/>
    <w:basedOn w:val="Default"/>
    <w:next w:val="Default"/>
    <w:uiPriority w:val="99"/>
    <w:rsid w:val="0061075D"/>
    <w:pPr>
      <w:spacing w:line="441" w:lineRule="atLeast"/>
    </w:pPr>
    <w:rPr>
      <w:rFonts w:ascii="Adobe Caslon Pro" w:hAnsi="Adobe Caslon Pro"/>
      <w:color w:val="auto"/>
    </w:rPr>
  </w:style>
  <w:style w:type="paragraph" w:customStyle="1" w:styleId="Pa14">
    <w:name w:val="Pa14"/>
    <w:basedOn w:val="Default"/>
    <w:next w:val="Default"/>
    <w:uiPriority w:val="99"/>
    <w:rsid w:val="0061075D"/>
    <w:pPr>
      <w:spacing w:line="241" w:lineRule="atLeast"/>
    </w:pPr>
    <w:rPr>
      <w:rFonts w:ascii="Adobe Caslon Pro" w:hAnsi="Adobe Caslon Pro"/>
      <w:color w:val="auto"/>
    </w:rPr>
  </w:style>
  <w:style w:type="paragraph" w:customStyle="1" w:styleId="Pa21">
    <w:name w:val="Pa21"/>
    <w:basedOn w:val="Default"/>
    <w:next w:val="Default"/>
    <w:uiPriority w:val="99"/>
    <w:rsid w:val="0061075D"/>
    <w:pPr>
      <w:spacing w:line="221" w:lineRule="atLeast"/>
    </w:pPr>
    <w:rPr>
      <w:rFonts w:ascii="Adobe Caslon Pro" w:hAnsi="Adobe Caslon Pro"/>
      <w:color w:val="auto"/>
    </w:rPr>
  </w:style>
  <w:style w:type="paragraph" w:customStyle="1" w:styleId="Pa7">
    <w:name w:val="Pa7"/>
    <w:basedOn w:val="Default"/>
    <w:next w:val="Default"/>
    <w:uiPriority w:val="99"/>
    <w:rsid w:val="0061075D"/>
    <w:pPr>
      <w:spacing w:line="241" w:lineRule="atLeast"/>
    </w:pPr>
    <w:rPr>
      <w:rFonts w:ascii="HelveticaNeueLT Std" w:hAnsi="HelveticaNeueLT Std"/>
      <w:color w:val="auto"/>
    </w:rPr>
  </w:style>
  <w:style w:type="paragraph" w:customStyle="1" w:styleId="Pa8">
    <w:name w:val="Pa8"/>
    <w:basedOn w:val="Default"/>
    <w:next w:val="Default"/>
    <w:uiPriority w:val="99"/>
    <w:rsid w:val="0061075D"/>
    <w:pPr>
      <w:spacing w:line="201" w:lineRule="atLeast"/>
    </w:pPr>
    <w:rPr>
      <w:rFonts w:ascii="HelveticaNeueLT Std" w:hAnsi="HelveticaNeueLT Std"/>
      <w:color w:val="auto"/>
    </w:rPr>
  </w:style>
  <w:style w:type="paragraph" w:styleId="BodyText">
    <w:name w:val="Body Text"/>
    <w:basedOn w:val="Normal"/>
    <w:link w:val="BodyTextChar"/>
    <w:semiHidden/>
    <w:rsid w:val="00581DF1"/>
    <w:pPr>
      <w:spacing w:after="0" w:line="240" w:lineRule="auto"/>
      <w:jc w:val="both"/>
    </w:pPr>
    <w:rPr>
      <w:rFonts w:ascii="Arial" w:eastAsia="Times New Roman" w:hAnsi="Arial" w:cs="Arial"/>
      <w:sz w:val="24"/>
      <w:szCs w:val="20"/>
      <w:lang w:val="en-US"/>
    </w:rPr>
  </w:style>
  <w:style w:type="character" w:customStyle="1" w:styleId="BodyTextChar">
    <w:name w:val="Body Text Char"/>
    <w:basedOn w:val="DefaultParagraphFont"/>
    <w:link w:val="BodyText"/>
    <w:semiHidden/>
    <w:rsid w:val="00581DF1"/>
    <w:rPr>
      <w:rFonts w:ascii="Arial" w:eastAsia="Times New Roman" w:hAnsi="Arial" w:cs="Arial"/>
      <w:sz w:val="24"/>
      <w:szCs w:val="20"/>
      <w:lang w:val="en-US"/>
    </w:rPr>
  </w:style>
  <w:style w:type="character" w:customStyle="1" w:styleId="Heading2Char">
    <w:name w:val="Heading 2 Char"/>
    <w:basedOn w:val="DefaultParagraphFont"/>
    <w:link w:val="Heading2"/>
    <w:rsid w:val="00581DF1"/>
    <w:rPr>
      <w:rFonts w:ascii="MS Serif" w:eastAsia="Times New Roman" w:hAnsi="MS Serif" w:cs="Times New Roman"/>
      <w:sz w:val="24"/>
      <w:szCs w:val="20"/>
      <w:lang w:val="en-US"/>
    </w:rPr>
  </w:style>
  <w:style w:type="paragraph" w:styleId="BodyTextIndent2">
    <w:name w:val="Body Text Indent 2"/>
    <w:basedOn w:val="Normal"/>
    <w:link w:val="BodyTextIndent2Char"/>
    <w:uiPriority w:val="99"/>
    <w:semiHidden/>
    <w:unhideWhenUsed/>
    <w:rsid w:val="00581DF1"/>
    <w:pPr>
      <w:spacing w:after="120" w:line="480" w:lineRule="auto"/>
      <w:ind w:left="360"/>
    </w:pPr>
  </w:style>
  <w:style w:type="character" w:customStyle="1" w:styleId="BodyTextIndent2Char">
    <w:name w:val="Body Text Indent 2 Char"/>
    <w:basedOn w:val="DefaultParagraphFont"/>
    <w:link w:val="BodyTextIndent2"/>
    <w:uiPriority w:val="99"/>
    <w:semiHidden/>
    <w:rsid w:val="00581DF1"/>
  </w:style>
  <w:style w:type="character" w:customStyle="1" w:styleId="Heading1Char">
    <w:name w:val="Heading 1 Char"/>
    <w:basedOn w:val="DefaultParagraphFont"/>
    <w:link w:val="Heading1"/>
    <w:uiPriority w:val="9"/>
    <w:rsid w:val="000D6225"/>
    <w:rPr>
      <w:rFonts w:ascii="Cambria" w:eastAsia="Times New Roman" w:hAnsi="Cambria" w:cs="Times New Roman"/>
      <w:b/>
      <w:bCs/>
      <w:color w:val="365F91"/>
      <w:sz w:val="28"/>
      <w:szCs w:val="28"/>
    </w:rPr>
  </w:style>
  <w:style w:type="paragraph" w:styleId="FootnoteText">
    <w:name w:val="footnote text"/>
    <w:basedOn w:val="Normal"/>
    <w:link w:val="FootnoteTextChar"/>
    <w:semiHidden/>
    <w:rsid w:val="000D6225"/>
    <w:pPr>
      <w:spacing w:after="0" w:line="240" w:lineRule="auto"/>
    </w:pPr>
    <w:rPr>
      <w:rFonts w:ascii="Times New Roman" w:eastAsia="Times New Roman" w:hAnsi="Times New Roman"/>
      <w:sz w:val="24"/>
      <w:szCs w:val="24"/>
      <w:lang w:val="en-US"/>
    </w:rPr>
  </w:style>
  <w:style w:type="character" w:customStyle="1" w:styleId="FootnoteTextChar">
    <w:name w:val="Footnote Text Char"/>
    <w:basedOn w:val="DefaultParagraphFont"/>
    <w:link w:val="FootnoteText"/>
    <w:semiHidden/>
    <w:rsid w:val="000D6225"/>
    <w:rPr>
      <w:rFonts w:ascii="Times New Roman" w:eastAsia="Times New Roman" w:hAnsi="Times New Roman" w:cs="Times New Roman"/>
      <w:sz w:val="24"/>
      <w:szCs w:val="24"/>
      <w:lang w:val="en-US"/>
    </w:rPr>
  </w:style>
  <w:style w:type="character" w:styleId="FootnoteReference">
    <w:name w:val="footnote reference"/>
    <w:basedOn w:val="DefaultParagraphFont"/>
    <w:semiHidden/>
    <w:rsid w:val="000D6225"/>
    <w:rPr>
      <w:vertAlign w:val="superscript"/>
    </w:rPr>
  </w:style>
  <w:style w:type="paragraph" w:customStyle="1" w:styleId="Default1">
    <w:name w:val="Default1"/>
    <w:basedOn w:val="Default"/>
    <w:next w:val="Default"/>
    <w:uiPriority w:val="99"/>
    <w:rsid w:val="001D5433"/>
    <w:rPr>
      <w:rFonts w:ascii="Arial" w:hAnsi="Arial" w:cs="Arial"/>
      <w:color w:val="auto"/>
    </w:rPr>
  </w:style>
  <w:style w:type="character" w:customStyle="1" w:styleId="Heading3Char">
    <w:name w:val="Heading 3 Char"/>
    <w:basedOn w:val="DefaultParagraphFont"/>
    <w:link w:val="Heading3"/>
    <w:uiPriority w:val="9"/>
    <w:semiHidden/>
    <w:rsid w:val="0019191F"/>
    <w:rPr>
      <w:rFonts w:ascii="Cambria" w:eastAsia="Times New Roman" w:hAnsi="Cambria" w:cs="Times New Roman"/>
      <w:b/>
      <w:bCs/>
      <w:color w:val="4F81BD"/>
    </w:rPr>
  </w:style>
  <w:style w:type="paragraph" w:styleId="BodyText2">
    <w:name w:val="Body Text 2"/>
    <w:basedOn w:val="Normal"/>
    <w:link w:val="BodyText2Char"/>
    <w:uiPriority w:val="99"/>
    <w:semiHidden/>
    <w:unhideWhenUsed/>
    <w:rsid w:val="0019191F"/>
    <w:pPr>
      <w:spacing w:after="120" w:line="480" w:lineRule="auto"/>
    </w:pPr>
  </w:style>
  <w:style w:type="character" w:customStyle="1" w:styleId="BodyText2Char">
    <w:name w:val="Body Text 2 Char"/>
    <w:basedOn w:val="DefaultParagraphFont"/>
    <w:link w:val="BodyText2"/>
    <w:uiPriority w:val="99"/>
    <w:semiHidden/>
    <w:rsid w:val="0019191F"/>
  </w:style>
  <w:style w:type="paragraph" w:styleId="HTMLPreformatted">
    <w:name w:val="HTML Preformatted"/>
    <w:basedOn w:val="Normal"/>
    <w:link w:val="HTMLPreformattedChar"/>
    <w:semiHidden/>
    <w:rsid w:val="0019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en-US"/>
    </w:rPr>
  </w:style>
  <w:style w:type="character" w:customStyle="1" w:styleId="HTMLPreformattedChar">
    <w:name w:val="HTML Preformatted Char"/>
    <w:basedOn w:val="DefaultParagraphFont"/>
    <w:link w:val="HTMLPreformatted"/>
    <w:semiHidden/>
    <w:rsid w:val="0019191F"/>
    <w:rPr>
      <w:rFonts w:ascii="Arial Unicode MS" w:eastAsia="Arial Unicode MS" w:hAnsi="Arial Unicode MS" w:cs="Arial Unicode MS"/>
      <w:sz w:val="20"/>
      <w:szCs w:val="20"/>
      <w:lang w:val="en-US"/>
    </w:rPr>
  </w:style>
  <w:style w:type="character" w:styleId="Hyperlink">
    <w:name w:val="Hyperlink"/>
    <w:basedOn w:val="DefaultParagraphFont"/>
    <w:uiPriority w:val="99"/>
    <w:unhideWhenUsed/>
    <w:rsid w:val="00473938"/>
    <w:rPr>
      <w:color w:val="0000FF"/>
      <w:u w:val="single"/>
    </w:rPr>
  </w:style>
  <w:style w:type="paragraph" w:styleId="Subtitle">
    <w:name w:val="Subtitle"/>
    <w:basedOn w:val="Normal"/>
    <w:next w:val="Normal"/>
    <w:link w:val="SubtitleChar"/>
    <w:uiPriority w:val="11"/>
    <w:qFormat/>
    <w:rsid w:val="00473938"/>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473938"/>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qFormat/>
    <w:rsid w:val="00473938"/>
    <w:rPr>
      <w:i/>
      <w:iCs/>
      <w:color w:val="808080"/>
    </w:rPr>
  </w:style>
  <w:style w:type="paragraph" w:customStyle="1" w:styleId="quoteLeanne">
    <w:name w:val="quote Leanne"/>
    <w:basedOn w:val="Normal"/>
    <w:autoRedefine/>
    <w:qFormat/>
    <w:rsid w:val="00E969A9"/>
    <w:pPr>
      <w:numPr>
        <w:numId w:val="2"/>
      </w:numPr>
      <w:tabs>
        <w:tab w:val="left" w:pos="1080"/>
      </w:tabs>
      <w:spacing w:after="0" w:line="240" w:lineRule="auto"/>
      <w:ind w:left="1440" w:right="720"/>
      <w:jc w:val="both"/>
    </w:pPr>
    <w:rPr>
      <w:rFonts w:ascii="Verdana" w:hAnsi="Verdana"/>
      <w:sz w:val="20"/>
      <w:szCs w:val="20"/>
    </w:rPr>
  </w:style>
  <w:style w:type="character" w:styleId="FollowedHyperlink">
    <w:name w:val="FollowedHyperlink"/>
    <w:basedOn w:val="DefaultParagraphFont"/>
    <w:uiPriority w:val="99"/>
    <w:semiHidden/>
    <w:unhideWhenUsed/>
    <w:rsid w:val="005E0441"/>
    <w:rPr>
      <w:color w:val="800080"/>
      <w:u w:val="single"/>
    </w:rPr>
  </w:style>
  <w:style w:type="paragraph" w:styleId="EndnoteText">
    <w:name w:val="endnote text"/>
    <w:basedOn w:val="Normal"/>
    <w:link w:val="EndnoteTextChar"/>
    <w:semiHidden/>
    <w:rsid w:val="00827A3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827A3C"/>
    <w:rPr>
      <w:rFonts w:ascii="Times New Roman" w:eastAsia="Times New Roman" w:hAnsi="Times New Roman" w:cs="Times New Roman"/>
      <w:sz w:val="20"/>
      <w:szCs w:val="20"/>
    </w:rPr>
  </w:style>
  <w:style w:type="character" w:styleId="EndnoteReference">
    <w:name w:val="endnote reference"/>
    <w:basedOn w:val="DefaultParagraphFont"/>
    <w:semiHidden/>
    <w:rsid w:val="00827A3C"/>
    <w:rPr>
      <w:vertAlign w:val="superscript"/>
    </w:rPr>
  </w:style>
  <w:style w:type="paragraph" w:styleId="BodyTextIndent3">
    <w:name w:val="Body Text Indent 3"/>
    <w:basedOn w:val="Normal"/>
    <w:link w:val="BodyTextIndent3Char"/>
    <w:uiPriority w:val="99"/>
    <w:semiHidden/>
    <w:unhideWhenUsed/>
    <w:rsid w:val="002133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3326"/>
    <w:rPr>
      <w:sz w:val="16"/>
      <w:szCs w:val="16"/>
    </w:rPr>
  </w:style>
  <w:style w:type="paragraph" w:styleId="NormalWeb">
    <w:name w:val="Normal (Web)"/>
    <w:basedOn w:val="Normal"/>
    <w:uiPriority w:val="99"/>
    <w:unhideWhenUsed/>
    <w:rsid w:val="000E67EE"/>
    <w:pPr>
      <w:spacing w:before="100" w:beforeAutospacing="1" w:after="100" w:afterAutospacing="1" w:line="240" w:lineRule="auto"/>
    </w:pPr>
    <w:rPr>
      <w:rFonts w:ascii="Verdana" w:eastAsia="Times New Roman" w:hAnsi="Verdana"/>
      <w:sz w:val="24"/>
      <w:szCs w:val="24"/>
      <w:lang w:eastAsia="en-CA"/>
    </w:rPr>
  </w:style>
  <w:style w:type="character" w:customStyle="1" w:styleId="A6">
    <w:name w:val="A6"/>
    <w:uiPriority w:val="99"/>
    <w:rsid w:val="003611B0"/>
    <w:rPr>
      <w:rFonts w:ascii="Warnock Pro Caption" w:hAnsi="Warnock Pro Caption" w:cs="Warnock Pro Caption"/>
      <w:color w:val="211D1E"/>
      <w:sz w:val="11"/>
      <w:szCs w:val="11"/>
    </w:rPr>
  </w:style>
  <w:style w:type="paragraph" w:customStyle="1" w:styleId="Pa13">
    <w:name w:val="Pa13"/>
    <w:basedOn w:val="Default"/>
    <w:next w:val="Default"/>
    <w:uiPriority w:val="99"/>
    <w:rsid w:val="003611B0"/>
    <w:pPr>
      <w:spacing w:line="201" w:lineRule="atLeast"/>
    </w:pPr>
    <w:rPr>
      <w:rFonts w:ascii="Warnock Pro" w:hAnsi="Warnock Pro"/>
      <w:color w:val="auto"/>
    </w:rPr>
  </w:style>
  <w:style w:type="character" w:customStyle="1" w:styleId="A9">
    <w:name w:val="A9"/>
    <w:uiPriority w:val="99"/>
    <w:rsid w:val="00C46D74"/>
    <w:rPr>
      <w:rFonts w:cs="KievitOT-Bold"/>
      <w:b/>
      <w:bCs/>
      <w:color w:val="221E1F"/>
      <w:sz w:val="14"/>
      <w:szCs w:val="14"/>
    </w:rPr>
  </w:style>
  <w:style w:type="paragraph" w:customStyle="1" w:styleId="Pa10">
    <w:name w:val="Pa10"/>
    <w:basedOn w:val="Default"/>
    <w:next w:val="Default"/>
    <w:uiPriority w:val="99"/>
    <w:rsid w:val="00596715"/>
    <w:pPr>
      <w:spacing w:line="281" w:lineRule="atLeast"/>
    </w:pPr>
    <w:rPr>
      <w:rFonts w:ascii="Frutiger 57Cn" w:hAnsi="Frutiger 57Cn"/>
      <w:color w:val="auto"/>
      <w:lang w:eastAsia="en-CA"/>
    </w:rPr>
  </w:style>
  <w:style w:type="paragraph" w:customStyle="1" w:styleId="Pa11">
    <w:name w:val="Pa11"/>
    <w:basedOn w:val="Default"/>
    <w:next w:val="Default"/>
    <w:uiPriority w:val="99"/>
    <w:rsid w:val="00596715"/>
    <w:pPr>
      <w:spacing w:line="241" w:lineRule="atLeast"/>
    </w:pPr>
    <w:rPr>
      <w:rFonts w:ascii="Frutiger 57Cn" w:hAnsi="Frutiger 57Cn"/>
      <w:color w:val="auto"/>
      <w:lang w:eastAsia="en-CA"/>
    </w:rPr>
  </w:style>
  <w:style w:type="paragraph" w:styleId="NoSpacing">
    <w:name w:val="No Spacing"/>
    <w:link w:val="NoSpacingChar"/>
    <w:uiPriority w:val="1"/>
    <w:qFormat/>
    <w:rsid w:val="002A7FF7"/>
    <w:rPr>
      <w:rFonts w:eastAsia="Times New Roman"/>
      <w:sz w:val="22"/>
      <w:szCs w:val="22"/>
      <w:lang w:val="en-US" w:eastAsia="en-US"/>
    </w:rPr>
  </w:style>
  <w:style w:type="character" w:customStyle="1" w:styleId="NoSpacingChar">
    <w:name w:val="No Spacing Char"/>
    <w:basedOn w:val="DefaultParagraphFont"/>
    <w:link w:val="NoSpacing"/>
    <w:uiPriority w:val="1"/>
    <w:rsid w:val="002A7FF7"/>
    <w:rPr>
      <w:rFonts w:eastAsia="Times New Roman"/>
      <w:sz w:val="22"/>
      <w:szCs w:val="22"/>
      <w:lang w:val="en-US" w:eastAsia="en-US" w:bidi="ar-SA"/>
    </w:rPr>
  </w:style>
  <w:style w:type="paragraph" w:styleId="Header">
    <w:name w:val="header"/>
    <w:basedOn w:val="Normal"/>
    <w:link w:val="HeaderChar"/>
    <w:semiHidden/>
    <w:rsid w:val="002A7FF7"/>
    <w:pPr>
      <w:tabs>
        <w:tab w:val="center" w:pos="4320"/>
        <w:tab w:val="right" w:pos="8640"/>
      </w:tabs>
      <w:spacing w:after="0" w:line="240" w:lineRule="auto"/>
    </w:pPr>
    <w:rPr>
      <w:rFonts w:ascii="Arial" w:eastAsia="Times New Roman" w:hAnsi="Arial"/>
      <w:sz w:val="24"/>
      <w:szCs w:val="24"/>
      <w:lang w:val="en-US"/>
    </w:rPr>
  </w:style>
  <w:style w:type="character" w:customStyle="1" w:styleId="HeaderChar">
    <w:name w:val="Header Char"/>
    <w:basedOn w:val="DefaultParagraphFont"/>
    <w:link w:val="Header"/>
    <w:semiHidden/>
    <w:rsid w:val="002A7FF7"/>
    <w:rPr>
      <w:rFonts w:ascii="Arial" w:eastAsia="Times New Roman" w:hAnsi="Arial"/>
      <w:sz w:val="24"/>
      <w:szCs w:val="24"/>
    </w:rPr>
  </w:style>
  <w:style w:type="paragraph" w:styleId="Footer">
    <w:name w:val="footer"/>
    <w:basedOn w:val="Normal"/>
    <w:link w:val="FooterChar"/>
    <w:uiPriority w:val="99"/>
    <w:unhideWhenUsed/>
    <w:rsid w:val="004C4B07"/>
    <w:pPr>
      <w:tabs>
        <w:tab w:val="center" w:pos="4680"/>
        <w:tab w:val="right" w:pos="9360"/>
      </w:tabs>
    </w:pPr>
  </w:style>
  <w:style w:type="character" w:customStyle="1" w:styleId="FooterChar">
    <w:name w:val="Footer Char"/>
    <w:basedOn w:val="DefaultParagraphFont"/>
    <w:link w:val="Footer"/>
    <w:uiPriority w:val="99"/>
    <w:rsid w:val="004C4B07"/>
    <w:rPr>
      <w:sz w:val="22"/>
      <w:szCs w:val="22"/>
      <w:lang w:val="en-CA"/>
    </w:rPr>
  </w:style>
  <w:style w:type="character" w:customStyle="1" w:styleId="date">
    <w:name w:val="date"/>
    <w:basedOn w:val="DefaultParagraphFont"/>
    <w:rsid w:val="009468C7"/>
  </w:style>
  <w:style w:type="paragraph" w:styleId="PlainText">
    <w:name w:val="Plain Text"/>
    <w:basedOn w:val="Normal"/>
    <w:link w:val="PlainTextChar"/>
    <w:uiPriority w:val="99"/>
    <w:unhideWhenUsed/>
    <w:rsid w:val="00E875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87591"/>
    <w:rPr>
      <w:rFonts w:ascii="Consolas" w:eastAsia="Calibri" w:hAnsi="Consolas" w:cs="Times New Roman"/>
      <w:sz w:val="21"/>
      <w:szCs w:val="21"/>
      <w:lang w:eastAsia="en-US"/>
    </w:rPr>
  </w:style>
  <w:style w:type="paragraph" w:customStyle="1" w:styleId="secsubsec">
    <w:name w:val="secsubsec"/>
    <w:basedOn w:val="Normal"/>
    <w:rsid w:val="008B6F8D"/>
    <w:pPr>
      <w:spacing w:before="168" w:after="0" w:line="240" w:lineRule="auto"/>
      <w:ind w:firstLine="336"/>
    </w:pPr>
    <w:rPr>
      <w:rFonts w:ascii="Times New Roman" w:eastAsia="Times New Roman" w:hAnsi="Times New Roman"/>
      <w:sz w:val="24"/>
      <w:szCs w:val="24"/>
      <w:lang w:eastAsia="en-CA"/>
    </w:rPr>
  </w:style>
  <w:style w:type="paragraph" w:customStyle="1" w:styleId="in-2x">
    <w:name w:val="in-2x"/>
    <w:basedOn w:val="Normal"/>
    <w:rsid w:val="007C1DCC"/>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05088410">
      <w:bodyDiv w:val="1"/>
      <w:marLeft w:val="0"/>
      <w:marRight w:val="0"/>
      <w:marTop w:val="0"/>
      <w:marBottom w:val="0"/>
      <w:divBdr>
        <w:top w:val="none" w:sz="0" w:space="0" w:color="auto"/>
        <w:left w:val="none" w:sz="0" w:space="0" w:color="auto"/>
        <w:bottom w:val="none" w:sz="0" w:space="0" w:color="auto"/>
        <w:right w:val="none" w:sz="0" w:space="0" w:color="auto"/>
      </w:divBdr>
      <w:divsChild>
        <w:div w:id="1701855894">
          <w:marLeft w:val="0"/>
          <w:marRight w:val="0"/>
          <w:marTop w:val="0"/>
          <w:marBottom w:val="0"/>
          <w:divBdr>
            <w:top w:val="none" w:sz="0" w:space="0" w:color="auto"/>
            <w:left w:val="none" w:sz="0" w:space="0" w:color="auto"/>
            <w:bottom w:val="none" w:sz="0" w:space="0" w:color="auto"/>
            <w:right w:val="none" w:sz="0" w:space="0" w:color="auto"/>
          </w:divBdr>
          <w:divsChild>
            <w:div w:id="2060469686">
              <w:marLeft w:val="0"/>
              <w:marRight w:val="0"/>
              <w:marTop w:val="0"/>
              <w:marBottom w:val="0"/>
              <w:divBdr>
                <w:top w:val="none" w:sz="0" w:space="0" w:color="auto"/>
                <w:left w:val="none" w:sz="0" w:space="0" w:color="auto"/>
                <w:bottom w:val="none" w:sz="0" w:space="0" w:color="auto"/>
                <w:right w:val="none" w:sz="0" w:space="0" w:color="auto"/>
              </w:divBdr>
              <w:divsChild>
                <w:div w:id="749930046">
                  <w:marLeft w:val="0"/>
                  <w:marRight w:val="0"/>
                  <w:marTop w:val="0"/>
                  <w:marBottom w:val="0"/>
                  <w:divBdr>
                    <w:top w:val="none" w:sz="0" w:space="0" w:color="auto"/>
                    <w:left w:val="none" w:sz="0" w:space="0" w:color="auto"/>
                    <w:bottom w:val="none" w:sz="0" w:space="0" w:color="auto"/>
                    <w:right w:val="none" w:sz="0" w:space="0" w:color="auto"/>
                  </w:divBdr>
                  <w:divsChild>
                    <w:div w:id="359018340">
                      <w:marLeft w:val="18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420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603104">
      <w:bodyDiv w:val="1"/>
      <w:marLeft w:val="0"/>
      <w:marRight w:val="0"/>
      <w:marTop w:val="0"/>
      <w:marBottom w:val="0"/>
      <w:divBdr>
        <w:top w:val="none" w:sz="0" w:space="0" w:color="auto"/>
        <w:left w:val="none" w:sz="0" w:space="0" w:color="auto"/>
        <w:bottom w:val="none" w:sz="0" w:space="0" w:color="auto"/>
        <w:right w:val="none" w:sz="0" w:space="0" w:color="auto"/>
      </w:divBdr>
      <w:divsChild>
        <w:div w:id="2006014643">
          <w:marLeft w:val="0"/>
          <w:marRight w:val="0"/>
          <w:marTop w:val="0"/>
          <w:marBottom w:val="0"/>
          <w:divBdr>
            <w:top w:val="none" w:sz="0" w:space="0" w:color="auto"/>
            <w:left w:val="none" w:sz="0" w:space="0" w:color="auto"/>
            <w:bottom w:val="none" w:sz="0" w:space="0" w:color="auto"/>
            <w:right w:val="none" w:sz="0" w:space="0" w:color="auto"/>
          </w:divBdr>
          <w:divsChild>
            <w:div w:id="266623085">
              <w:marLeft w:val="0"/>
              <w:marRight w:val="0"/>
              <w:marTop w:val="0"/>
              <w:marBottom w:val="0"/>
              <w:divBdr>
                <w:top w:val="none" w:sz="0" w:space="0" w:color="auto"/>
                <w:left w:val="none" w:sz="0" w:space="0" w:color="auto"/>
                <w:bottom w:val="none" w:sz="0" w:space="0" w:color="auto"/>
                <w:right w:val="none" w:sz="0" w:space="0" w:color="auto"/>
              </w:divBdr>
              <w:divsChild>
                <w:div w:id="446891839">
                  <w:marLeft w:val="0"/>
                  <w:marRight w:val="0"/>
                  <w:marTop w:val="0"/>
                  <w:marBottom w:val="0"/>
                  <w:divBdr>
                    <w:top w:val="none" w:sz="0" w:space="0" w:color="auto"/>
                    <w:left w:val="none" w:sz="0" w:space="0" w:color="auto"/>
                    <w:bottom w:val="none" w:sz="0" w:space="0" w:color="auto"/>
                    <w:right w:val="none" w:sz="0" w:space="0" w:color="auto"/>
                  </w:divBdr>
                  <w:divsChild>
                    <w:div w:id="1831747129">
                      <w:marLeft w:val="1878"/>
                      <w:marRight w:val="0"/>
                      <w:marTop w:val="0"/>
                      <w:marBottom w:val="0"/>
                      <w:divBdr>
                        <w:top w:val="none" w:sz="0" w:space="0" w:color="auto"/>
                        <w:left w:val="none" w:sz="0" w:space="0" w:color="auto"/>
                        <w:bottom w:val="none" w:sz="0" w:space="0" w:color="auto"/>
                        <w:right w:val="none" w:sz="0" w:space="0" w:color="auto"/>
                      </w:divBdr>
                      <w:divsChild>
                        <w:div w:id="16631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3197">
      <w:bodyDiv w:val="1"/>
      <w:marLeft w:val="0"/>
      <w:marRight w:val="0"/>
      <w:marTop w:val="0"/>
      <w:marBottom w:val="0"/>
      <w:divBdr>
        <w:top w:val="none" w:sz="0" w:space="0" w:color="auto"/>
        <w:left w:val="none" w:sz="0" w:space="0" w:color="auto"/>
        <w:bottom w:val="none" w:sz="0" w:space="0" w:color="auto"/>
        <w:right w:val="none" w:sz="0" w:space="0" w:color="auto"/>
      </w:divBdr>
      <w:divsChild>
        <w:div w:id="846867109">
          <w:marLeft w:val="0"/>
          <w:marRight w:val="0"/>
          <w:marTop w:val="0"/>
          <w:marBottom w:val="0"/>
          <w:divBdr>
            <w:top w:val="none" w:sz="0" w:space="0" w:color="auto"/>
            <w:left w:val="none" w:sz="0" w:space="0" w:color="auto"/>
            <w:bottom w:val="none" w:sz="0" w:space="0" w:color="auto"/>
            <w:right w:val="none" w:sz="0" w:space="0" w:color="auto"/>
          </w:divBdr>
          <w:divsChild>
            <w:div w:id="66193380">
              <w:marLeft w:val="180"/>
              <w:marRight w:val="0"/>
              <w:marTop w:val="0"/>
              <w:marBottom w:val="0"/>
              <w:divBdr>
                <w:top w:val="none" w:sz="0" w:space="0" w:color="auto"/>
                <w:left w:val="single" w:sz="6" w:space="0" w:color="B2B3B5"/>
                <w:bottom w:val="none" w:sz="0" w:space="0" w:color="auto"/>
                <w:right w:val="none" w:sz="0" w:space="0" w:color="auto"/>
              </w:divBdr>
              <w:divsChild>
                <w:div w:id="12390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7922">
      <w:bodyDiv w:val="1"/>
      <w:marLeft w:val="0"/>
      <w:marRight w:val="0"/>
      <w:marTop w:val="0"/>
      <w:marBottom w:val="0"/>
      <w:divBdr>
        <w:top w:val="none" w:sz="0" w:space="0" w:color="auto"/>
        <w:left w:val="none" w:sz="0" w:space="0" w:color="auto"/>
        <w:bottom w:val="none" w:sz="0" w:space="0" w:color="auto"/>
        <w:right w:val="none" w:sz="0" w:space="0" w:color="auto"/>
      </w:divBdr>
    </w:div>
    <w:div w:id="552547293">
      <w:bodyDiv w:val="1"/>
      <w:marLeft w:val="0"/>
      <w:marRight w:val="0"/>
      <w:marTop w:val="0"/>
      <w:marBottom w:val="0"/>
      <w:divBdr>
        <w:top w:val="none" w:sz="0" w:space="0" w:color="auto"/>
        <w:left w:val="none" w:sz="0" w:space="0" w:color="auto"/>
        <w:bottom w:val="none" w:sz="0" w:space="0" w:color="auto"/>
        <w:right w:val="none" w:sz="0" w:space="0" w:color="auto"/>
      </w:divBdr>
    </w:div>
    <w:div w:id="599148844">
      <w:bodyDiv w:val="1"/>
      <w:marLeft w:val="0"/>
      <w:marRight w:val="0"/>
      <w:marTop w:val="0"/>
      <w:marBottom w:val="0"/>
      <w:divBdr>
        <w:top w:val="none" w:sz="0" w:space="0" w:color="auto"/>
        <w:left w:val="none" w:sz="0" w:space="0" w:color="auto"/>
        <w:bottom w:val="none" w:sz="0" w:space="0" w:color="auto"/>
        <w:right w:val="none" w:sz="0" w:space="0" w:color="auto"/>
      </w:divBdr>
    </w:div>
    <w:div w:id="634069279">
      <w:bodyDiv w:val="1"/>
      <w:marLeft w:val="0"/>
      <w:marRight w:val="0"/>
      <w:marTop w:val="0"/>
      <w:marBottom w:val="0"/>
      <w:divBdr>
        <w:top w:val="none" w:sz="0" w:space="0" w:color="auto"/>
        <w:left w:val="none" w:sz="0" w:space="0" w:color="auto"/>
        <w:bottom w:val="none" w:sz="0" w:space="0" w:color="auto"/>
        <w:right w:val="none" w:sz="0" w:space="0" w:color="auto"/>
      </w:divBdr>
      <w:divsChild>
        <w:div w:id="1314263285">
          <w:marLeft w:val="0"/>
          <w:marRight w:val="0"/>
          <w:marTop w:val="0"/>
          <w:marBottom w:val="0"/>
          <w:divBdr>
            <w:top w:val="none" w:sz="0" w:space="0" w:color="auto"/>
            <w:left w:val="none" w:sz="0" w:space="0" w:color="auto"/>
            <w:bottom w:val="none" w:sz="0" w:space="0" w:color="auto"/>
            <w:right w:val="none" w:sz="0" w:space="0" w:color="auto"/>
          </w:divBdr>
          <w:divsChild>
            <w:div w:id="283312800">
              <w:marLeft w:val="0"/>
              <w:marRight w:val="0"/>
              <w:marTop w:val="0"/>
              <w:marBottom w:val="0"/>
              <w:divBdr>
                <w:top w:val="none" w:sz="0" w:space="0" w:color="auto"/>
                <w:left w:val="none" w:sz="0" w:space="0" w:color="auto"/>
                <w:bottom w:val="none" w:sz="0" w:space="0" w:color="auto"/>
                <w:right w:val="none" w:sz="0" w:space="0" w:color="auto"/>
              </w:divBdr>
              <w:divsChild>
                <w:div w:id="884635263">
                  <w:marLeft w:val="-8313"/>
                  <w:marRight w:val="0"/>
                  <w:marTop w:val="0"/>
                  <w:marBottom w:val="0"/>
                  <w:divBdr>
                    <w:top w:val="none" w:sz="0" w:space="0" w:color="auto"/>
                    <w:left w:val="none" w:sz="0" w:space="0" w:color="auto"/>
                    <w:bottom w:val="none" w:sz="0" w:space="0" w:color="auto"/>
                    <w:right w:val="none" w:sz="0" w:space="0" w:color="auto"/>
                  </w:divBdr>
                  <w:divsChild>
                    <w:div w:id="823400788">
                      <w:marLeft w:val="0"/>
                      <w:marRight w:val="0"/>
                      <w:marTop w:val="0"/>
                      <w:marBottom w:val="0"/>
                      <w:divBdr>
                        <w:top w:val="none" w:sz="0" w:space="0" w:color="auto"/>
                        <w:left w:val="none" w:sz="0" w:space="0" w:color="auto"/>
                        <w:bottom w:val="none" w:sz="0" w:space="0" w:color="auto"/>
                        <w:right w:val="none" w:sz="0" w:space="0" w:color="auto"/>
                      </w:divBdr>
                      <w:divsChild>
                        <w:div w:id="1358694227">
                          <w:marLeft w:val="0"/>
                          <w:marRight w:val="0"/>
                          <w:marTop w:val="0"/>
                          <w:marBottom w:val="0"/>
                          <w:divBdr>
                            <w:top w:val="none" w:sz="0" w:space="0" w:color="auto"/>
                            <w:left w:val="none" w:sz="0" w:space="0" w:color="auto"/>
                            <w:bottom w:val="none" w:sz="0" w:space="0" w:color="auto"/>
                            <w:right w:val="none" w:sz="0" w:space="0" w:color="auto"/>
                          </w:divBdr>
                        </w:div>
                        <w:div w:id="19588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07835">
      <w:bodyDiv w:val="1"/>
      <w:marLeft w:val="0"/>
      <w:marRight w:val="0"/>
      <w:marTop w:val="0"/>
      <w:marBottom w:val="0"/>
      <w:divBdr>
        <w:top w:val="none" w:sz="0" w:space="0" w:color="auto"/>
        <w:left w:val="none" w:sz="0" w:space="0" w:color="auto"/>
        <w:bottom w:val="none" w:sz="0" w:space="0" w:color="auto"/>
        <w:right w:val="none" w:sz="0" w:space="0" w:color="auto"/>
      </w:divBdr>
      <w:divsChild>
        <w:div w:id="715661339">
          <w:marLeft w:val="0"/>
          <w:marRight w:val="0"/>
          <w:marTop w:val="0"/>
          <w:marBottom w:val="0"/>
          <w:divBdr>
            <w:top w:val="none" w:sz="0" w:space="0" w:color="auto"/>
            <w:left w:val="none" w:sz="0" w:space="0" w:color="auto"/>
            <w:bottom w:val="none" w:sz="0" w:space="0" w:color="auto"/>
            <w:right w:val="none" w:sz="0" w:space="0" w:color="auto"/>
          </w:divBdr>
          <w:divsChild>
            <w:div w:id="733742702">
              <w:marLeft w:val="180"/>
              <w:marRight w:val="0"/>
              <w:marTop w:val="0"/>
              <w:marBottom w:val="0"/>
              <w:divBdr>
                <w:top w:val="none" w:sz="0" w:space="0" w:color="auto"/>
                <w:left w:val="single" w:sz="6" w:space="0" w:color="B2B3B5"/>
                <w:bottom w:val="none" w:sz="0" w:space="0" w:color="auto"/>
                <w:right w:val="none" w:sz="0" w:space="0" w:color="auto"/>
              </w:divBdr>
              <w:divsChild>
                <w:div w:id="63021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9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318">
          <w:marLeft w:val="0"/>
          <w:marRight w:val="0"/>
          <w:marTop w:val="0"/>
          <w:marBottom w:val="0"/>
          <w:divBdr>
            <w:top w:val="none" w:sz="0" w:space="0" w:color="auto"/>
            <w:left w:val="none" w:sz="0" w:space="0" w:color="auto"/>
            <w:bottom w:val="none" w:sz="0" w:space="0" w:color="auto"/>
            <w:right w:val="none" w:sz="0" w:space="0" w:color="auto"/>
          </w:divBdr>
          <w:divsChild>
            <w:div w:id="797451846">
              <w:marLeft w:val="0"/>
              <w:marRight w:val="0"/>
              <w:marTop w:val="0"/>
              <w:marBottom w:val="0"/>
              <w:divBdr>
                <w:top w:val="none" w:sz="0" w:space="0" w:color="auto"/>
                <w:left w:val="none" w:sz="0" w:space="0" w:color="auto"/>
                <w:bottom w:val="none" w:sz="0" w:space="0" w:color="auto"/>
                <w:right w:val="none" w:sz="0" w:space="0" w:color="auto"/>
              </w:divBdr>
              <w:divsChild>
                <w:div w:id="1532379118">
                  <w:marLeft w:val="0"/>
                  <w:marRight w:val="0"/>
                  <w:marTop w:val="0"/>
                  <w:marBottom w:val="0"/>
                  <w:divBdr>
                    <w:top w:val="none" w:sz="0" w:space="0" w:color="auto"/>
                    <w:left w:val="none" w:sz="0" w:space="0" w:color="auto"/>
                    <w:bottom w:val="none" w:sz="0" w:space="0" w:color="auto"/>
                    <w:right w:val="none" w:sz="0" w:space="0" w:color="auto"/>
                  </w:divBdr>
                  <w:divsChild>
                    <w:div w:id="1909151966">
                      <w:marLeft w:val="1878"/>
                      <w:marRight w:val="0"/>
                      <w:marTop w:val="0"/>
                      <w:marBottom w:val="0"/>
                      <w:divBdr>
                        <w:top w:val="none" w:sz="0" w:space="0" w:color="auto"/>
                        <w:left w:val="none" w:sz="0" w:space="0" w:color="auto"/>
                        <w:bottom w:val="none" w:sz="0" w:space="0" w:color="auto"/>
                        <w:right w:val="none" w:sz="0" w:space="0" w:color="auto"/>
                      </w:divBdr>
                      <w:divsChild>
                        <w:div w:id="13634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028798">
      <w:bodyDiv w:val="1"/>
      <w:marLeft w:val="0"/>
      <w:marRight w:val="0"/>
      <w:marTop w:val="0"/>
      <w:marBottom w:val="0"/>
      <w:divBdr>
        <w:top w:val="none" w:sz="0" w:space="0" w:color="auto"/>
        <w:left w:val="none" w:sz="0" w:space="0" w:color="auto"/>
        <w:bottom w:val="none" w:sz="0" w:space="0" w:color="auto"/>
        <w:right w:val="none" w:sz="0" w:space="0" w:color="auto"/>
      </w:divBdr>
      <w:divsChild>
        <w:div w:id="678507819">
          <w:marLeft w:val="0"/>
          <w:marRight w:val="0"/>
          <w:marTop w:val="0"/>
          <w:marBottom w:val="0"/>
          <w:divBdr>
            <w:top w:val="none" w:sz="0" w:space="0" w:color="auto"/>
            <w:left w:val="none" w:sz="0" w:space="0" w:color="auto"/>
            <w:bottom w:val="none" w:sz="0" w:space="0" w:color="auto"/>
            <w:right w:val="none" w:sz="0" w:space="0" w:color="auto"/>
          </w:divBdr>
          <w:divsChild>
            <w:div w:id="435105072">
              <w:marLeft w:val="0"/>
              <w:marRight w:val="0"/>
              <w:marTop w:val="0"/>
              <w:marBottom w:val="0"/>
              <w:divBdr>
                <w:top w:val="none" w:sz="0" w:space="0" w:color="auto"/>
                <w:left w:val="none" w:sz="0" w:space="0" w:color="auto"/>
                <w:bottom w:val="none" w:sz="0" w:space="0" w:color="auto"/>
                <w:right w:val="none" w:sz="0" w:space="0" w:color="auto"/>
              </w:divBdr>
              <w:divsChild>
                <w:div w:id="2128356575">
                  <w:marLeft w:val="0"/>
                  <w:marRight w:val="0"/>
                  <w:marTop w:val="0"/>
                  <w:marBottom w:val="0"/>
                  <w:divBdr>
                    <w:top w:val="none" w:sz="0" w:space="0" w:color="auto"/>
                    <w:left w:val="none" w:sz="0" w:space="0" w:color="auto"/>
                    <w:bottom w:val="none" w:sz="0" w:space="0" w:color="auto"/>
                    <w:right w:val="none" w:sz="0" w:space="0" w:color="auto"/>
                  </w:divBdr>
                  <w:divsChild>
                    <w:div w:id="865288837">
                      <w:marLeft w:val="18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850509">
      <w:bodyDiv w:val="1"/>
      <w:marLeft w:val="0"/>
      <w:marRight w:val="0"/>
      <w:marTop w:val="0"/>
      <w:marBottom w:val="0"/>
      <w:divBdr>
        <w:top w:val="none" w:sz="0" w:space="0" w:color="auto"/>
        <w:left w:val="none" w:sz="0" w:space="0" w:color="auto"/>
        <w:bottom w:val="none" w:sz="0" w:space="0" w:color="auto"/>
        <w:right w:val="none" w:sz="0" w:space="0" w:color="auto"/>
      </w:divBdr>
      <w:divsChild>
        <w:div w:id="1706325959">
          <w:marLeft w:val="0"/>
          <w:marRight w:val="0"/>
          <w:marTop w:val="0"/>
          <w:marBottom w:val="0"/>
          <w:divBdr>
            <w:top w:val="none" w:sz="0" w:space="0" w:color="auto"/>
            <w:left w:val="none" w:sz="0" w:space="0" w:color="auto"/>
            <w:bottom w:val="none" w:sz="0" w:space="0" w:color="auto"/>
            <w:right w:val="none" w:sz="0" w:space="0" w:color="auto"/>
          </w:divBdr>
          <w:divsChild>
            <w:div w:id="1005666731">
              <w:marLeft w:val="0"/>
              <w:marRight w:val="0"/>
              <w:marTop w:val="0"/>
              <w:marBottom w:val="0"/>
              <w:divBdr>
                <w:top w:val="none" w:sz="0" w:space="0" w:color="auto"/>
                <w:left w:val="none" w:sz="0" w:space="0" w:color="auto"/>
                <w:bottom w:val="none" w:sz="0" w:space="0" w:color="auto"/>
                <w:right w:val="none" w:sz="0" w:space="0" w:color="auto"/>
              </w:divBdr>
              <w:divsChild>
                <w:div w:id="14960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56964">
      <w:bodyDiv w:val="1"/>
      <w:marLeft w:val="0"/>
      <w:marRight w:val="0"/>
      <w:marTop w:val="0"/>
      <w:marBottom w:val="0"/>
      <w:divBdr>
        <w:top w:val="none" w:sz="0" w:space="0" w:color="auto"/>
        <w:left w:val="none" w:sz="0" w:space="0" w:color="auto"/>
        <w:bottom w:val="none" w:sz="0" w:space="0" w:color="auto"/>
        <w:right w:val="none" w:sz="0" w:space="0" w:color="auto"/>
      </w:divBdr>
    </w:div>
    <w:div w:id="1138186586">
      <w:bodyDiv w:val="1"/>
      <w:marLeft w:val="0"/>
      <w:marRight w:val="0"/>
      <w:marTop w:val="0"/>
      <w:marBottom w:val="0"/>
      <w:divBdr>
        <w:top w:val="none" w:sz="0" w:space="0" w:color="auto"/>
        <w:left w:val="none" w:sz="0" w:space="0" w:color="auto"/>
        <w:bottom w:val="none" w:sz="0" w:space="0" w:color="auto"/>
        <w:right w:val="none" w:sz="0" w:space="0" w:color="auto"/>
      </w:divBdr>
      <w:divsChild>
        <w:div w:id="1103037008">
          <w:marLeft w:val="0"/>
          <w:marRight w:val="0"/>
          <w:marTop w:val="0"/>
          <w:marBottom w:val="0"/>
          <w:divBdr>
            <w:top w:val="none" w:sz="0" w:space="0" w:color="auto"/>
            <w:left w:val="none" w:sz="0" w:space="0" w:color="auto"/>
            <w:bottom w:val="none" w:sz="0" w:space="0" w:color="auto"/>
            <w:right w:val="none" w:sz="0" w:space="0" w:color="auto"/>
          </w:divBdr>
          <w:divsChild>
            <w:div w:id="252591720">
              <w:marLeft w:val="0"/>
              <w:marRight w:val="0"/>
              <w:marTop w:val="0"/>
              <w:marBottom w:val="0"/>
              <w:divBdr>
                <w:top w:val="none" w:sz="0" w:space="0" w:color="auto"/>
                <w:left w:val="none" w:sz="0" w:space="0" w:color="auto"/>
                <w:bottom w:val="none" w:sz="0" w:space="0" w:color="auto"/>
                <w:right w:val="none" w:sz="0" w:space="0" w:color="auto"/>
              </w:divBdr>
              <w:divsChild>
                <w:div w:id="1379210138">
                  <w:marLeft w:val="-9525"/>
                  <w:marRight w:val="0"/>
                  <w:marTop w:val="0"/>
                  <w:marBottom w:val="0"/>
                  <w:divBdr>
                    <w:top w:val="none" w:sz="0" w:space="0" w:color="auto"/>
                    <w:left w:val="none" w:sz="0" w:space="0" w:color="auto"/>
                    <w:bottom w:val="none" w:sz="0" w:space="0" w:color="auto"/>
                    <w:right w:val="none" w:sz="0" w:space="0" w:color="auto"/>
                  </w:divBdr>
                  <w:divsChild>
                    <w:div w:id="1053041608">
                      <w:marLeft w:val="0"/>
                      <w:marRight w:val="0"/>
                      <w:marTop w:val="0"/>
                      <w:marBottom w:val="0"/>
                      <w:divBdr>
                        <w:top w:val="none" w:sz="0" w:space="0" w:color="auto"/>
                        <w:left w:val="none" w:sz="0" w:space="0" w:color="auto"/>
                        <w:bottom w:val="none" w:sz="0" w:space="0" w:color="auto"/>
                        <w:right w:val="none" w:sz="0" w:space="0" w:color="auto"/>
                      </w:divBdr>
                      <w:divsChild>
                        <w:div w:id="66391593">
                          <w:marLeft w:val="0"/>
                          <w:marRight w:val="0"/>
                          <w:marTop w:val="0"/>
                          <w:marBottom w:val="0"/>
                          <w:divBdr>
                            <w:top w:val="none" w:sz="0" w:space="0" w:color="auto"/>
                            <w:left w:val="none" w:sz="0" w:space="0" w:color="auto"/>
                            <w:bottom w:val="none" w:sz="0" w:space="0" w:color="auto"/>
                            <w:right w:val="none" w:sz="0" w:space="0" w:color="auto"/>
                          </w:divBdr>
                        </w:div>
                        <w:div w:id="2577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11541">
      <w:bodyDiv w:val="1"/>
      <w:marLeft w:val="0"/>
      <w:marRight w:val="0"/>
      <w:marTop w:val="0"/>
      <w:marBottom w:val="0"/>
      <w:divBdr>
        <w:top w:val="none" w:sz="0" w:space="0" w:color="auto"/>
        <w:left w:val="none" w:sz="0" w:space="0" w:color="auto"/>
        <w:bottom w:val="none" w:sz="0" w:space="0" w:color="auto"/>
        <w:right w:val="none" w:sz="0" w:space="0" w:color="auto"/>
      </w:divBdr>
      <w:divsChild>
        <w:div w:id="438796115">
          <w:marLeft w:val="0"/>
          <w:marRight w:val="0"/>
          <w:marTop w:val="0"/>
          <w:marBottom w:val="0"/>
          <w:divBdr>
            <w:top w:val="none" w:sz="0" w:space="0" w:color="auto"/>
            <w:left w:val="none" w:sz="0" w:space="0" w:color="auto"/>
            <w:bottom w:val="none" w:sz="0" w:space="0" w:color="auto"/>
            <w:right w:val="none" w:sz="0" w:space="0" w:color="auto"/>
          </w:divBdr>
          <w:divsChild>
            <w:div w:id="1267808327">
              <w:marLeft w:val="0"/>
              <w:marRight w:val="0"/>
              <w:marTop w:val="0"/>
              <w:marBottom w:val="0"/>
              <w:divBdr>
                <w:top w:val="none" w:sz="0" w:space="0" w:color="auto"/>
                <w:left w:val="none" w:sz="0" w:space="0" w:color="auto"/>
                <w:bottom w:val="none" w:sz="0" w:space="0" w:color="auto"/>
                <w:right w:val="none" w:sz="0" w:space="0" w:color="auto"/>
              </w:divBdr>
              <w:divsChild>
                <w:div w:id="1050573905">
                  <w:marLeft w:val="0"/>
                  <w:marRight w:val="0"/>
                  <w:marTop w:val="0"/>
                  <w:marBottom w:val="0"/>
                  <w:divBdr>
                    <w:top w:val="none" w:sz="0" w:space="0" w:color="auto"/>
                    <w:left w:val="none" w:sz="0" w:space="0" w:color="auto"/>
                    <w:bottom w:val="none" w:sz="0" w:space="0" w:color="auto"/>
                    <w:right w:val="none" w:sz="0" w:space="0" w:color="auto"/>
                  </w:divBdr>
                  <w:divsChild>
                    <w:div w:id="627662816">
                      <w:marLeft w:val="1878"/>
                      <w:marRight w:val="0"/>
                      <w:marTop w:val="0"/>
                      <w:marBottom w:val="0"/>
                      <w:divBdr>
                        <w:top w:val="none" w:sz="0" w:space="0" w:color="auto"/>
                        <w:left w:val="none" w:sz="0" w:space="0" w:color="auto"/>
                        <w:bottom w:val="none" w:sz="0" w:space="0" w:color="auto"/>
                        <w:right w:val="none" w:sz="0" w:space="0" w:color="auto"/>
                      </w:divBdr>
                      <w:divsChild>
                        <w:div w:id="11589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3158">
      <w:bodyDiv w:val="1"/>
      <w:marLeft w:val="0"/>
      <w:marRight w:val="0"/>
      <w:marTop w:val="0"/>
      <w:marBottom w:val="0"/>
      <w:divBdr>
        <w:top w:val="none" w:sz="0" w:space="0" w:color="auto"/>
        <w:left w:val="none" w:sz="0" w:space="0" w:color="auto"/>
        <w:bottom w:val="none" w:sz="0" w:space="0" w:color="auto"/>
        <w:right w:val="none" w:sz="0" w:space="0" w:color="auto"/>
      </w:divBdr>
      <w:divsChild>
        <w:div w:id="1363046296">
          <w:marLeft w:val="0"/>
          <w:marRight w:val="0"/>
          <w:marTop w:val="0"/>
          <w:marBottom w:val="0"/>
          <w:divBdr>
            <w:top w:val="none" w:sz="0" w:space="0" w:color="auto"/>
            <w:left w:val="none" w:sz="0" w:space="0" w:color="auto"/>
            <w:bottom w:val="none" w:sz="0" w:space="0" w:color="auto"/>
            <w:right w:val="none" w:sz="0" w:space="0" w:color="auto"/>
          </w:divBdr>
          <w:divsChild>
            <w:div w:id="1414619008">
              <w:marLeft w:val="0"/>
              <w:marRight w:val="0"/>
              <w:marTop w:val="0"/>
              <w:marBottom w:val="0"/>
              <w:divBdr>
                <w:top w:val="none" w:sz="0" w:space="0" w:color="auto"/>
                <w:left w:val="none" w:sz="0" w:space="0" w:color="auto"/>
                <w:bottom w:val="none" w:sz="0" w:space="0" w:color="auto"/>
                <w:right w:val="none" w:sz="0" w:space="0" w:color="auto"/>
              </w:divBdr>
              <w:divsChild>
                <w:div w:id="14548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0020">
      <w:bodyDiv w:val="1"/>
      <w:marLeft w:val="0"/>
      <w:marRight w:val="0"/>
      <w:marTop w:val="0"/>
      <w:marBottom w:val="0"/>
      <w:divBdr>
        <w:top w:val="none" w:sz="0" w:space="0" w:color="auto"/>
        <w:left w:val="none" w:sz="0" w:space="0" w:color="auto"/>
        <w:bottom w:val="none" w:sz="0" w:space="0" w:color="auto"/>
        <w:right w:val="none" w:sz="0" w:space="0" w:color="auto"/>
      </w:divBdr>
      <w:divsChild>
        <w:div w:id="1512065361">
          <w:marLeft w:val="0"/>
          <w:marRight w:val="0"/>
          <w:marTop w:val="0"/>
          <w:marBottom w:val="0"/>
          <w:divBdr>
            <w:top w:val="none" w:sz="0" w:space="0" w:color="auto"/>
            <w:left w:val="none" w:sz="0" w:space="0" w:color="auto"/>
            <w:bottom w:val="none" w:sz="0" w:space="0" w:color="auto"/>
            <w:right w:val="none" w:sz="0" w:space="0" w:color="auto"/>
          </w:divBdr>
          <w:divsChild>
            <w:div w:id="147236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4694">
      <w:bodyDiv w:val="1"/>
      <w:marLeft w:val="0"/>
      <w:marRight w:val="0"/>
      <w:marTop w:val="0"/>
      <w:marBottom w:val="0"/>
      <w:divBdr>
        <w:top w:val="none" w:sz="0" w:space="0" w:color="auto"/>
        <w:left w:val="none" w:sz="0" w:space="0" w:color="auto"/>
        <w:bottom w:val="none" w:sz="0" w:space="0" w:color="auto"/>
        <w:right w:val="none" w:sz="0" w:space="0" w:color="auto"/>
      </w:divBdr>
      <w:divsChild>
        <w:div w:id="133332579">
          <w:marLeft w:val="0"/>
          <w:marRight w:val="0"/>
          <w:marTop w:val="0"/>
          <w:marBottom w:val="0"/>
          <w:divBdr>
            <w:top w:val="none" w:sz="0" w:space="0" w:color="auto"/>
            <w:left w:val="none" w:sz="0" w:space="0" w:color="auto"/>
            <w:bottom w:val="none" w:sz="0" w:space="0" w:color="auto"/>
            <w:right w:val="none" w:sz="0" w:space="0" w:color="auto"/>
          </w:divBdr>
        </w:div>
      </w:divsChild>
    </w:div>
    <w:div w:id="1295869945">
      <w:bodyDiv w:val="1"/>
      <w:marLeft w:val="0"/>
      <w:marRight w:val="0"/>
      <w:marTop w:val="188"/>
      <w:marBottom w:val="0"/>
      <w:divBdr>
        <w:top w:val="none" w:sz="0" w:space="0" w:color="auto"/>
        <w:left w:val="none" w:sz="0" w:space="0" w:color="auto"/>
        <w:bottom w:val="none" w:sz="0" w:space="0" w:color="auto"/>
        <w:right w:val="none" w:sz="0" w:space="0" w:color="auto"/>
      </w:divBdr>
      <w:divsChild>
        <w:div w:id="1197474711">
          <w:marLeft w:val="0"/>
          <w:marRight w:val="0"/>
          <w:marTop w:val="0"/>
          <w:marBottom w:val="0"/>
          <w:divBdr>
            <w:top w:val="none" w:sz="0" w:space="0" w:color="auto"/>
            <w:left w:val="none" w:sz="0" w:space="0" w:color="auto"/>
            <w:bottom w:val="none" w:sz="0" w:space="0" w:color="auto"/>
            <w:right w:val="none" w:sz="0" w:space="0" w:color="auto"/>
          </w:divBdr>
          <w:divsChild>
            <w:div w:id="437675697">
              <w:marLeft w:val="0"/>
              <w:marRight w:val="0"/>
              <w:marTop w:val="0"/>
              <w:marBottom w:val="0"/>
              <w:divBdr>
                <w:top w:val="none" w:sz="0" w:space="0" w:color="auto"/>
                <w:left w:val="none" w:sz="0" w:space="0" w:color="auto"/>
                <w:bottom w:val="none" w:sz="0" w:space="0" w:color="auto"/>
                <w:right w:val="none" w:sz="0" w:space="0" w:color="auto"/>
              </w:divBdr>
              <w:divsChild>
                <w:div w:id="1392534272">
                  <w:marLeft w:val="0"/>
                  <w:marRight w:val="0"/>
                  <w:marTop w:val="0"/>
                  <w:marBottom w:val="0"/>
                  <w:divBdr>
                    <w:top w:val="none" w:sz="0" w:space="0" w:color="auto"/>
                    <w:left w:val="none" w:sz="0" w:space="0" w:color="auto"/>
                    <w:bottom w:val="none" w:sz="0" w:space="0" w:color="auto"/>
                    <w:right w:val="none" w:sz="0" w:space="0" w:color="auto"/>
                  </w:divBdr>
                  <w:divsChild>
                    <w:div w:id="1500269816">
                      <w:marLeft w:val="250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33518">
      <w:bodyDiv w:val="1"/>
      <w:marLeft w:val="0"/>
      <w:marRight w:val="0"/>
      <w:marTop w:val="0"/>
      <w:marBottom w:val="0"/>
      <w:divBdr>
        <w:top w:val="none" w:sz="0" w:space="0" w:color="auto"/>
        <w:left w:val="none" w:sz="0" w:space="0" w:color="auto"/>
        <w:bottom w:val="none" w:sz="0" w:space="0" w:color="auto"/>
        <w:right w:val="none" w:sz="0" w:space="0" w:color="auto"/>
      </w:divBdr>
      <w:divsChild>
        <w:div w:id="482435181">
          <w:marLeft w:val="0"/>
          <w:marRight w:val="0"/>
          <w:marTop w:val="0"/>
          <w:marBottom w:val="0"/>
          <w:divBdr>
            <w:top w:val="none" w:sz="0" w:space="0" w:color="auto"/>
            <w:left w:val="none" w:sz="0" w:space="0" w:color="auto"/>
            <w:bottom w:val="none" w:sz="0" w:space="0" w:color="auto"/>
            <w:right w:val="none" w:sz="0" w:space="0" w:color="auto"/>
          </w:divBdr>
          <w:divsChild>
            <w:div w:id="735977228">
              <w:marLeft w:val="0"/>
              <w:marRight w:val="0"/>
              <w:marTop w:val="0"/>
              <w:marBottom w:val="0"/>
              <w:divBdr>
                <w:top w:val="none" w:sz="0" w:space="0" w:color="auto"/>
                <w:left w:val="none" w:sz="0" w:space="0" w:color="auto"/>
                <w:bottom w:val="none" w:sz="0" w:space="0" w:color="auto"/>
                <w:right w:val="none" w:sz="0" w:space="0" w:color="auto"/>
              </w:divBdr>
              <w:divsChild>
                <w:div w:id="1841430886">
                  <w:marLeft w:val="-9525"/>
                  <w:marRight w:val="0"/>
                  <w:marTop w:val="0"/>
                  <w:marBottom w:val="0"/>
                  <w:divBdr>
                    <w:top w:val="none" w:sz="0" w:space="0" w:color="auto"/>
                    <w:left w:val="none" w:sz="0" w:space="0" w:color="auto"/>
                    <w:bottom w:val="none" w:sz="0" w:space="0" w:color="auto"/>
                    <w:right w:val="none" w:sz="0" w:space="0" w:color="auto"/>
                  </w:divBdr>
                  <w:divsChild>
                    <w:div w:id="1156457230">
                      <w:marLeft w:val="0"/>
                      <w:marRight w:val="0"/>
                      <w:marTop w:val="0"/>
                      <w:marBottom w:val="0"/>
                      <w:divBdr>
                        <w:top w:val="none" w:sz="0" w:space="0" w:color="auto"/>
                        <w:left w:val="none" w:sz="0" w:space="0" w:color="auto"/>
                        <w:bottom w:val="none" w:sz="0" w:space="0" w:color="auto"/>
                        <w:right w:val="none" w:sz="0" w:space="0" w:color="auto"/>
                      </w:divBdr>
                      <w:divsChild>
                        <w:div w:id="63261946">
                          <w:marLeft w:val="0"/>
                          <w:marRight w:val="0"/>
                          <w:marTop w:val="0"/>
                          <w:marBottom w:val="0"/>
                          <w:divBdr>
                            <w:top w:val="none" w:sz="0" w:space="0" w:color="auto"/>
                            <w:left w:val="none" w:sz="0" w:space="0" w:color="auto"/>
                            <w:bottom w:val="none" w:sz="0" w:space="0" w:color="auto"/>
                            <w:right w:val="none" w:sz="0" w:space="0" w:color="auto"/>
                          </w:divBdr>
                        </w:div>
                        <w:div w:id="221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77106">
      <w:bodyDiv w:val="1"/>
      <w:marLeft w:val="0"/>
      <w:marRight w:val="0"/>
      <w:marTop w:val="0"/>
      <w:marBottom w:val="0"/>
      <w:divBdr>
        <w:top w:val="none" w:sz="0" w:space="0" w:color="auto"/>
        <w:left w:val="none" w:sz="0" w:space="0" w:color="auto"/>
        <w:bottom w:val="none" w:sz="0" w:space="0" w:color="auto"/>
        <w:right w:val="none" w:sz="0" w:space="0" w:color="auto"/>
      </w:divBdr>
      <w:divsChild>
        <w:div w:id="360517552">
          <w:marLeft w:val="0"/>
          <w:marRight w:val="0"/>
          <w:marTop w:val="0"/>
          <w:marBottom w:val="0"/>
          <w:divBdr>
            <w:top w:val="none" w:sz="0" w:space="0" w:color="auto"/>
            <w:left w:val="none" w:sz="0" w:space="0" w:color="auto"/>
            <w:bottom w:val="none" w:sz="0" w:space="0" w:color="auto"/>
            <w:right w:val="none" w:sz="0" w:space="0" w:color="auto"/>
          </w:divBdr>
          <w:divsChild>
            <w:div w:id="1841697303">
              <w:marLeft w:val="0"/>
              <w:marRight w:val="0"/>
              <w:marTop w:val="0"/>
              <w:marBottom w:val="0"/>
              <w:divBdr>
                <w:top w:val="none" w:sz="0" w:space="0" w:color="auto"/>
                <w:left w:val="none" w:sz="0" w:space="0" w:color="auto"/>
                <w:bottom w:val="none" w:sz="0" w:space="0" w:color="auto"/>
                <w:right w:val="none" w:sz="0" w:space="0" w:color="auto"/>
              </w:divBdr>
              <w:divsChild>
                <w:div w:id="1011179092">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 w:id="1566723350">
      <w:bodyDiv w:val="1"/>
      <w:marLeft w:val="0"/>
      <w:marRight w:val="0"/>
      <w:marTop w:val="0"/>
      <w:marBottom w:val="0"/>
      <w:divBdr>
        <w:top w:val="none" w:sz="0" w:space="0" w:color="auto"/>
        <w:left w:val="none" w:sz="0" w:space="0" w:color="auto"/>
        <w:bottom w:val="none" w:sz="0" w:space="0" w:color="auto"/>
        <w:right w:val="none" w:sz="0" w:space="0" w:color="auto"/>
      </w:divBdr>
      <w:divsChild>
        <w:div w:id="410931665">
          <w:marLeft w:val="0"/>
          <w:marRight w:val="0"/>
          <w:marTop w:val="0"/>
          <w:marBottom w:val="0"/>
          <w:divBdr>
            <w:top w:val="none" w:sz="0" w:space="0" w:color="auto"/>
            <w:left w:val="none" w:sz="0" w:space="0" w:color="auto"/>
            <w:bottom w:val="none" w:sz="0" w:space="0" w:color="auto"/>
            <w:right w:val="none" w:sz="0" w:space="0" w:color="auto"/>
          </w:divBdr>
          <w:divsChild>
            <w:div w:id="1665089995">
              <w:marLeft w:val="0"/>
              <w:marRight w:val="0"/>
              <w:marTop w:val="0"/>
              <w:marBottom w:val="0"/>
              <w:divBdr>
                <w:top w:val="none" w:sz="0" w:space="0" w:color="auto"/>
                <w:left w:val="none" w:sz="0" w:space="0" w:color="auto"/>
                <w:bottom w:val="none" w:sz="0" w:space="0" w:color="auto"/>
                <w:right w:val="none" w:sz="0" w:space="0" w:color="auto"/>
              </w:divBdr>
              <w:divsChild>
                <w:div w:id="68311592">
                  <w:marLeft w:val="0"/>
                  <w:marRight w:val="0"/>
                  <w:marTop w:val="0"/>
                  <w:marBottom w:val="0"/>
                  <w:divBdr>
                    <w:top w:val="none" w:sz="0" w:space="0" w:color="auto"/>
                    <w:left w:val="none" w:sz="0" w:space="0" w:color="auto"/>
                    <w:bottom w:val="none" w:sz="0" w:space="0" w:color="auto"/>
                    <w:right w:val="none" w:sz="0" w:space="0" w:color="auto"/>
                  </w:divBdr>
                  <w:divsChild>
                    <w:div w:id="1185288363">
                      <w:marLeft w:val="0"/>
                      <w:marRight w:val="0"/>
                      <w:marTop w:val="0"/>
                      <w:marBottom w:val="58"/>
                      <w:divBdr>
                        <w:top w:val="none" w:sz="0" w:space="0" w:color="auto"/>
                        <w:left w:val="none" w:sz="0" w:space="0" w:color="auto"/>
                        <w:bottom w:val="none" w:sz="0" w:space="0" w:color="auto"/>
                        <w:right w:val="none" w:sz="0" w:space="0" w:color="auto"/>
                      </w:divBdr>
                      <w:divsChild>
                        <w:div w:id="2422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765418">
      <w:bodyDiv w:val="1"/>
      <w:marLeft w:val="0"/>
      <w:marRight w:val="0"/>
      <w:marTop w:val="0"/>
      <w:marBottom w:val="0"/>
      <w:divBdr>
        <w:top w:val="none" w:sz="0" w:space="0" w:color="auto"/>
        <w:left w:val="none" w:sz="0" w:space="0" w:color="auto"/>
        <w:bottom w:val="none" w:sz="0" w:space="0" w:color="auto"/>
        <w:right w:val="none" w:sz="0" w:space="0" w:color="auto"/>
      </w:divBdr>
      <w:divsChild>
        <w:div w:id="1236547700">
          <w:marLeft w:val="0"/>
          <w:marRight w:val="0"/>
          <w:marTop w:val="0"/>
          <w:marBottom w:val="0"/>
          <w:divBdr>
            <w:top w:val="none" w:sz="0" w:space="0" w:color="auto"/>
            <w:left w:val="none" w:sz="0" w:space="0" w:color="auto"/>
            <w:bottom w:val="none" w:sz="0" w:space="0" w:color="auto"/>
            <w:right w:val="none" w:sz="0" w:space="0" w:color="auto"/>
          </w:divBdr>
          <w:divsChild>
            <w:div w:id="1898472460">
              <w:marLeft w:val="0"/>
              <w:marRight w:val="0"/>
              <w:marTop w:val="0"/>
              <w:marBottom w:val="0"/>
              <w:divBdr>
                <w:top w:val="none" w:sz="0" w:space="0" w:color="auto"/>
                <w:left w:val="none" w:sz="0" w:space="0" w:color="auto"/>
                <w:bottom w:val="none" w:sz="0" w:space="0" w:color="auto"/>
                <w:right w:val="none" w:sz="0" w:space="0" w:color="auto"/>
              </w:divBdr>
              <w:divsChild>
                <w:div w:id="1719743348">
                  <w:marLeft w:val="0"/>
                  <w:marRight w:val="0"/>
                  <w:marTop w:val="0"/>
                  <w:marBottom w:val="0"/>
                  <w:divBdr>
                    <w:top w:val="none" w:sz="0" w:space="0" w:color="auto"/>
                    <w:left w:val="none" w:sz="0" w:space="0" w:color="auto"/>
                    <w:bottom w:val="none" w:sz="0" w:space="0" w:color="auto"/>
                    <w:right w:val="none" w:sz="0" w:space="0" w:color="auto"/>
                  </w:divBdr>
                  <w:divsChild>
                    <w:div w:id="191327553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8842">
      <w:bodyDiv w:val="1"/>
      <w:marLeft w:val="0"/>
      <w:marRight w:val="0"/>
      <w:marTop w:val="0"/>
      <w:marBottom w:val="0"/>
      <w:divBdr>
        <w:top w:val="none" w:sz="0" w:space="0" w:color="auto"/>
        <w:left w:val="none" w:sz="0" w:space="0" w:color="auto"/>
        <w:bottom w:val="none" w:sz="0" w:space="0" w:color="auto"/>
        <w:right w:val="none" w:sz="0" w:space="0" w:color="auto"/>
      </w:divBdr>
    </w:div>
    <w:div w:id="1908683614">
      <w:bodyDiv w:val="1"/>
      <w:marLeft w:val="0"/>
      <w:marRight w:val="0"/>
      <w:marTop w:val="0"/>
      <w:marBottom w:val="0"/>
      <w:divBdr>
        <w:top w:val="none" w:sz="0" w:space="0" w:color="auto"/>
        <w:left w:val="none" w:sz="0" w:space="0" w:color="auto"/>
        <w:bottom w:val="none" w:sz="0" w:space="0" w:color="auto"/>
        <w:right w:val="none" w:sz="0" w:space="0" w:color="auto"/>
      </w:divBdr>
      <w:divsChild>
        <w:div w:id="1409109781">
          <w:marLeft w:val="0"/>
          <w:marRight w:val="0"/>
          <w:marTop w:val="0"/>
          <w:marBottom w:val="0"/>
          <w:divBdr>
            <w:top w:val="none" w:sz="0" w:space="0" w:color="auto"/>
            <w:left w:val="none" w:sz="0" w:space="0" w:color="auto"/>
            <w:bottom w:val="none" w:sz="0" w:space="0" w:color="auto"/>
            <w:right w:val="none" w:sz="0" w:space="0" w:color="auto"/>
          </w:divBdr>
          <w:divsChild>
            <w:div w:id="19504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223">
      <w:bodyDiv w:val="1"/>
      <w:marLeft w:val="0"/>
      <w:marRight w:val="0"/>
      <w:marTop w:val="0"/>
      <w:marBottom w:val="0"/>
      <w:divBdr>
        <w:top w:val="none" w:sz="0" w:space="0" w:color="auto"/>
        <w:left w:val="none" w:sz="0" w:space="0" w:color="auto"/>
        <w:bottom w:val="none" w:sz="0" w:space="0" w:color="auto"/>
        <w:right w:val="none" w:sz="0" w:space="0" w:color="auto"/>
      </w:divBdr>
      <w:divsChild>
        <w:div w:id="839661144">
          <w:marLeft w:val="0"/>
          <w:marRight w:val="0"/>
          <w:marTop w:val="0"/>
          <w:marBottom w:val="0"/>
          <w:divBdr>
            <w:top w:val="none" w:sz="0" w:space="0" w:color="auto"/>
            <w:left w:val="none" w:sz="0" w:space="0" w:color="auto"/>
            <w:bottom w:val="none" w:sz="0" w:space="0" w:color="auto"/>
            <w:right w:val="none" w:sz="0" w:space="0" w:color="auto"/>
          </w:divBdr>
          <w:divsChild>
            <w:div w:id="1725987082">
              <w:marLeft w:val="0"/>
              <w:marRight w:val="0"/>
              <w:marTop w:val="0"/>
              <w:marBottom w:val="0"/>
              <w:divBdr>
                <w:top w:val="none" w:sz="0" w:space="0" w:color="auto"/>
                <w:left w:val="none" w:sz="0" w:space="0" w:color="auto"/>
                <w:bottom w:val="none" w:sz="0" w:space="0" w:color="auto"/>
                <w:right w:val="none" w:sz="0" w:space="0" w:color="auto"/>
              </w:divBdr>
              <w:divsChild>
                <w:div w:id="1564369933">
                  <w:marLeft w:val="-9525"/>
                  <w:marRight w:val="0"/>
                  <w:marTop w:val="0"/>
                  <w:marBottom w:val="0"/>
                  <w:divBdr>
                    <w:top w:val="none" w:sz="0" w:space="0" w:color="auto"/>
                    <w:left w:val="none" w:sz="0" w:space="0" w:color="auto"/>
                    <w:bottom w:val="none" w:sz="0" w:space="0" w:color="auto"/>
                    <w:right w:val="none" w:sz="0" w:space="0" w:color="auto"/>
                  </w:divBdr>
                  <w:divsChild>
                    <w:div w:id="1835796636">
                      <w:marLeft w:val="0"/>
                      <w:marRight w:val="0"/>
                      <w:marTop w:val="0"/>
                      <w:marBottom w:val="0"/>
                      <w:divBdr>
                        <w:top w:val="none" w:sz="0" w:space="0" w:color="auto"/>
                        <w:left w:val="none" w:sz="0" w:space="0" w:color="auto"/>
                        <w:bottom w:val="none" w:sz="0" w:space="0" w:color="auto"/>
                        <w:right w:val="none" w:sz="0" w:space="0" w:color="auto"/>
                      </w:divBdr>
                      <w:divsChild>
                        <w:div w:id="704600217">
                          <w:marLeft w:val="0"/>
                          <w:marRight w:val="0"/>
                          <w:marTop w:val="0"/>
                          <w:marBottom w:val="0"/>
                          <w:divBdr>
                            <w:top w:val="none" w:sz="0" w:space="0" w:color="auto"/>
                            <w:left w:val="none" w:sz="0" w:space="0" w:color="auto"/>
                            <w:bottom w:val="none" w:sz="0" w:space="0" w:color="auto"/>
                            <w:right w:val="none" w:sz="0" w:space="0" w:color="auto"/>
                          </w:divBdr>
                        </w:div>
                        <w:div w:id="20063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037061">
      <w:bodyDiv w:val="1"/>
      <w:marLeft w:val="0"/>
      <w:marRight w:val="0"/>
      <w:marTop w:val="0"/>
      <w:marBottom w:val="0"/>
      <w:divBdr>
        <w:top w:val="none" w:sz="0" w:space="0" w:color="auto"/>
        <w:left w:val="none" w:sz="0" w:space="0" w:color="auto"/>
        <w:bottom w:val="none" w:sz="0" w:space="0" w:color="auto"/>
        <w:right w:val="none" w:sz="0" w:space="0" w:color="auto"/>
      </w:divBdr>
      <w:divsChild>
        <w:div w:id="2056851540">
          <w:marLeft w:val="3"/>
          <w:marRight w:val="3"/>
          <w:marTop w:val="0"/>
          <w:marBottom w:val="0"/>
          <w:divBdr>
            <w:top w:val="single" w:sz="48" w:space="0" w:color="FFFFFF"/>
            <w:left w:val="single" w:sz="48" w:space="0" w:color="FFFFFF"/>
            <w:bottom w:val="single" w:sz="48" w:space="0" w:color="FFFFFF"/>
            <w:right w:val="single" w:sz="48" w:space="0" w:color="FFFFFF"/>
          </w:divBdr>
          <w:divsChild>
            <w:div w:id="139002349">
              <w:marLeft w:val="0"/>
              <w:marRight w:val="0"/>
              <w:marTop w:val="0"/>
              <w:marBottom w:val="0"/>
              <w:divBdr>
                <w:top w:val="none" w:sz="0" w:space="0" w:color="auto"/>
                <w:left w:val="none" w:sz="0" w:space="0" w:color="auto"/>
                <w:bottom w:val="none" w:sz="0" w:space="0" w:color="auto"/>
                <w:right w:val="none" w:sz="0" w:space="0" w:color="auto"/>
              </w:divBdr>
              <w:divsChild>
                <w:div w:id="1122454400">
                  <w:marLeft w:val="0"/>
                  <w:marRight w:val="-100"/>
                  <w:marTop w:val="0"/>
                  <w:marBottom w:val="0"/>
                  <w:divBdr>
                    <w:top w:val="none" w:sz="0" w:space="0" w:color="auto"/>
                    <w:left w:val="none" w:sz="0" w:space="0" w:color="auto"/>
                    <w:bottom w:val="none" w:sz="0" w:space="0" w:color="auto"/>
                    <w:right w:val="none" w:sz="0" w:space="0" w:color="auto"/>
                  </w:divBdr>
                  <w:divsChild>
                    <w:div w:id="1810854495">
                      <w:marLeft w:val="25"/>
                      <w:marRight w:val="0"/>
                      <w:marTop w:val="0"/>
                      <w:marBottom w:val="0"/>
                      <w:divBdr>
                        <w:top w:val="none" w:sz="0" w:space="0" w:color="auto"/>
                        <w:left w:val="none" w:sz="0" w:space="0" w:color="auto"/>
                        <w:bottom w:val="none" w:sz="0" w:space="0" w:color="auto"/>
                        <w:right w:val="none" w:sz="0" w:space="0" w:color="auto"/>
                      </w:divBdr>
                      <w:divsChild>
                        <w:div w:id="1816798954">
                          <w:marLeft w:val="0"/>
                          <w:marRight w:val="0"/>
                          <w:marTop w:val="0"/>
                          <w:marBottom w:val="0"/>
                          <w:divBdr>
                            <w:top w:val="none" w:sz="0" w:space="0" w:color="auto"/>
                            <w:left w:val="none" w:sz="0" w:space="0" w:color="auto"/>
                            <w:bottom w:val="none" w:sz="0" w:space="0" w:color="auto"/>
                            <w:right w:val="none" w:sz="0" w:space="0" w:color="auto"/>
                          </w:divBdr>
                          <w:divsChild>
                            <w:div w:id="4809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v.ns.ca/news/details.asp?id=20110208003" TargetMode="External"/><Relationship Id="rId18" Type="http://schemas.openxmlformats.org/officeDocument/2006/relationships/hyperlink" Target="http://gov.ns.ca/news/details.asp?id=20110512007"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ednet.ns.ca/pdfdocs/studentsvcs/specialed/speceng.pdf" TargetMode="External"/><Relationship Id="rId7" Type="http://schemas.openxmlformats.org/officeDocument/2006/relationships/endnotes" Target="endnotes.xml"/><Relationship Id="rId12" Type="http://schemas.openxmlformats.org/officeDocument/2006/relationships/hyperlink" Target="http://gov.ns.ca/news/details.asp?id=20110208003" TargetMode="External"/><Relationship Id="rId17" Type="http://schemas.openxmlformats.org/officeDocument/2006/relationships/hyperlink" Target="http://gov.ns.ca/news/details.asp?id=20110505010" TargetMode="External"/><Relationship Id="rId25" Type="http://schemas.openxmlformats.org/officeDocument/2006/relationships/hyperlink" Target="http://www.ioe.ac.uk/DISS_Strand_2_Wave_2_Report.pdf" TargetMode="External"/><Relationship Id="rId2" Type="http://schemas.openxmlformats.org/officeDocument/2006/relationships/numbering" Target="numbering.xml"/><Relationship Id="rId16" Type="http://schemas.openxmlformats.org/officeDocument/2006/relationships/hyperlink" Target="http://www.oag-ns.ca/feb2010/ch3.pdf" TargetMode="External"/><Relationship Id="rId20" Type="http://schemas.openxmlformats.org/officeDocument/2006/relationships/hyperlink" Target="http://www.ednet.ns.ca/events/special_education_review/documents/review-committee-report-e.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ns.ca/news/details.asp?id=20110209010" TargetMode="External"/><Relationship Id="rId24" Type="http://schemas.openxmlformats.org/officeDocument/2006/relationships/hyperlink" Target="http://www.ednet.ns.ca/pdfdocs/studentsvcs/specialed/speceng.pdf" TargetMode="External"/><Relationship Id="rId5" Type="http://schemas.openxmlformats.org/officeDocument/2006/relationships/webSettings" Target="webSettings.xml"/><Relationship Id="rId15" Type="http://schemas.openxmlformats.org/officeDocument/2006/relationships/hyperlink" Target="http://gov.ns.ca/news/details.asp?id=20110208003" TargetMode="External"/><Relationship Id="rId23" Type="http://schemas.openxmlformats.org/officeDocument/2006/relationships/hyperlink" Target="http://www.ednet.ns.ca/pdfdocs/studentsvcs/taguidelines/ta-full.pdf" TargetMode="External"/><Relationship Id="rId28" Type="http://schemas.openxmlformats.org/officeDocument/2006/relationships/hyperlink" Target="http://www.cbv.ns.ca/hr/modules/mastop_publish/?tac=Teacher_Assistant" TargetMode="External"/><Relationship Id="rId10" Type="http://schemas.openxmlformats.org/officeDocument/2006/relationships/hyperlink" Target="mailto:educconsultations@gov.ns.ca" TargetMode="External"/><Relationship Id="rId19" Type="http://schemas.openxmlformats.org/officeDocument/2006/relationships/hyperlink" Target="http://www.ednet.ns.ca/events/special_education_review/documents/review-committee-report-e.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macmillan@cupe.ca" TargetMode="External"/><Relationship Id="rId14" Type="http://schemas.openxmlformats.org/officeDocument/2006/relationships/hyperlink" Target="http://www.gov.ns.ca/finance/publish/cpi/cpi1103.pdf" TargetMode="External"/><Relationship Id="rId22" Type="http://schemas.openxmlformats.org/officeDocument/2006/relationships/hyperlink" Target="http://www.ednet.ns.ca/pdfdocs/studentsvcs/taguidelines/ta-full.pdf" TargetMode="External"/><Relationship Id="rId27" Type="http://schemas.openxmlformats.org/officeDocument/2006/relationships/hyperlink" Target="http://www.cbv.ns.ca/welcome/modules/news/article.php?storyid=40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C93E3-5C87-45FD-99FF-4F037A85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9090</Words>
  <Characters>51817</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Response to the O’Neil Report on the University System in Nova Scotia  - September 2010 and the Provincial Government Announcements of February 1, 2011 with respect to university tuition fees and operating grants</vt:lpstr>
    </vt:vector>
  </TitlesOfParts>
  <Company> </Company>
  <LinksUpToDate>false</LinksUpToDate>
  <CharactersWithSpaces>60786</CharactersWithSpaces>
  <SharedDoc>false</SharedDoc>
  <HLinks>
    <vt:vector size="114" baseType="variant">
      <vt:variant>
        <vt:i4>2162740</vt:i4>
      </vt:variant>
      <vt:variant>
        <vt:i4>54</vt:i4>
      </vt:variant>
      <vt:variant>
        <vt:i4>0</vt:i4>
      </vt:variant>
      <vt:variant>
        <vt:i4>5</vt:i4>
      </vt:variant>
      <vt:variant>
        <vt:lpwstr>http://www.cbv.ns.ca/hr/modules/mastop_publish/?tac=Teacher_Assistant</vt:lpwstr>
      </vt:variant>
      <vt:variant>
        <vt:lpwstr/>
      </vt:variant>
      <vt:variant>
        <vt:i4>4325383</vt:i4>
      </vt:variant>
      <vt:variant>
        <vt:i4>51</vt:i4>
      </vt:variant>
      <vt:variant>
        <vt:i4>0</vt:i4>
      </vt:variant>
      <vt:variant>
        <vt:i4>5</vt:i4>
      </vt:variant>
      <vt:variant>
        <vt:lpwstr>http://www.cbv.ns.ca/welcome/modules/news/article.php?storyid=403</vt:lpwstr>
      </vt:variant>
      <vt:variant>
        <vt:lpwstr/>
      </vt:variant>
      <vt:variant>
        <vt:i4>6357073</vt:i4>
      </vt:variant>
      <vt:variant>
        <vt:i4>48</vt:i4>
      </vt:variant>
      <vt:variant>
        <vt:i4>0</vt:i4>
      </vt:variant>
      <vt:variant>
        <vt:i4>5</vt:i4>
      </vt:variant>
      <vt:variant>
        <vt:lpwstr>http://www.ioe.ac.uk/DISS_Strand_2_Wave_2_Report.pdf</vt:lpwstr>
      </vt:variant>
      <vt:variant>
        <vt:lpwstr/>
      </vt:variant>
      <vt:variant>
        <vt:i4>1572930</vt:i4>
      </vt:variant>
      <vt:variant>
        <vt:i4>45</vt:i4>
      </vt:variant>
      <vt:variant>
        <vt:i4>0</vt:i4>
      </vt:variant>
      <vt:variant>
        <vt:i4>5</vt:i4>
      </vt:variant>
      <vt:variant>
        <vt:lpwstr>http://www.ednet.ns.ca/pdfdocs/studentsvcs/specialed/speceng.pdf</vt:lpwstr>
      </vt:variant>
      <vt:variant>
        <vt:lpwstr/>
      </vt:variant>
      <vt:variant>
        <vt:i4>7340156</vt:i4>
      </vt:variant>
      <vt:variant>
        <vt:i4>42</vt:i4>
      </vt:variant>
      <vt:variant>
        <vt:i4>0</vt:i4>
      </vt:variant>
      <vt:variant>
        <vt:i4>5</vt:i4>
      </vt:variant>
      <vt:variant>
        <vt:lpwstr>http://www.ednet.ns.ca/pdfdocs/studentsvcs/taguidelines/ta-full.pdf</vt:lpwstr>
      </vt:variant>
      <vt:variant>
        <vt:lpwstr/>
      </vt:variant>
      <vt:variant>
        <vt:i4>7340156</vt:i4>
      </vt:variant>
      <vt:variant>
        <vt:i4>39</vt:i4>
      </vt:variant>
      <vt:variant>
        <vt:i4>0</vt:i4>
      </vt:variant>
      <vt:variant>
        <vt:i4>5</vt:i4>
      </vt:variant>
      <vt:variant>
        <vt:lpwstr>http://www.ednet.ns.ca/pdfdocs/studentsvcs/taguidelines/ta-full.pdf</vt:lpwstr>
      </vt:variant>
      <vt:variant>
        <vt:lpwstr/>
      </vt:variant>
      <vt:variant>
        <vt:i4>1572930</vt:i4>
      </vt:variant>
      <vt:variant>
        <vt:i4>36</vt:i4>
      </vt:variant>
      <vt:variant>
        <vt:i4>0</vt:i4>
      </vt:variant>
      <vt:variant>
        <vt:i4>5</vt:i4>
      </vt:variant>
      <vt:variant>
        <vt:lpwstr>http://www.ednet.ns.ca/pdfdocs/studentsvcs/specialed/speceng.pdf</vt:lpwstr>
      </vt:variant>
      <vt:variant>
        <vt:lpwstr/>
      </vt:variant>
      <vt:variant>
        <vt:i4>3342398</vt:i4>
      </vt:variant>
      <vt:variant>
        <vt:i4>33</vt:i4>
      </vt:variant>
      <vt:variant>
        <vt:i4>0</vt:i4>
      </vt:variant>
      <vt:variant>
        <vt:i4>5</vt:i4>
      </vt:variant>
      <vt:variant>
        <vt:lpwstr>http://www.ednet.ns.ca/events/special_education_review/documents/review-committee-report-e.pdf</vt:lpwstr>
      </vt:variant>
      <vt:variant>
        <vt:lpwstr/>
      </vt:variant>
      <vt:variant>
        <vt:i4>3342398</vt:i4>
      </vt:variant>
      <vt:variant>
        <vt:i4>30</vt:i4>
      </vt:variant>
      <vt:variant>
        <vt:i4>0</vt:i4>
      </vt:variant>
      <vt:variant>
        <vt:i4>5</vt:i4>
      </vt:variant>
      <vt:variant>
        <vt:lpwstr>http://www.ednet.ns.ca/events/special_education_review/documents/review-committee-report-e.pdf</vt:lpwstr>
      </vt:variant>
      <vt:variant>
        <vt:lpwstr/>
      </vt:variant>
      <vt:variant>
        <vt:i4>4587544</vt:i4>
      </vt:variant>
      <vt:variant>
        <vt:i4>27</vt:i4>
      </vt:variant>
      <vt:variant>
        <vt:i4>0</vt:i4>
      </vt:variant>
      <vt:variant>
        <vt:i4>5</vt:i4>
      </vt:variant>
      <vt:variant>
        <vt:lpwstr>http://gov.ns.ca/news/details.asp?id=20110512007</vt:lpwstr>
      </vt:variant>
      <vt:variant>
        <vt:lpwstr/>
      </vt:variant>
      <vt:variant>
        <vt:i4>4194334</vt:i4>
      </vt:variant>
      <vt:variant>
        <vt:i4>24</vt:i4>
      </vt:variant>
      <vt:variant>
        <vt:i4>0</vt:i4>
      </vt:variant>
      <vt:variant>
        <vt:i4>5</vt:i4>
      </vt:variant>
      <vt:variant>
        <vt:lpwstr>http://gov.ns.ca/news/details.asp?id=20110505010</vt:lpwstr>
      </vt:variant>
      <vt:variant>
        <vt:lpwstr/>
      </vt:variant>
      <vt:variant>
        <vt:i4>4194376</vt:i4>
      </vt:variant>
      <vt:variant>
        <vt:i4>21</vt:i4>
      </vt:variant>
      <vt:variant>
        <vt:i4>0</vt:i4>
      </vt:variant>
      <vt:variant>
        <vt:i4>5</vt:i4>
      </vt:variant>
      <vt:variant>
        <vt:lpwstr>http://www.oag-ns.ca/feb2010/ch3.pdf</vt:lpwstr>
      </vt:variant>
      <vt:variant>
        <vt:lpwstr/>
      </vt:variant>
      <vt:variant>
        <vt:i4>4390933</vt:i4>
      </vt:variant>
      <vt:variant>
        <vt:i4>18</vt:i4>
      </vt:variant>
      <vt:variant>
        <vt:i4>0</vt:i4>
      </vt:variant>
      <vt:variant>
        <vt:i4>5</vt:i4>
      </vt:variant>
      <vt:variant>
        <vt:lpwstr>http://gov.ns.ca/news/details.asp?id=20110208003</vt:lpwstr>
      </vt:variant>
      <vt:variant>
        <vt:lpwstr/>
      </vt:variant>
      <vt:variant>
        <vt:i4>2031691</vt:i4>
      </vt:variant>
      <vt:variant>
        <vt:i4>15</vt:i4>
      </vt:variant>
      <vt:variant>
        <vt:i4>0</vt:i4>
      </vt:variant>
      <vt:variant>
        <vt:i4>5</vt:i4>
      </vt:variant>
      <vt:variant>
        <vt:lpwstr>http://www.gov.ns.ca/finance/publish/cpi/cpi1103.pdf</vt:lpwstr>
      </vt:variant>
      <vt:variant>
        <vt:lpwstr/>
      </vt:variant>
      <vt:variant>
        <vt:i4>4390933</vt:i4>
      </vt:variant>
      <vt:variant>
        <vt:i4>12</vt:i4>
      </vt:variant>
      <vt:variant>
        <vt:i4>0</vt:i4>
      </vt:variant>
      <vt:variant>
        <vt:i4>5</vt:i4>
      </vt:variant>
      <vt:variant>
        <vt:lpwstr>http://gov.ns.ca/news/details.asp?id=20110208003</vt:lpwstr>
      </vt:variant>
      <vt:variant>
        <vt:lpwstr/>
      </vt:variant>
      <vt:variant>
        <vt:i4>4390933</vt:i4>
      </vt:variant>
      <vt:variant>
        <vt:i4>9</vt:i4>
      </vt:variant>
      <vt:variant>
        <vt:i4>0</vt:i4>
      </vt:variant>
      <vt:variant>
        <vt:i4>5</vt:i4>
      </vt:variant>
      <vt:variant>
        <vt:lpwstr>http://gov.ns.ca/news/details.asp?id=20110208003</vt:lpwstr>
      </vt:variant>
      <vt:variant>
        <vt:lpwstr/>
      </vt:variant>
      <vt:variant>
        <vt:i4>4194325</vt:i4>
      </vt:variant>
      <vt:variant>
        <vt:i4>6</vt:i4>
      </vt:variant>
      <vt:variant>
        <vt:i4>0</vt:i4>
      </vt:variant>
      <vt:variant>
        <vt:i4>5</vt:i4>
      </vt:variant>
      <vt:variant>
        <vt:lpwstr>http://gov.ns.ca/news/details.asp?id=20110209010</vt:lpwstr>
      </vt:variant>
      <vt:variant>
        <vt:lpwstr/>
      </vt:variant>
      <vt:variant>
        <vt:i4>2490442</vt:i4>
      </vt:variant>
      <vt:variant>
        <vt:i4>3</vt:i4>
      </vt:variant>
      <vt:variant>
        <vt:i4>0</vt:i4>
      </vt:variant>
      <vt:variant>
        <vt:i4>5</vt:i4>
      </vt:variant>
      <vt:variant>
        <vt:lpwstr>mailto:educconsultations@gov.ns.ca</vt:lpwstr>
      </vt:variant>
      <vt:variant>
        <vt:lpwstr/>
      </vt:variant>
      <vt:variant>
        <vt:i4>3932178</vt:i4>
      </vt:variant>
      <vt:variant>
        <vt:i4>0</vt:i4>
      </vt:variant>
      <vt:variant>
        <vt:i4>0</vt:i4>
      </vt:variant>
      <vt:variant>
        <vt:i4>5</vt:i4>
      </vt:variant>
      <vt:variant>
        <vt:lpwstr>mailto:lmacmillan@cupe.ca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Response to the O’Neil Report on the University System in Nova Scotia  - September 2010 and the Provincial Government Announcements of February 1, 2011 with respect to university tuition fees and operating grants</dc:title>
  <dc:subject/>
  <dc:creator>Leanne MacMillan</dc:creator>
  <cp:keywords/>
  <dc:description/>
  <cp:lastModifiedBy>mount</cp:lastModifiedBy>
  <cp:revision>2</cp:revision>
  <cp:lastPrinted>2011-06-28T14:58:00Z</cp:lastPrinted>
  <dcterms:created xsi:type="dcterms:W3CDTF">2011-07-04T15:51:00Z</dcterms:created>
  <dcterms:modified xsi:type="dcterms:W3CDTF">2011-07-04T15:51:00Z</dcterms:modified>
</cp:coreProperties>
</file>